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5E5767" w:rsidRPr="005E5767" w14:paraId="1AB846E2" w14:textId="77777777" w:rsidTr="001B4376">
        <w:trPr>
          <w:gridAfter w:val="1"/>
          <w:wAfter w:w="10" w:type="dxa"/>
          <w:trHeight w:val="3534"/>
        </w:trPr>
        <w:tc>
          <w:tcPr>
            <w:tcW w:w="6631" w:type="dxa"/>
            <w:gridSpan w:val="17"/>
          </w:tcPr>
          <w:p w14:paraId="1FCF1396" w14:textId="77777777" w:rsidR="006A701A" w:rsidRPr="005E5767" w:rsidRDefault="006A701A" w:rsidP="00FC3D3C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0" w:name="t1"/>
            <w:bookmarkStart w:id="1" w:name="_GoBack"/>
            <w:bookmarkEnd w:id="1"/>
            <w:r w:rsidRPr="005E5767">
              <w:rPr>
                <w:rFonts w:ascii="Times New Roman" w:hAnsi="Times New Roman"/>
                <w:b/>
                <w:color w:val="000000" w:themeColor="text1"/>
              </w:rPr>
              <w:t xml:space="preserve">Nazwa </w:t>
            </w:r>
            <w:r w:rsidR="001B75D8" w:rsidRPr="005E5767">
              <w:rPr>
                <w:rFonts w:ascii="Times New Roman" w:hAnsi="Times New Roman"/>
                <w:b/>
                <w:color w:val="000000" w:themeColor="text1"/>
              </w:rPr>
              <w:t>projektu</w:t>
            </w:r>
          </w:p>
          <w:p w14:paraId="662F30C4" w14:textId="540C065F" w:rsidR="00D10B84" w:rsidRPr="005E5767" w:rsidRDefault="00D74A35" w:rsidP="003A4F80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t xml:space="preserve">Rozporządzenie Ministra Infrastruktury </w:t>
            </w:r>
            <w:r w:rsidR="00D10B84" w:rsidRPr="005E5767">
              <w:rPr>
                <w:rFonts w:ascii="Times New Roman" w:hAnsi="Times New Roman"/>
                <w:color w:val="000000" w:themeColor="text1"/>
              </w:rPr>
              <w:t xml:space="preserve">zmieniające rozporządzenie </w:t>
            </w:r>
            <w:r w:rsidR="002C7286" w:rsidRPr="005E5767">
              <w:rPr>
                <w:rFonts w:ascii="Times New Roman" w:hAnsi="Times New Roman"/>
                <w:color w:val="000000" w:themeColor="text1"/>
              </w:rPr>
              <w:t>w</w:t>
            </w:r>
            <w:r w:rsidR="0037371C">
              <w:rPr>
                <w:rFonts w:ascii="Times New Roman" w:hAnsi="Times New Roman"/>
                <w:color w:val="000000" w:themeColor="text1"/>
              </w:rPr>
              <w:t> </w:t>
            </w:r>
            <w:r w:rsidR="00D116C3" w:rsidRPr="00124DF1">
              <w:rPr>
                <w:rFonts w:ascii="Times New Roman" w:hAnsi="Times New Roman"/>
                <w:color w:val="000000" w:themeColor="text1"/>
              </w:rPr>
              <w:t>sprawie lotniczych urządzeń naziemnych i powierzchni ograniczających zabudowę</w:t>
            </w:r>
          </w:p>
          <w:p w14:paraId="3B6EC6CA" w14:textId="529C5849" w:rsidR="006A701A" w:rsidRPr="005E5767" w:rsidRDefault="006A701A" w:rsidP="00FC3D3C">
            <w:pPr>
              <w:spacing w:before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</w:rPr>
              <w:t>Ministerstwo wiodące i ministerstwa współpracujące</w:t>
            </w:r>
          </w:p>
          <w:bookmarkEnd w:id="0"/>
          <w:p w14:paraId="0BEB9C1B" w14:textId="0CAEBA31" w:rsidR="00095543" w:rsidRPr="005E5767" w:rsidRDefault="00D10B84" w:rsidP="006E0E65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t>Ministerstwo Infrastruktury</w:t>
            </w:r>
          </w:p>
          <w:p w14:paraId="68D08150" w14:textId="0185AD19" w:rsidR="001B3460" w:rsidRPr="00F93C1F" w:rsidRDefault="001B3460" w:rsidP="00FC3D3C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93C1F">
              <w:rPr>
                <w:rFonts w:ascii="Times New Roman" w:hAnsi="Times New Roman"/>
                <w:b/>
                <w:color w:val="000000" w:themeColor="text1"/>
              </w:rPr>
              <w:t>Osoba odpowiedzialna za projekt w randze Ministra, Sekretarza Stanu lub Podsekretarza Stanu</w:t>
            </w:r>
          </w:p>
          <w:p w14:paraId="004E3A67" w14:textId="5472305D" w:rsidR="00720D4C" w:rsidRPr="00F93C1F" w:rsidRDefault="0037371C" w:rsidP="00FC3D3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Andrzej Adamczyk</w:t>
            </w:r>
            <w:r w:rsidR="00EF4A15" w:rsidRPr="00F93C1F">
              <w:rPr>
                <w:rFonts w:ascii="Times New Roman" w:hAnsi="Times New Roman"/>
                <w:color w:val="000000" w:themeColor="text1"/>
              </w:rPr>
              <w:t xml:space="preserve"> – Minis</w:t>
            </w: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EF4A15" w:rsidRPr="00F93C1F">
              <w:rPr>
                <w:rFonts w:ascii="Times New Roman" w:hAnsi="Times New Roman"/>
                <w:color w:val="000000" w:themeColor="text1"/>
              </w:rPr>
              <w:t>er Infrastruktury</w:t>
            </w:r>
          </w:p>
          <w:p w14:paraId="1E024A0C" w14:textId="54233C3D" w:rsidR="006A701A" w:rsidRDefault="006A701A" w:rsidP="00FC3D3C">
            <w:pPr>
              <w:spacing w:before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</w:rPr>
              <w:t>Kontakt do opiekuna merytorycznego projektu</w:t>
            </w:r>
          </w:p>
          <w:p w14:paraId="66CAC5B0" w14:textId="26299496" w:rsidR="00720D4C" w:rsidRPr="00432B74" w:rsidRDefault="00EF4A15" w:rsidP="006E0E6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E0E65">
              <w:rPr>
                <w:rFonts w:ascii="Times New Roman" w:hAnsi="Times New Roman"/>
                <w:color w:val="000000" w:themeColor="text1"/>
              </w:rPr>
              <w:t>Magdalena Porzycka – naczelnik wydziału w Departamencie Lotnictwa w Ministerstwie</w:t>
            </w:r>
            <w:r w:rsidRPr="00EF4A15">
              <w:rPr>
                <w:rFonts w:ascii="Times New Roman" w:hAnsi="Times New Roman"/>
                <w:color w:val="000000" w:themeColor="text1"/>
              </w:rPr>
              <w:t xml:space="preserve"> Infrastruktury </w:t>
            </w:r>
            <w:r>
              <w:rPr>
                <w:rFonts w:ascii="Times New Roman" w:hAnsi="Times New Roman"/>
                <w:color w:val="000000" w:themeColor="text1"/>
              </w:rPr>
              <w:t>(</w:t>
            </w:r>
            <w:r w:rsidRPr="006E0E65">
              <w:rPr>
                <w:rFonts w:ascii="Times New Roman" w:hAnsi="Times New Roman"/>
                <w:color w:val="000000" w:themeColor="text1"/>
              </w:rPr>
              <w:t>te</w:t>
            </w:r>
            <w:r>
              <w:rPr>
                <w:rFonts w:ascii="Times New Roman" w:hAnsi="Times New Roman"/>
                <w:color w:val="000000" w:themeColor="text1"/>
              </w:rPr>
              <w:t>l</w:t>
            </w:r>
            <w:r w:rsidRPr="006E0E65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  <w:r w:rsidRPr="006E0E65">
              <w:rPr>
                <w:rFonts w:ascii="Times New Roman" w:hAnsi="Times New Roman"/>
                <w:color w:val="000000" w:themeColor="text1"/>
              </w:rPr>
              <w:t xml:space="preserve"> 22</w:t>
            </w:r>
            <w:r w:rsidR="00BB641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32B74">
              <w:rPr>
                <w:rFonts w:ascii="Times New Roman" w:hAnsi="Times New Roman"/>
                <w:color w:val="000000" w:themeColor="text1"/>
              </w:rPr>
              <w:t>630 14 47; e-mail: Magdalena.Porzycka@mi.gov.pl)</w:t>
            </w:r>
          </w:p>
          <w:p w14:paraId="58DF77A3" w14:textId="1FDEFBEC" w:rsidR="002346CC" w:rsidRPr="005E5767" w:rsidRDefault="002346CC" w:rsidP="001B437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06" w:type="dxa"/>
            <w:gridSpan w:val="12"/>
            <w:shd w:val="clear" w:color="auto" w:fill="FFFFFF"/>
          </w:tcPr>
          <w:p w14:paraId="0FFD9AC9" w14:textId="255BEC9E" w:rsidR="001B3460" w:rsidRPr="00F93C1F" w:rsidRDefault="001B3460" w:rsidP="001B346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93C1F">
              <w:rPr>
                <w:rFonts w:ascii="Times New Roman" w:hAnsi="Times New Roman"/>
                <w:b/>
                <w:color w:val="000000" w:themeColor="text1"/>
              </w:rPr>
              <w:t>Data sporządzenia</w:t>
            </w:r>
            <w:r w:rsidRPr="00F93C1F">
              <w:rPr>
                <w:rFonts w:ascii="Times New Roman" w:hAnsi="Times New Roman"/>
                <w:b/>
                <w:color w:val="000000" w:themeColor="text1"/>
              </w:rPr>
              <w:br/>
            </w:r>
            <w:r w:rsidR="0037371C">
              <w:rPr>
                <w:rFonts w:ascii="Times New Roman" w:hAnsi="Times New Roman"/>
                <w:color w:val="000000" w:themeColor="text1"/>
              </w:rPr>
              <w:t>02</w:t>
            </w:r>
            <w:r w:rsidR="00D116C3" w:rsidRPr="00F93C1F">
              <w:rPr>
                <w:rFonts w:ascii="Times New Roman" w:hAnsi="Times New Roman"/>
                <w:color w:val="000000" w:themeColor="text1"/>
              </w:rPr>
              <w:t>.</w:t>
            </w:r>
            <w:r w:rsidR="0037371C" w:rsidRPr="00F93C1F">
              <w:rPr>
                <w:rFonts w:ascii="Times New Roman" w:hAnsi="Times New Roman"/>
                <w:color w:val="000000" w:themeColor="text1"/>
              </w:rPr>
              <w:t>0</w:t>
            </w:r>
            <w:r w:rsidR="0037371C">
              <w:rPr>
                <w:rFonts w:ascii="Times New Roman" w:hAnsi="Times New Roman"/>
                <w:color w:val="000000" w:themeColor="text1"/>
              </w:rPr>
              <w:t>9</w:t>
            </w:r>
            <w:r w:rsidR="00D116C3" w:rsidRPr="00F93C1F">
              <w:rPr>
                <w:rFonts w:ascii="Times New Roman" w:hAnsi="Times New Roman"/>
                <w:color w:val="000000" w:themeColor="text1"/>
              </w:rPr>
              <w:t>.</w:t>
            </w:r>
            <w:r w:rsidR="004704F9" w:rsidRPr="00F93C1F">
              <w:rPr>
                <w:rFonts w:ascii="Times New Roman" w:hAnsi="Times New Roman"/>
                <w:color w:val="000000" w:themeColor="text1"/>
              </w:rPr>
              <w:t>20</w:t>
            </w:r>
            <w:r w:rsidR="002A4DAF" w:rsidRPr="00F93C1F">
              <w:rPr>
                <w:rFonts w:ascii="Times New Roman" w:hAnsi="Times New Roman"/>
                <w:color w:val="000000" w:themeColor="text1"/>
              </w:rPr>
              <w:t>2</w:t>
            </w:r>
            <w:r w:rsidR="00D116C3" w:rsidRPr="00F93C1F">
              <w:rPr>
                <w:rFonts w:ascii="Times New Roman" w:hAnsi="Times New Roman"/>
                <w:color w:val="000000" w:themeColor="text1"/>
              </w:rPr>
              <w:t>2</w:t>
            </w:r>
            <w:r w:rsidR="004704F9" w:rsidRPr="00F93C1F">
              <w:rPr>
                <w:rFonts w:ascii="Times New Roman" w:hAnsi="Times New Roman"/>
                <w:color w:val="000000" w:themeColor="text1"/>
              </w:rPr>
              <w:t xml:space="preserve"> r.</w:t>
            </w:r>
          </w:p>
          <w:p w14:paraId="0F27BA15" w14:textId="77777777" w:rsidR="00F76884" w:rsidRPr="00F93C1F" w:rsidRDefault="00F76884" w:rsidP="00F76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21A7FCA" w14:textId="77777777" w:rsidR="00F76884" w:rsidRPr="00F93C1F" w:rsidRDefault="00F76884" w:rsidP="00F7688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93C1F">
              <w:rPr>
                <w:rFonts w:ascii="Times New Roman" w:hAnsi="Times New Roman"/>
                <w:b/>
                <w:color w:val="000000" w:themeColor="text1"/>
              </w:rPr>
              <w:t xml:space="preserve">Źródło: </w:t>
            </w:r>
            <w:bookmarkStart w:id="2" w:name="Lista1"/>
          </w:p>
          <w:bookmarkEnd w:id="2"/>
          <w:p w14:paraId="4DA518C9" w14:textId="10DA59AA" w:rsidR="004A58EA" w:rsidRPr="00F93C1F" w:rsidRDefault="009B6AC6" w:rsidP="00F76884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93C1F">
              <w:rPr>
                <w:rFonts w:ascii="Times New Roman" w:hAnsi="Times New Roman"/>
                <w:color w:val="000000" w:themeColor="text1"/>
              </w:rPr>
              <w:t xml:space="preserve">Upoważnienie ustawowe </w:t>
            </w:r>
            <w:r w:rsidR="0037371C">
              <w:rPr>
                <w:rFonts w:ascii="Times New Roman" w:hAnsi="Times New Roman"/>
                <w:color w:val="000000" w:themeColor="text1"/>
              </w:rPr>
              <w:t>–</w:t>
            </w:r>
            <w:r w:rsidR="0037371C" w:rsidRPr="00F93C1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16C3" w:rsidRPr="00F93C1F">
              <w:rPr>
                <w:rFonts w:ascii="Times New Roman" w:hAnsi="Times New Roman"/>
                <w:color w:val="000000" w:themeColor="text1"/>
              </w:rPr>
              <w:t>art. 92 ust. 1 ustawy z dnia 3 lipca 2002 r. – Prawo lotnicze (</w:t>
            </w:r>
            <w:r w:rsidR="005151E6" w:rsidRPr="005151E6">
              <w:rPr>
                <w:rFonts w:ascii="Times New Roman" w:hAnsi="Times New Roman"/>
                <w:color w:val="000000" w:themeColor="text1"/>
              </w:rPr>
              <w:t>Dz. U. z 2022 r. poz. 1235, 1715 i 1846)</w:t>
            </w:r>
            <w:r w:rsidR="00D116C3" w:rsidRPr="00F93C1F">
              <w:rPr>
                <w:rFonts w:ascii="Times New Roman" w:hAnsi="Times New Roman"/>
                <w:color w:val="000000" w:themeColor="text1"/>
              </w:rPr>
              <w:t>)</w:t>
            </w:r>
            <w:r w:rsidR="001B6A50" w:rsidRPr="00F93C1F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6171BF8" w14:textId="77777777" w:rsidR="006A701A" w:rsidRPr="00F93C1F" w:rsidRDefault="006A701A" w:rsidP="00124DF1">
            <w:pPr>
              <w:spacing w:before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93C1F">
              <w:rPr>
                <w:rFonts w:ascii="Times New Roman" w:hAnsi="Times New Roman"/>
                <w:b/>
                <w:color w:val="000000" w:themeColor="text1"/>
              </w:rPr>
              <w:t xml:space="preserve">Nr </w:t>
            </w:r>
            <w:r w:rsidR="0057668E" w:rsidRPr="00F93C1F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Pr="00F93C1F">
              <w:rPr>
                <w:rFonts w:ascii="Times New Roman" w:hAnsi="Times New Roman"/>
                <w:b/>
                <w:color w:val="000000" w:themeColor="text1"/>
              </w:rPr>
              <w:t xml:space="preserve"> wykaz</w:t>
            </w:r>
            <w:r w:rsidR="0057668E" w:rsidRPr="00F93C1F">
              <w:rPr>
                <w:rFonts w:ascii="Times New Roman" w:hAnsi="Times New Roman"/>
                <w:b/>
                <w:color w:val="000000" w:themeColor="text1"/>
              </w:rPr>
              <w:t>ie</w:t>
            </w:r>
            <w:r w:rsidRPr="00F93C1F">
              <w:rPr>
                <w:rFonts w:ascii="Times New Roman" w:hAnsi="Times New Roman"/>
                <w:b/>
                <w:color w:val="000000" w:themeColor="text1"/>
              </w:rPr>
              <w:t xml:space="preserve"> prac </w:t>
            </w:r>
            <w:r w:rsidR="00A62549" w:rsidRPr="00F93C1F">
              <w:rPr>
                <w:rFonts w:ascii="Times New Roman" w:hAnsi="Times New Roman"/>
                <w:b/>
                <w:color w:val="000000" w:themeColor="text1"/>
              </w:rPr>
              <w:t>legislacyjnych</w:t>
            </w:r>
            <w:r w:rsidR="00EF4A15" w:rsidRPr="00F93C1F">
              <w:rPr>
                <w:rFonts w:ascii="Times New Roman" w:hAnsi="Times New Roman"/>
                <w:b/>
                <w:color w:val="000000" w:themeColor="text1"/>
              </w:rPr>
              <w:t xml:space="preserve"> Ministra Infrastruktury</w:t>
            </w:r>
            <w:r w:rsidR="00124DF1" w:rsidRPr="00F93C1F">
              <w:rPr>
                <w:rFonts w:ascii="Times New Roman" w:hAnsi="Times New Roman"/>
                <w:b/>
                <w:color w:val="000000" w:themeColor="text1"/>
              </w:rPr>
              <w:t xml:space="preserve">: </w:t>
            </w:r>
          </w:p>
          <w:p w14:paraId="1DE5FA19" w14:textId="3DC02494" w:rsidR="00F93C1F" w:rsidRPr="00F93C1F" w:rsidRDefault="00F93C1F" w:rsidP="00F93C1F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93C1F">
              <w:rPr>
                <w:rFonts w:ascii="Times New Roman" w:hAnsi="Times New Roman"/>
                <w:color w:val="000000" w:themeColor="text1"/>
              </w:rPr>
              <w:t>248</w:t>
            </w:r>
          </w:p>
        </w:tc>
      </w:tr>
      <w:tr w:rsidR="005E5767" w:rsidRPr="005E5767" w14:paraId="2757C6C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A840F9D" w14:textId="77777777" w:rsidR="006A701A" w:rsidRPr="005E5767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OCENA SKUTKÓW REGULACJI</w:t>
            </w:r>
          </w:p>
        </w:tc>
      </w:tr>
      <w:tr w:rsidR="005E5767" w:rsidRPr="005E5767" w14:paraId="2333E4E3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D7100AD" w14:textId="77777777" w:rsidR="006A701A" w:rsidRPr="005E5767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</w:rPr>
              <w:t xml:space="preserve">Jaki problem jest </w:t>
            </w:r>
            <w:r w:rsidR="00CC6305" w:rsidRPr="005E5767">
              <w:rPr>
                <w:rFonts w:ascii="Times New Roman" w:hAnsi="Times New Roman"/>
                <w:b/>
                <w:color w:val="000000" w:themeColor="text1"/>
              </w:rPr>
              <w:t>rozwiązywany?</w:t>
            </w:r>
            <w:bookmarkStart w:id="3" w:name="Wybór1"/>
            <w:bookmarkEnd w:id="3"/>
          </w:p>
        </w:tc>
      </w:tr>
      <w:tr w:rsidR="005E5767" w:rsidRPr="005E5767" w14:paraId="3C1407D9" w14:textId="77777777" w:rsidTr="00124DF1">
        <w:trPr>
          <w:gridAfter w:val="1"/>
          <w:wAfter w:w="10" w:type="dxa"/>
          <w:trHeight w:val="1434"/>
        </w:trPr>
        <w:tc>
          <w:tcPr>
            <w:tcW w:w="10937" w:type="dxa"/>
            <w:gridSpan w:val="29"/>
            <w:shd w:val="clear" w:color="auto" w:fill="FFFFFF"/>
            <w:vAlign w:val="center"/>
          </w:tcPr>
          <w:p w14:paraId="5655FE92" w14:textId="04810E8D" w:rsidR="00A11678" w:rsidRPr="00124DF1" w:rsidRDefault="003447A8" w:rsidP="00432B7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bookmarkStart w:id="4" w:name="_Hlk108005063"/>
            <w:r>
              <w:rPr>
                <w:rFonts w:ascii="Times New Roman" w:hAnsi="Times New Roman"/>
                <w:color w:val="000000" w:themeColor="text1"/>
              </w:rPr>
              <w:t>Z d</w:t>
            </w:r>
            <w:r w:rsidR="00B439D2">
              <w:rPr>
                <w:rFonts w:ascii="Times New Roman" w:hAnsi="Times New Roman"/>
                <w:color w:val="000000" w:themeColor="text1"/>
              </w:rPr>
              <w:t>otychczasowe</w:t>
            </w:r>
            <w:r>
              <w:rPr>
                <w:rFonts w:ascii="Times New Roman" w:hAnsi="Times New Roman"/>
                <w:color w:val="000000" w:themeColor="text1"/>
              </w:rPr>
              <w:t xml:space="preserve">j praktyki oraz przeprowadzonych analiz wynika, że największe zakłócenia pracy </w:t>
            </w:r>
            <w:r w:rsidR="00432B74" w:rsidRPr="008518AD">
              <w:rPr>
                <w:rFonts w:ascii="Times New Roman" w:hAnsi="Times New Roman"/>
              </w:rPr>
              <w:t>lotniczych urządzeń naziemnych</w:t>
            </w:r>
            <w:r w:rsidR="00432B74">
              <w:rPr>
                <w:rFonts w:ascii="Times New Roman" w:hAnsi="Times New Roman"/>
              </w:rPr>
              <w:t xml:space="preserve"> rodzaju</w:t>
            </w:r>
            <w:r w:rsidR="00432B74" w:rsidRPr="008518AD">
              <w:rPr>
                <w:rFonts w:ascii="Times New Roman" w:hAnsi="Times New Roman"/>
              </w:rPr>
              <w:t xml:space="preserve"> MET</w:t>
            </w:r>
            <w:r w:rsidR="00432B74">
              <w:rPr>
                <w:rFonts w:ascii="Times New Roman" w:hAnsi="Times New Roman"/>
              </w:rPr>
              <w:t xml:space="preserve"> </w:t>
            </w:r>
            <w:r w:rsidR="00432B74" w:rsidRPr="00EF4A15">
              <w:rPr>
                <w:rFonts w:ascii="Times New Roman" w:hAnsi="Times New Roman"/>
              </w:rPr>
              <w:t xml:space="preserve">(automatyczne systemy pomiarowe parametrów meteorologicznych) </w:t>
            </w:r>
            <w:r>
              <w:rPr>
                <w:rFonts w:ascii="Times New Roman" w:hAnsi="Times New Roman"/>
                <w:color w:val="000000" w:themeColor="text1"/>
              </w:rPr>
              <w:t xml:space="preserve">powodują turbiny wiatrowe, podczas gdy </w:t>
            </w:r>
            <w:r w:rsidR="008A7100">
              <w:rPr>
                <w:rFonts w:ascii="Times New Roman" w:hAnsi="Times New Roman"/>
                <w:color w:val="000000" w:themeColor="text1"/>
              </w:rPr>
              <w:t>inne obiekty wpływ na ich funkcjonowanie mają nieznaczny. W związku z powyższym</w:t>
            </w:r>
            <w:r w:rsidR="00432B74">
              <w:rPr>
                <w:rFonts w:ascii="Times New Roman" w:hAnsi="Times New Roman"/>
                <w:color w:val="000000" w:themeColor="text1"/>
              </w:rPr>
              <w:t xml:space="preserve"> utrzymywanie w odniesieniu do tych lotniczych urządzeń naziemnych </w:t>
            </w:r>
            <w:r w:rsidR="008A7100">
              <w:rPr>
                <w:rFonts w:ascii="Times New Roman" w:hAnsi="Times New Roman"/>
                <w:color w:val="000000" w:themeColor="text1"/>
              </w:rPr>
              <w:t xml:space="preserve">maksymalnego zasięgu powierzchni ograniczających zabudowę </w:t>
            </w:r>
            <w:r w:rsidR="00054A4B">
              <w:rPr>
                <w:rFonts w:ascii="Times New Roman" w:hAnsi="Times New Roman"/>
                <w:color w:val="000000" w:themeColor="text1"/>
              </w:rPr>
              <w:t xml:space="preserve">dla obiektów innych niż turbiny wiatrowe </w:t>
            </w:r>
            <w:r w:rsidR="00432B74">
              <w:rPr>
                <w:rFonts w:ascii="Times New Roman" w:hAnsi="Times New Roman"/>
                <w:color w:val="000000" w:themeColor="text1"/>
              </w:rPr>
              <w:t>na dotychczasowym poziomie jest nieuzasadnione</w:t>
            </w:r>
            <w:r w:rsidR="00EC3E8A">
              <w:rPr>
                <w:rFonts w:ascii="Times New Roman" w:hAnsi="Times New Roman"/>
                <w:color w:val="000000" w:themeColor="text1"/>
              </w:rPr>
              <w:t>.</w:t>
            </w:r>
            <w:bookmarkEnd w:id="4"/>
          </w:p>
        </w:tc>
      </w:tr>
      <w:tr w:rsidR="005E5767" w:rsidRPr="005E5767" w14:paraId="62A2D25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77DDD61" w14:textId="77777777" w:rsidR="006A701A" w:rsidRPr="005E5767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pacing w:val="-2"/>
              </w:rPr>
              <w:t>Rekomendowane rozwiązanie, w tym planowane narzędzia interwencji, i oczekiwany efekt</w:t>
            </w:r>
          </w:p>
        </w:tc>
      </w:tr>
      <w:tr w:rsidR="005E5767" w:rsidRPr="005E5767" w14:paraId="4611CAB5" w14:textId="77777777" w:rsidTr="00792F05">
        <w:trPr>
          <w:gridAfter w:val="1"/>
          <w:wAfter w:w="10" w:type="dxa"/>
          <w:trHeight w:val="1051"/>
        </w:trPr>
        <w:tc>
          <w:tcPr>
            <w:tcW w:w="10937" w:type="dxa"/>
            <w:gridSpan w:val="29"/>
            <w:shd w:val="clear" w:color="auto" w:fill="auto"/>
            <w:vAlign w:val="center"/>
          </w:tcPr>
          <w:p w14:paraId="40BF92AC" w14:textId="10F33727" w:rsidR="00EF4A15" w:rsidRDefault="00EF4A15" w:rsidP="006E0E65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Rekomendowanym rozwiązaniem jest z</w:t>
            </w:r>
            <w:r w:rsidRPr="00AD359D">
              <w:rPr>
                <w:rFonts w:ascii="Times New Roman" w:hAnsi="Times New Roman"/>
                <w:color w:val="000000" w:themeColor="text1"/>
              </w:rPr>
              <w:t xml:space="preserve">miana </w:t>
            </w:r>
            <w:r>
              <w:rPr>
                <w:rFonts w:ascii="Times New Roman" w:hAnsi="Times New Roman"/>
                <w:color w:val="000000" w:themeColor="text1"/>
              </w:rPr>
              <w:t xml:space="preserve">obowiązujących przepisów </w:t>
            </w:r>
            <w:r w:rsidR="0037371C" w:rsidRPr="0037371C">
              <w:rPr>
                <w:rFonts w:ascii="Times New Roman" w:hAnsi="Times New Roman"/>
                <w:color w:val="000000" w:themeColor="text1"/>
              </w:rPr>
              <w:t>rozporządzenia Ministra Infrastruktury z dnia 26 listopada 2020 r. w sprawie lotniczych urządzeń naziemnych i powierzchni ograniczających zabudowę (Dz. U. poz.</w:t>
            </w:r>
            <w:r w:rsidR="0037371C">
              <w:rPr>
                <w:rFonts w:ascii="Times New Roman" w:hAnsi="Times New Roman"/>
                <w:color w:val="000000" w:themeColor="text1"/>
              </w:rPr>
              <w:t> </w:t>
            </w:r>
            <w:r w:rsidR="0037371C" w:rsidRPr="0037371C">
              <w:rPr>
                <w:rFonts w:ascii="Times New Roman" w:hAnsi="Times New Roman"/>
                <w:color w:val="000000" w:themeColor="text1"/>
              </w:rPr>
              <w:t xml:space="preserve">2161) </w:t>
            </w:r>
            <w:r>
              <w:rPr>
                <w:rFonts w:ascii="Times New Roman" w:hAnsi="Times New Roman"/>
                <w:color w:val="000000" w:themeColor="text1"/>
              </w:rPr>
              <w:t>w</w:t>
            </w:r>
            <w:r w:rsidRPr="00AD359D">
              <w:rPr>
                <w:rFonts w:ascii="Times New Roman" w:hAnsi="Times New Roman"/>
                <w:color w:val="000000" w:themeColor="text1"/>
              </w:rPr>
              <w:t xml:space="preserve"> celu </w:t>
            </w:r>
            <w:r w:rsidR="00432B74">
              <w:rPr>
                <w:rFonts w:ascii="Times New Roman" w:hAnsi="Times New Roman"/>
                <w:color w:val="000000" w:themeColor="text1"/>
              </w:rPr>
              <w:t>uszczegółowienia</w:t>
            </w:r>
            <w:r w:rsidRPr="008518AD">
              <w:rPr>
                <w:rFonts w:ascii="Times New Roman" w:hAnsi="Times New Roman"/>
                <w:color w:val="000000" w:themeColor="text1"/>
              </w:rPr>
              <w:t xml:space="preserve"> kwestii określania rozmiarów granic stref powierzc</w:t>
            </w:r>
            <w:r>
              <w:rPr>
                <w:rFonts w:ascii="Times New Roman" w:hAnsi="Times New Roman"/>
                <w:color w:val="000000" w:themeColor="text1"/>
              </w:rPr>
              <w:t>hni ograniczających zabudowę wokół</w:t>
            </w:r>
            <w:r w:rsidR="00432B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32B74" w:rsidRPr="00432B74">
              <w:rPr>
                <w:rFonts w:ascii="Times New Roman" w:hAnsi="Times New Roman"/>
                <w:color w:val="000000" w:themeColor="text1"/>
              </w:rPr>
              <w:t>lotniczych urządzeń naziemnych rodzaju MET</w:t>
            </w:r>
            <w:r w:rsidR="00432B74">
              <w:rPr>
                <w:rFonts w:ascii="Times New Roman" w:hAnsi="Times New Roman"/>
                <w:color w:val="000000" w:themeColor="text1"/>
              </w:rPr>
              <w:t>, w tym zmniejszenia tych granic dla obiektów innych niż turbiny wiatrowe</w:t>
            </w:r>
            <w:r w:rsidRPr="008518AD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14F875E" w14:textId="57881620" w:rsidR="00034AE6" w:rsidRDefault="008D19FE" w:rsidP="006E0E6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99604D">
              <w:rPr>
                <w:rFonts w:ascii="Times New Roman" w:hAnsi="Times New Roman"/>
              </w:rPr>
              <w:t>Oc</w:t>
            </w:r>
            <w:r w:rsidR="00124DF1" w:rsidRPr="0099604D">
              <w:rPr>
                <w:rFonts w:ascii="Times New Roman" w:hAnsi="Times New Roman"/>
              </w:rPr>
              <w:t>zekiwanym efektem projektowanej zmiany rozporządzenia polegającej na</w:t>
            </w:r>
            <w:r w:rsidRPr="0099604D">
              <w:rPr>
                <w:rFonts w:ascii="Times New Roman" w:hAnsi="Times New Roman"/>
              </w:rPr>
              <w:t xml:space="preserve"> </w:t>
            </w:r>
            <w:r w:rsidR="00124DF1" w:rsidRPr="0099604D">
              <w:rPr>
                <w:rFonts w:ascii="Times New Roman" w:hAnsi="Times New Roman"/>
              </w:rPr>
              <w:t>uszczegółowieniu</w:t>
            </w:r>
            <w:r w:rsidR="0099755A" w:rsidRPr="0099604D">
              <w:rPr>
                <w:rFonts w:ascii="Times New Roman" w:hAnsi="Times New Roman"/>
              </w:rPr>
              <w:t xml:space="preserve"> </w:t>
            </w:r>
            <w:r w:rsidR="00124DF1" w:rsidRPr="0099604D">
              <w:rPr>
                <w:rFonts w:ascii="Times New Roman" w:hAnsi="Times New Roman"/>
              </w:rPr>
              <w:t>zasięgów powierzchni ograniczając</w:t>
            </w:r>
            <w:r w:rsidR="008518AD">
              <w:rPr>
                <w:rFonts w:ascii="Times New Roman" w:hAnsi="Times New Roman"/>
              </w:rPr>
              <w:t>ych</w:t>
            </w:r>
            <w:r w:rsidR="00124DF1" w:rsidRPr="0099604D">
              <w:rPr>
                <w:rFonts w:ascii="Times New Roman" w:hAnsi="Times New Roman"/>
              </w:rPr>
              <w:t xml:space="preserve"> zabudowę </w:t>
            </w:r>
            <w:r w:rsidR="00EF4A15">
              <w:rPr>
                <w:rFonts w:ascii="Times New Roman" w:hAnsi="Times New Roman"/>
              </w:rPr>
              <w:t>wokół</w:t>
            </w:r>
            <w:r w:rsidR="0099755A" w:rsidRPr="0099604D">
              <w:rPr>
                <w:rFonts w:ascii="Times New Roman" w:hAnsi="Times New Roman"/>
              </w:rPr>
              <w:t xml:space="preserve"> </w:t>
            </w:r>
            <w:r w:rsidR="00ED1FC1" w:rsidRPr="0099604D">
              <w:rPr>
                <w:rFonts w:ascii="Times New Roman" w:hAnsi="Times New Roman"/>
              </w:rPr>
              <w:t>radarów meteorologicznych</w:t>
            </w:r>
            <w:r w:rsidR="00124DF1" w:rsidRPr="0099604D">
              <w:rPr>
                <w:rFonts w:ascii="Times New Roman" w:hAnsi="Times New Roman"/>
              </w:rPr>
              <w:t xml:space="preserve"> jest </w:t>
            </w:r>
            <w:r w:rsidR="008518AD" w:rsidRPr="008518AD">
              <w:rPr>
                <w:rFonts w:ascii="Times New Roman" w:hAnsi="Times New Roman"/>
              </w:rPr>
              <w:t>zmniejsz</w:t>
            </w:r>
            <w:r w:rsidR="008518AD">
              <w:rPr>
                <w:rFonts w:ascii="Times New Roman" w:hAnsi="Times New Roman"/>
              </w:rPr>
              <w:t>enie</w:t>
            </w:r>
            <w:r w:rsidR="008518AD" w:rsidRPr="008518AD">
              <w:rPr>
                <w:rFonts w:ascii="Times New Roman" w:hAnsi="Times New Roman"/>
              </w:rPr>
              <w:t xml:space="preserve"> liczb</w:t>
            </w:r>
            <w:r w:rsidR="008518AD">
              <w:rPr>
                <w:rFonts w:ascii="Times New Roman" w:hAnsi="Times New Roman"/>
              </w:rPr>
              <w:t>y</w:t>
            </w:r>
            <w:r w:rsidR="008518AD" w:rsidRPr="008518AD">
              <w:rPr>
                <w:rFonts w:ascii="Times New Roman" w:hAnsi="Times New Roman"/>
              </w:rPr>
              <w:t xml:space="preserve"> postępowań o udzielenie zgody Prezesa Urzędu Lotnictwa Cywilnego na odstąpienie od wymogów dotyczących powierzchni ograniczających zabudowę </w:t>
            </w:r>
            <w:r w:rsidR="00EF4A15">
              <w:rPr>
                <w:rFonts w:ascii="Times New Roman" w:hAnsi="Times New Roman"/>
              </w:rPr>
              <w:t>wokół</w:t>
            </w:r>
            <w:r w:rsidR="008518AD" w:rsidRPr="008518AD">
              <w:rPr>
                <w:rFonts w:ascii="Times New Roman" w:hAnsi="Times New Roman"/>
              </w:rPr>
              <w:t xml:space="preserve"> </w:t>
            </w:r>
            <w:r w:rsidR="00432B74" w:rsidRPr="00432B74">
              <w:rPr>
                <w:rFonts w:ascii="Times New Roman" w:hAnsi="Times New Roman"/>
              </w:rPr>
              <w:t xml:space="preserve">lotniczych urządzeń naziemnych rodzaju MET </w:t>
            </w:r>
            <w:r w:rsidR="00432B74" w:rsidRPr="00EF4A15">
              <w:rPr>
                <w:rFonts w:ascii="Times New Roman" w:hAnsi="Times New Roman"/>
              </w:rPr>
              <w:t xml:space="preserve">przeznaczonych </w:t>
            </w:r>
            <w:r w:rsidR="00EF4A15" w:rsidRPr="00EF4A15">
              <w:rPr>
                <w:rFonts w:ascii="Times New Roman" w:hAnsi="Times New Roman"/>
              </w:rPr>
              <w:t>do obserwacji meteorologicznych</w:t>
            </w:r>
            <w:r w:rsidR="008518AD" w:rsidRPr="008518AD">
              <w:rPr>
                <w:rFonts w:ascii="Times New Roman" w:hAnsi="Times New Roman"/>
              </w:rPr>
              <w:t>.</w:t>
            </w:r>
          </w:p>
          <w:p w14:paraId="1B6D2ADB" w14:textId="72F706EE" w:rsidR="00EF4A15" w:rsidRPr="005E5767" w:rsidRDefault="00EF4A15" w:rsidP="006E0E65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FE0769">
              <w:rPr>
                <w:rFonts w:ascii="Times New Roman" w:hAnsi="Times New Roman"/>
              </w:rPr>
              <w:t>Nie ma możliwości osiągnięcia celu projektu za pomocą innych środków niż wydanie rozporządzenia.</w:t>
            </w:r>
          </w:p>
        </w:tc>
      </w:tr>
      <w:tr w:rsidR="005E5767" w:rsidRPr="005E5767" w14:paraId="41ECBC95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39A4F9B" w14:textId="77777777" w:rsidR="006A701A" w:rsidRPr="005E5767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pacing w:val="-2"/>
              </w:rPr>
              <w:t>Jak problem został rozwiązany w innych krajach, w szczególności krajach członkowskich OECD/UE</w:t>
            </w:r>
            <w:r w:rsidR="006A701A" w:rsidRPr="005E5767">
              <w:rPr>
                <w:rFonts w:ascii="Times New Roman" w:hAnsi="Times New Roman"/>
                <w:b/>
                <w:color w:val="000000" w:themeColor="text1"/>
              </w:rPr>
              <w:t>?</w:t>
            </w:r>
          </w:p>
        </w:tc>
      </w:tr>
      <w:tr w:rsidR="005E5767" w:rsidRPr="005E5767" w14:paraId="7E55A51F" w14:textId="77777777" w:rsidTr="008D19FE">
        <w:trPr>
          <w:gridAfter w:val="1"/>
          <w:wAfter w:w="10" w:type="dxa"/>
          <w:trHeight w:val="592"/>
        </w:trPr>
        <w:tc>
          <w:tcPr>
            <w:tcW w:w="10937" w:type="dxa"/>
            <w:gridSpan w:val="29"/>
            <w:shd w:val="clear" w:color="auto" w:fill="auto"/>
            <w:vAlign w:val="center"/>
          </w:tcPr>
          <w:p w14:paraId="320B80B6" w14:textId="087D778E" w:rsidR="00034AE6" w:rsidRPr="005E5767" w:rsidRDefault="00EF4A15" w:rsidP="006E0E65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Rozwiązania dotyczące ochrony powierzchni ograniczających zabudowę mają charakter krajowy. Projektodawca nie posiada informacji na temat rozwiązań obowiązujących w tym zakresie w innych państwach, w tym państwach</w:t>
            </w:r>
            <w:r w:rsidRPr="00EF4A15">
              <w:rPr>
                <w:rFonts w:ascii="Times New Roman" w:hAnsi="Times New Roman"/>
                <w:color w:val="000000" w:themeColor="text1"/>
                <w:spacing w:val="-2"/>
              </w:rPr>
              <w:t xml:space="preserve"> członkowskich OECD/UE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</w:p>
        </w:tc>
      </w:tr>
      <w:tr w:rsidR="005E5767" w:rsidRPr="005E5767" w14:paraId="17EC8FC5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6ACA2C1" w14:textId="77777777" w:rsidR="006A701A" w:rsidRPr="005E5767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</w:rPr>
              <w:t>Podmioty, na które oddziałuje projekt</w:t>
            </w:r>
          </w:p>
        </w:tc>
      </w:tr>
      <w:tr w:rsidR="005E5767" w:rsidRPr="005E5767" w14:paraId="5E72C61A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954413F" w14:textId="77777777" w:rsidR="00260F33" w:rsidRPr="005E5767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6057EF11" w14:textId="77777777" w:rsidR="00260F33" w:rsidRPr="005E5767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87B4F92" w14:textId="77777777" w:rsidR="00260F33" w:rsidRPr="005E5767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Źródło danych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1DA85933" w14:textId="77777777" w:rsidR="00260F33" w:rsidRPr="005E5767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Oddziaływanie</w:t>
            </w:r>
          </w:p>
        </w:tc>
      </w:tr>
      <w:tr w:rsidR="005E5767" w:rsidRPr="005E5767" w14:paraId="34B800C8" w14:textId="77777777" w:rsidTr="006157A1">
        <w:trPr>
          <w:gridAfter w:val="1"/>
          <w:wAfter w:w="10" w:type="dxa"/>
          <w:trHeight w:val="722"/>
        </w:trPr>
        <w:tc>
          <w:tcPr>
            <w:tcW w:w="2668" w:type="dxa"/>
            <w:gridSpan w:val="3"/>
            <w:shd w:val="clear" w:color="auto" w:fill="auto"/>
          </w:tcPr>
          <w:p w14:paraId="7426C5B5" w14:textId="77777777" w:rsidR="006157A1" w:rsidRPr="005E5767" w:rsidRDefault="006157A1" w:rsidP="00A17CB2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A43588C" w14:textId="6E95492B" w:rsidR="006157A1" w:rsidRPr="005E5767" w:rsidRDefault="00B874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t>Prezes Urzędu Lotnictwa Cywilnego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4A8C821" w14:textId="77777777" w:rsidR="006157A1" w:rsidRPr="005E5767" w:rsidRDefault="006157A1" w:rsidP="00A17CB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</w:p>
          <w:p w14:paraId="1A126897" w14:textId="7024E058" w:rsidR="00B874C2" w:rsidRPr="005E5767" w:rsidRDefault="00B874C2" w:rsidP="00A17CB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1 podmiot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4F433116" w14:textId="77777777" w:rsidR="006157A1" w:rsidRPr="005E5767" w:rsidRDefault="006157A1" w:rsidP="00A17CB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</w:p>
          <w:p w14:paraId="5FBEF6BA" w14:textId="2750D41F" w:rsidR="00B874C2" w:rsidRPr="005E5767" w:rsidRDefault="00BB6411" w:rsidP="00A17CB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Ustawa z dnia 3 lipca 2002 r. – Prawo lotnicze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840F96D" w14:textId="77777777" w:rsidR="00B874C2" w:rsidRDefault="00B874C2" w:rsidP="00A17CB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Normatywne, bezpośrednie</w:t>
            </w:r>
          </w:p>
          <w:p w14:paraId="2FADAC4E" w14:textId="376931B7" w:rsidR="00CD1688" w:rsidRPr="005E5767" w:rsidRDefault="00CD1688" w:rsidP="00A17CB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Konieczność stosowania przepisów zmienionego rozporządzenia</w:t>
            </w:r>
            <w:r w:rsidR="006118D5">
              <w:rPr>
                <w:rFonts w:ascii="Times New Roman" w:hAnsi="Times New Roman"/>
                <w:color w:val="000000" w:themeColor="text1"/>
                <w:spacing w:val="-2"/>
              </w:rPr>
              <w:t xml:space="preserve">, mniejsza </w:t>
            </w:r>
            <w:r w:rsidR="00432B74">
              <w:rPr>
                <w:rFonts w:ascii="Times New Roman" w:hAnsi="Times New Roman"/>
                <w:color w:val="000000" w:themeColor="text1"/>
                <w:spacing w:val="-2"/>
              </w:rPr>
              <w:t>liczba</w:t>
            </w:r>
            <w:r w:rsidR="006118D5">
              <w:rPr>
                <w:rFonts w:ascii="Times New Roman" w:hAnsi="Times New Roman"/>
                <w:color w:val="000000" w:themeColor="text1"/>
                <w:spacing w:val="-2"/>
              </w:rPr>
              <w:t xml:space="preserve"> wniosków do rozpatrzenia</w:t>
            </w:r>
          </w:p>
        </w:tc>
      </w:tr>
      <w:tr w:rsidR="005E5767" w:rsidRPr="005E5767" w14:paraId="4A5B27AB" w14:textId="77777777" w:rsidTr="0055393A">
        <w:trPr>
          <w:gridAfter w:val="1"/>
          <w:wAfter w:w="10" w:type="dxa"/>
          <w:trHeight w:val="476"/>
        </w:trPr>
        <w:tc>
          <w:tcPr>
            <w:tcW w:w="2668" w:type="dxa"/>
            <w:gridSpan w:val="3"/>
            <w:shd w:val="clear" w:color="auto" w:fill="auto"/>
            <w:vAlign w:val="center"/>
          </w:tcPr>
          <w:p w14:paraId="1202C756" w14:textId="19B4A3D6" w:rsidR="00165B12" w:rsidRPr="005E5767" w:rsidRDefault="00BE4659" w:rsidP="00BE465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Zarządzający</w:t>
            </w:r>
            <w:r>
              <w:t xml:space="preserve"> </w:t>
            </w:r>
            <w:r w:rsidRPr="00BE4659">
              <w:rPr>
                <w:rFonts w:ascii="Times New Roman" w:hAnsi="Times New Roman"/>
              </w:rPr>
              <w:t>lotniczy</w:t>
            </w:r>
            <w:r>
              <w:rPr>
                <w:rFonts w:ascii="Times New Roman" w:hAnsi="Times New Roman"/>
              </w:rPr>
              <w:t>mi urządzeniami</w:t>
            </w:r>
            <w:r w:rsidRPr="00BE4659">
              <w:rPr>
                <w:rFonts w:ascii="Times New Roman" w:hAnsi="Times New Roman"/>
              </w:rPr>
              <w:t xml:space="preserve"> naziemny</w:t>
            </w:r>
            <w:r>
              <w:rPr>
                <w:rFonts w:ascii="Times New Roman" w:hAnsi="Times New Roman"/>
              </w:rPr>
              <w:t>mi</w:t>
            </w:r>
            <w:r w:rsidRPr="00BE4659">
              <w:rPr>
                <w:rFonts w:ascii="Times New Roman" w:hAnsi="Times New Roman"/>
              </w:rPr>
              <w:t xml:space="preserve"> rodzaju MET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14:paraId="0FA5D715" w14:textId="67A9AE57" w:rsidR="00165B12" w:rsidRPr="005E5767" w:rsidRDefault="00287842" w:rsidP="0055393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1</w:t>
            </w: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="00D36DFF" w:rsidRPr="005E5767">
              <w:rPr>
                <w:rFonts w:ascii="Times New Roman" w:hAnsi="Times New Roman"/>
                <w:color w:val="000000" w:themeColor="text1"/>
                <w:spacing w:val="-2"/>
              </w:rPr>
              <w:t>podmiot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14:paraId="6838F3E1" w14:textId="0846F268" w:rsidR="00165B12" w:rsidRPr="005E5767" w:rsidRDefault="00165B12" w:rsidP="0055393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Dane własne organu (U</w:t>
            </w:r>
            <w:r w:rsidR="0037371C">
              <w:rPr>
                <w:rFonts w:ascii="Times New Roman" w:hAnsi="Times New Roman"/>
                <w:color w:val="000000" w:themeColor="text1"/>
                <w:spacing w:val="-2"/>
              </w:rPr>
              <w:t xml:space="preserve">rząd </w:t>
            </w: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L</w:t>
            </w:r>
            <w:r w:rsidR="0037371C">
              <w:rPr>
                <w:rFonts w:ascii="Times New Roman" w:hAnsi="Times New Roman"/>
                <w:color w:val="000000" w:themeColor="text1"/>
                <w:spacing w:val="-2"/>
              </w:rPr>
              <w:t xml:space="preserve">otnictwa </w:t>
            </w: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C</w:t>
            </w:r>
            <w:r w:rsidR="0037371C">
              <w:rPr>
                <w:rFonts w:ascii="Times New Roman" w:hAnsi="Times New Roman"/>
                <w:color w:val="000000" w:themeColor="text1"/>
                <w:spacing w:val="-2"/>
              </w:rPr>
              <w:t>ywilnego</w:t>
            </w: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6BF0E1DE" w14:textId="77777777" w:rsidR="00165B12" w:rsidRDefault="00165B12" w:rsidP="0055393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Normatywne, bezpośrednie</w:t>
            </w:r>
          </w:p>
          <w:p w14:paraId="1315E767" w14:textId="77777777" w:rsidR="00CD1688" w:rsidRPr="005E5767" w:rsidRDefault="00CD1688" w:rsidP="0055393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CD1688">
              <w:rPr>
                <w:rFonts w:ascii="Times New Roman" w:hAnsi="Times New Roman"/>
                <w:color w:val="000000" w:themeColor="text1"/>
                <w:spacing w:val="-2"/>
              </w:rPr>
              <w:t>Konieczność stosowania przepisów zmienionego rozporządzenia</w:t>
            </w:r>
          </w:p>
        </w:tc>
      </w:tr>
      <w:tr w:rsidR="006118D5" w:rsidRPr="005E5767" w14:paraId="42880FC7" w14:textId="77777777" w:rsidTr="0055393A">
        <w:trPr>
          <w:gridAfter w:val="1"/>
          <w:wAfter w:w="10" w:type="dxa"/>
          <w:trHeight w:val="476"/>
        </w:trPr>
        <w:tc>
          <w:tcPr>
            <w:tcW w:w="2668" w:type="dxa"/>
            <w:gridSpan w:val="3"/>
            <w:shd w:val="clear" w:color="auto" w:fill="auto"/>
            <w:vAlign w:val="center"/>
          </w:tcPr>
          <w:p w14:paraId="0FE98362" w14:textId="51BF7532" w:rsidR="006118D5" w:rsidRDefault="00432B74" w:rsidP="00432B7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6118D5">
              <w:rPr>
                <w:rFonts w:ascii="Times New Roman" w:hAnsi="Times New Roman"/>
              </w:rPr>
              <w:t xml:space="preserve">łaściciele nieruchomości 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znajdujących się w zasięgu 30 km od</w:t>
            </w:r>
            <w:r>
              <w:t xml:space="preserve"> </w:t>
            </w:r>
            <w:r w:rsidRPr="00432B74">
              <w:rPr>
                <w:rFonts w:ascii="Times New Roman" w:hAnsi="Times New Roman"/>
                <w:color w:val="000000" w:themeColor="text1"/>
                <w:spacing w:val="-2"/>
              </w:rPr>
              <w:t>lotniczych urządzeń naziemnych rodzaju MET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14:paraId="0C61EEEB" w14:textId="38FFE84A" w:rsidR="006118D5" w:rsidRDefault="00432B74" w:rsidP="00432B74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Brak danych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14:paraId="24175636" w14:textId="77777777" w:rsidR="006118D5" w:rsidRPr="005E5767" w:rsidRDefault="006118D5" w:rsidP="0055393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14:paraId="4916128F" w14:textId="77777777" w:rsidR="00432B74" w:rsidRDefault="00432B74" w:rsidP="0055393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Normatywne, bezpośrednie </w:t>
            </w:r>
          </w:p>
          <w:p w14:paraId="2E5308DF" w14:textId="2210ED57" w:rsidR="006118D5" w:rsidRPr="005E5767" w:rsidRDefault="00432B74" w:rsidP="00432B74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Zm</w:t>
            </w:r>
            <w:r w:rsidR="00FA74AF">
              <w:rPr>
                <w:rFonts w:ascii="Times New Roman" w:hAnsi="Times New Roman"/>
                <w:color w:val="000000" w:themeColor="text1"/>
                <w:spacing w:val="-2"/>
              </w:rPr>
              <w:t>niejsze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nie</w:t>
            </w:r>
            <w:r w:rsidR="00FA74AF">
              <w:rPr>
                <w:rFonts w:ascii="Times New Roman" w:hAnsi="Times New Roman"/>
                <w:color w:val="000000" w:themeColor="text1"/>
                <w:spacing w:val="-2"/>
              </w:rPr>
              <w:t xml:space="preserve"> ogranicze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ń</w:t>
            </w:r>
            <w:r w:rsidR="00FA74AF">
              <w:rPr>
                <w:rFonts w:ascii="Times New Roman" w:hAnsi="Times New Roman"/>
                <w:color w:val="000000" w:themeColor="text1"/>
                <w:spacing w:val="-2"/>
              </w:rPr>
              <w:t xml:space="preserve"> dla zabudowy na obszarze nieruchomości</w:t>
            </w:r>
          </w:p>
        </w:tc>
      </w:tr>
      <w:tr w:rsidR="005E5767" w:rsidRPr="005E5767" w14:paraId="760DD10F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60DAF61" w14:textId="77777777" w:rsidR="006A701A" w:rsidRPr="005E5767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</w:rPr>
              <w:lastRenderedPageBreak/>
              <w:t>Informacje na temat zakresu</w:t>
            </w:r>
            <w:r w:rsidR="0076658F" w:rsidRPr="005E5767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Pr="005E5767">
              <w:rPr>
                <w:rFonts w:ascii="Times New Roman" w:hAnsi="Times New Roman"/>
                <w:b/>
                <w:color w:val="000000" w:themeColor="text1"/>
              </w:rPr>
              <w:t xml:space="preserve"> czasu trwania </w:t>
            </w:r>
            <w:r w:rsidR="0076658F" w:rsidRPr="005E5767">
              <w:rPr>
                <w:rFonts w:ascii="Times New Roman" w:hAnsi="Times New Roman"/>
                <w:b/>
                <w:color w:val="000000" w:themeColor="text1"/>
              </w:rPr>
              <w:t xml:space="preserve">i podsumowanie wyników </w:t>
            </w:r>
            <w:r w:rsidRPr="005E5767">
              <w:rPr>
                <w:rFonts w:ascii="Times New Roman" w:hAnsi="Times New Roman"/>
                <w:b/>
                <w:color w:val="000000" w:themeColor="text1"/>
              </w:rPr>
              <w:t>konsultacji</w:t>
            </w:r>
          </w:p>
        </w:tc>
      </w:tr>
      <w:tr w:rsidR="005E5767" w:rsidRPr="005E5767" w14:paraId="118A4E8E" w14:textId="77777777" w:rsidTr="00124DF1">
        <w:trPr>
          <w:gridAfter w:val="1"/>
          <w:wAfter w:w="10" w:type="dxa"/>
          <w:trHeight w:val="1971"/>
        </w:trPr>
        <w:tc>
          <w:tcPr>
            <w:tcW w:w="10937" w:type="dxa"/>
            <w:gridSpan w:val="29"/>
            <w:shd w:val="clear" w:color="auto" w:fill="FFFFFF"/>
          </w:tcPr>
          <w:p w14:paraId="49C1233E" w14:textId="0E94D249" w:rsidR="003128F1" w:rsidRDefault="003128F1" w:rsidP="006E0E65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Projekt </w:t>
            </w:r>
            <w:r w:rsidR="0037371C">
              <w:rPr>
                <w:rFonts w:ascii="Times New Roman" w:hAnsi="Times New Roman"/>
                <w:color w:val="000000" w:themeColor="text1"/>
                <w:spacing w:val="-2"/>
              </w:rPr>
              <w:t xml:space="preserve">został 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udostępniony w Biuletynie Informacji Publicznej na str</w:t>
            </w:r>
            <w:r w:rsidR="0037371C">
              <w:rPr>
                <w:rFonts w:ascii="Times New Roman" w:hAnsi="Times New Roman"/>
                <w:color w:val="000000" w:themeColor="text1"/>
                <w:spacing w:val="-2"/>
              </w:rPr>
              <w:t>o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nie podmiotowej Rządowego Centrum Legislacji w serwisie Rządowy Proces Legislacyjny oraz w Biuletynie Informacji Publicznej </w:t>
            </w:r>
            <w:r w:rsidR="00604C49">
              <w:rPr>
                <w:rFonts w:ascii="Times New Roman" w:hAnsi="Times New Roman"/>
                <w:color w:val="000000" w:themeColor="text1"/>
                <w:spacing w:val="-2"/>
              </w:rPr>
              <w:t xml:space="preserve">na stronie podmiotowej 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Urzędu Lotnictwa Cywilnego.</w:t>
            </w:r>
          </w:p>
          <w:p w14:paraId="0B1A2ED4" w14:textId="1A4F7ECB" w:rsidR="006157A1" w:rsidRPr="002F0AC7" w:rsidRDefault="00303A7D" w:rsidP="006E0E65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K</w:t>
            </w:r>
            <w:r w:rsidR="009657B5" w:rsidRPr="005E5767">
              <w:rPr>
                <w:rFonts w:ascii="Times New Roman" w:hAnsi="Times New Roman"/>
                <w:color w:val="000000" w:themeColor="text1"/>
                <w:spacing w:val="-2"/>
              </w:rPr>
              <w:t xml:space="preserve">onsultacje </w:t>
            </w:r>
            <w:r w:rsidR="0037371C">
              <w:rPr>
                <w:rFonts w:ascii="Times New Roman" w:hAnsi="Times New Roman"/>
                <w:color w:val="000000" w:themeColor="text1"/>
                <w:spacing w:val="-2"/>
              </w:rPr>
              <w:t xml:space="preserve">publiczne </w:t>
            </w:r>
            <w:r w:rsidR="009657B5" w:rsidRPr="005E5767">
              <w:rPr>
                <w:rFonts w:ascii="Times New Roman" w:hAnsi="Times New Roman"/>
                <w:color w:val="000000" w:themeColor="text1"/>
                <w:spacing w:val="-2"/>
              </w:rPr>
              <w:t xml:space="preserve">zostaną przeprowadzone zgodnie z trybem przewidzianym w </w:t>
            </w:r>
            <w:r w:rsidR="00CD1688">
              <w:rPr>
                <w:rFonts w:ascii="Times New Roman" w:hAnsi="Times New Roman"/>
                <w:color w:val="000000" w:themeColor="text1"/>
                <w:spacing w:val="-2"/>
              </w:rPr>
              <w:t>uchwale</w:t>
            </w:r>
            <w:r w:rsidR="00CD1688" w:rsidRPr="00CD1688">
              <w:rPr>
                <w:rFonts w:ascii="Times New Roman" w:hAnsi="Times New Roman"/>
                <w:color w:val="000000" w:themeColor="text1"/>
                <w:spacing w:val="-2"/>
              </w:rPr>
              <w:t xml:space="preserve"> nr 190 Rady Ministrów z dnia 29</w:t>
            </w:r>
            <w:r w:rsidR="002F0AC7">
              <w:rPr>
                <w:rFonts w:ascii="Times New Roman" w:hAnsi="Times New Roman"/>
                <w:color w:val="000000" w:themeColor="text1"/>
                <w:spacing w:val="-2"/>
              </w:rPr>
              <w:t> </w:t>
            </w:r>
            <w:r w:rsidR="00CD1688" w:rsidRPr="00CD1688">
              <w:rPr>
                <w:rFonts w:ascii="Times New Roman" w:hAnsi="Times New Roman"/>
                <w:color w:val="000000" w:themeColor="text1"/>
                <w:spacing w:val="-2"/>
              </w:rPr>
              <w:t xml:space="preserve">października 2013 r. – Regulamin pracy Rady Ministrów (M.P. z </w:t>
            </w:r>
            <w:r w:rsidR="00D116C3">
              <w:rPr>
                <w:rFonts w:ascii="Times New Roman" w:hAnsi="Times New Roman"/>
                <w:color w:val="000000" w:themeColor="text1"/>
                <w:spacing w:val="-2"/>
              </w:rPr>
              <w:t>2022</w:t>
            </w:r>
            <w:r w:rsidR="00D116C3" w:rsidRPr="00CD1688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="00CD1688" w:rsidRPr="00CD1688">
              <w:rPr>
                <w:rFonts w:ascii="Times New Roman" w:hAnsi="Times New Roman"/>
                <w:color w:val="000000" w:themeColor="text1"/>
                <w:spacing w:val="-2"/>
              </w:rPr>
              <w:t xml:space="preserve">r. poz. </w:t>
            </w:r>
            <w:r w:rsidR="00D116C3">
              <w:rPr>
                <w:rFonts w:ascii="Times New Roman" w:hAnsi="Times New Roman"/>
                <w:color w:val="000000" w:themeColor="text1"/>
                <w:spacing w:val="-2"/>
              </w:rPr>
              <w:t>348</w:t>
            </w:r>
            <w:r w:rsidR="00CD1688" w:rsidRPr="00CD1688"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. Projekt w ramach konsultacji </w:t>
            </w:r>
            <w:r w:rsidR="0037371C">
              <w:rPr>
                <w:rFonts w:ascii="Times New Roman" w:hAnsi="Times New Roman"/>
                <w:color w:val="000000" w:themeColor="text1"/>
                <w:spacing w:val="-2"/>
              </w:rPr>
              <w:t xml:space="preserve">publicznych </w:t>
            </w:r>
            <w:r w:rsidR="00250CEE">
              <w:rPr>
                <w:rFonts w:ascii="Times New Roman" w:hAnsi="Times New Roman"/>
                <w:color w:val="000000" w:themeColor="text1"/>
                <w:spacing w:val="-2"/>
              </w:rPr>
              <w:t xml:space="preserve">został </w:t>
            </w:r>
            <w:r w:rsidRPr="002F0AC7">
              <w:rPr>
                <w:rFonts w:ascii="Times New Roman" w:hAnsi="Times New Roman"/>
                <w:spacing w:val="-2"/>
              </w:rPr>
              <w:t>skierowany do następujących podmiotów:</w:t>
            </w:r>
          </w:p>
          <w:p w14:paraId="7833AA06" w14:textId="77777777" w:rsidR="005B1F24" w:rsidRPr="002F0AC7" w:rsidRDefault="005B1F24" w:rsidP="006E0E65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2F0AC7">
              <w:rPr>
                <w:rFonts w:ascii="Times New Roman" w:hAnsi="Times New Roman"/>
                <w:spacing w:val="-2"/>
              </w:rPr>
              <w:t>Polska Agencja Żeglugi Powietrznej, ul. Wieżowa 8, 02-147 Warszawa;</w:t>
            </w:r>
          </w:p>
          <w:p w14:paraId="585640D5" w14:textId="559CB4BB" w:rsidR="005B1F24" w:rsidRPr="002F0AC7" w:rsidRDefault="005B1F24" w:rsidP="006E0E65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2F0AC7">
              <w:rPr>
                <w:rFonts w:ascii="Times New Roman" w:hAnsi="Times New Roman"/>
                <w:spacing w:val="-2"/>
              </w:rPr>
              <w:t xml:space="preserve">Instytut Meteorologii i Gospodarki Wodnej </w:t>
            </w:r>
            <w:r w:rsidR="0037371C">
              <w:rPr>
                <w:rFonts w:ascii="Times New Roman" w:hAnsi="Times New Roman"/>
                <w:spacing w:val="-2"/>
              </w:rPr>
              <w:t xml:space="preserve">– </w:t>
            </w:r>
            <w:r w:rsidRPr="002F0AC7">
              <w:rPr>
                <w:rFonts w:ascii="Times New Roman" w:hAnsi="Times New Roman"/>
                <w:spacing w:val="-2"/>
              </w:rPr>
              <w:t>Państwowy Instytut Badawczy, ul. Podleśna 61</w:t>
            </w:r>
            <w:r w:rsidR="0037371C">
              <w:rPr>
                <w:rFonts w:ascii="Times New Roman" w:hAnsi="Times New Roman"/>
                <w:spacing w:val="-2"/>
              </w:rPr>
              <w:t>,</w:t>
            </w:r>
            <w:r w:rsidRPr="002F0AC7">
              <w:rPr>
                <w:rFonts w:ascii="Times New Roman" w:hAnsi="Times New Roman"/>
                <w:spacing w:val="-2"/>
              </w:rPr>
              <w:t xml:space="preserve"> 01-673 Warszawa;</w:t>
            </w:r>
          </w:p>
          <w:p w14:paraId="0BB7B37C" w14:textId="7E6DD627" w:rsidR="00124DF1" w:rsidRDefault="00124DF1" w:rsidP="006E0E65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2F0AC7">
              <w:rPr>
                <w:rFonts w:ascii="Times New Roman" w:hAnsi="Times New Roman"/>
                <w:spacing w:val="-2"/>
              </w:rPr>
              <w:t xml:space="preserve">Związek Samorządów </w:t>
            </w:r>
            <w:r w:rsidR="00A30BBA" w:rsidRPr="002F0AC7">
              <w:rPr>
                <w:rFonts w:ascii="Times New Roman" w:hAnsi="Times New Roman"/>
                <w:spacing w:val="-2"/>
              </w:rPr>
              <w:t>Polskich, ul. Spółdzielcza 1, 05-074 Halinów</w:t>
            </w:r>
            <w:r w:rsidR="00BB6411">
              <w:rPr>
                <w:rFonts w:ascii="Times New Roman" w:hAnsi="Times New Roman"/>
                <w:spacing w:val="-2"/>
              </w:rPr>
              <w:t>;</w:t>
            </w:r>
          </w:p>
          <w:p w14:paraId="63F4EA17" w14:textId="76BFE7D7" w:rsidR="00B36B51" w:rsidRDefault="0037371C" w:rsidP="006E0E65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62ADF">
              <w:rPr>
                <w:rFonts w:ascii="Times New Roman" w:hAnsi="Times New Roman"/>
                <w:spacing w:val="-2"/>
              </w:rPr>
              <w:t>Stowarzyszeni</w:t>
            </w:r>
            <w:r>
              <w:rPr>
                <w:rFonts w:ascii="Times New Roman" w:hAnsi="Times New Roman"/>
                <w:spacing w:val="-2"/>
              </w:rPr>
              <w:t>e</w:t>
            </w:r>
            <w:r w:rsidRPr="00E62ADF">
              <w:rPr>
                <w:rFonts w:ascii="Times New Roman" w:hAnsi="Times New Roman"/>
                <w:spacing w:val="-2"/>
              </w:rPr>
              <w:t xml:space="preserve"> </w:t>
            </w:r>
            <w:r w:rsidR="00B36B51" w:rsidRPr="00E62ADF">
              <w:rPr>
                <w:rFonts w:ascii="Times New Roman" w:hAnsi="Times New Roman"/>
                <w:spacing w:val="-2"/>
              </w:rPr>
              <w:t>Inżynierów i Techników Komunikacji, ul. T. Czackiego 3/4, 00-045 Warszawa</w:t>
            </w:r>
            <w:r w:rsidR="00BB6411">
              <w:rPr>
                <w:rFonts w:ascii="Times New Roman" w:hAnsi="Times New Roman"/>
                <w:spacing w:val="-2"/>
              </w:rPr>
              <w:t>;</w:t>
            </w:r>
          </w:p>
          <w:p w14:paraId="24305E41" w14:textId="74E215DF" w:rsidR="004C7DF7" w:rsidRPr="002F0AC7" w:rsidRDefault="004C7DF7" w:rsidP="006E0E65">
            <w:pPr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62ADF">
              <w:rPr>
                <w:rFonts w:ascii="Times New Roman" w:hAnsi="Times New Roman"/>
                <w:spacing w:val="-2"/>
              </w:rPr>
              <w:t>Polskie Stowarzyszeni</w:t>
            </w:r>
            <w:r w:rsidR="0037371C">
              <w:rPr>
                <w:rFonts w:ascii="Times New Roman" w:hAnsi="Times New Roman"/>
                <w:spacing w:val="-2"/>
              </w:rPr>
              <w:t>e</w:t>
            </w:r>
            <w:r w:rsidRPr="00E62ADF">
              <w:rPr>
                <w:rFonts w:ascii="Times New Roman" w:hAnsi="Times New Roman"/>
                <w:spacing w:val="-2"/>
              </w:rPr>
              <w:t xml:space="preserve"> Energetyki Wiatrowej, ul. Bagno 2, wejście C, lok. 212, 00-112 Warszawa</w:t>
            </w:r>
            <w:r w:rsidR="00BB6411">
              <w:rPr>
                <w:rFonts w:ascii="Times New Roman" w:hAnsi="Times New Roman"/>
                <w:spacing w:val="-2"/>
              </w:rPr>
              <w:t>.</w:t>
            </w:r>
          </w:p>
          <w:p w14:paraId="562982C3" w14:textId="7ACE274A" w:rsidR="006D536A" w:rsidRPr="001B6A50" w:rsidRDefault="003128F1" w:rsidP="006E0E65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Konsultacje </w:t>
            </w:r>
            <w:r w:rsidR="0037371C">
              <w:rPr>
                <w:rFonts w:ascii="Times New Roman" w:hAnsi="Times New Roman"/>
                <w:color w:val="000000" w:themeColor="text1"/>
                <w:spacing w:val="-2"/>
              </w:rPr>
              <w:t xml:space="preserve">publiczne 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będą trwały </w:t>
            </w:r>
            <w:r w:rsidR="00FA74AF">
              <w:rPr>
                <w:rFonts w:ascii="Times New Roman" w:hAnsi="Times New Roman"/>
                <w:color w:val="000000" w:themeColor="text1"/>
                <w:spacing w:val="-2"/>
              </w:rPr>
              <w:t>30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 dni.</w:t>
            </w:r>
          </w:p>
        </w:tc>
      </w:tr>
      <w:tr w:rsidR="005E5767" w:rsidRPr="005E5767" w14:paraId="16B98EC3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1F45DA7" w14:textId="77777777" w:rsidR="006A701A" w:rsidRPr="005E5767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</w:rPr>
              <w:t xml:space="preserve"> Wpływ na sektor finansów publicznych</w:t>
            </w:r>
          </w:p>
        </w:tc>
      </w:tr>
      <w:tr w:rsidR="005E5767" w:rsidRPr="005E5767" w14:paraId="0C67BB0D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67A68011" w14:textId="77777777" w:rsidR="00260F33" w:rsidRPr="005E5767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(ceny </w:t>
            </w:r>
            <w:r w:rsidR="00CF5F4F"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stałe</w:t>
            </w: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798C09FA" w14:textId="77777777" w:rsidR="00260F33" w:rsidRPr="005E5767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pacing w:val="-2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Skutki w okresie 10 lat od wejścia w życie zmian [</w:t>
            </w:r>
            <w:r w:rsidR="00A056CB"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mln </w:t>
            </w: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zł]</w:t>
            </w:r>
          </w:p>
        </w:tc>
      </w:tr>
      <w:tr w:rsidR="005E5767" w:rsidRPr="005E5767" w14:paraId="764650BF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027FA5B0" w14:textId="77777777" w:rsidR="0057668E" w:rsidRPr="005E5767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7603FABF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B758DE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1D90135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D102FD0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070512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755A5A74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64D08F5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45D595F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3A7E75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122C8A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73438265" w14:textId="77777777" w:rsidR="0057668E" w:rsidRPr="005E5767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7FEE5BD7" w14:textId="77777777" w:rsidR="0057668E" w:rsidRPr="005E5767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pacing w:val="-2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i/>
                <w:color w:val="000000" w:themeColor="text1"/>
                <w:spacing w:val="-2"/>
                <w:sz w:val="21"/>
                <w:szCs w:val="21"/>
              </w:rPr>
              <w:t>Łącznie</w:t>
            </w:r>
            <w:r w:rsidR="00CF5F4F" w:rsidRPr="005E5767">
              <w:rPr>
                <w:rFonts w:ascii="Times New Roman" w:hAnsi="Times New Roman"/>
                <w:i/>
                <w:color w:val="000000" w:themeColor="text1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5E5767" w:rsidRPr="005E5767" w14:paraId="42E1053B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294A328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B43DB1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381B75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48220C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F308B3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59D92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5EBB58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E9F131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7AB6106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B5E19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9C69D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0B9482D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B6B6A7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5E5767">
              <w:rPr>
                <w:color w:val="000000" w:themeColor="text1"/>
                <w:spacing w:val="-2"/>
              </w:rPr>
              <w:t>0</w:t>
            </w:r>
          </w:p>
        </w:tc>
      </w:tr>
      <w:tr w:rsidR="005E5767" w:rsidRPr="005E5767" w14:paraId="1E64D671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D927310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655035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6E8C0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FEDDCE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1900BF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E26E9CE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25E441B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0BA57C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7C5897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385C5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D3B974E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2283E1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CE1D2E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5E5767">
              <w:rPr>
                <w:color w:val="000000" w:themeColor="text1"/>
                <w:spacing w:val="-2"/>
              </w:rPr>
              <w:t>0</w:t>
            </w:r>
          </w:p>
        </w:tc>
      </w:tr>
      <w:tr w:rsidR="005E5767" w:rsidRPr="005E5767" w14:paraId="7749C986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D835D75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3A51204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B10C5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33BDE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109EFD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5439EB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E2BC8F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0CA6B7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088F6F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763F1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05E158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246D28F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AC9B5A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0</w:t>
            </w:r>
          </w:p>
        </w:tc>
      </w:tr>
      <w:tr w:rsidR="005E5767" w:rsidRPr="005E5767" w14:paraId="241C8648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4C50EAE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6D10824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32529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197ABC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2A6806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98102E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CB1BA2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93F7DB4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3C62EE5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01CC2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00C5A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05ABBCA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871783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0</w:t>
            </w:r>
          </w:p>
        </w:tc>
      </w:tr>
      <w:tr w:rsidR="005E5767" w:rsidRPr="005E5767" w14:paraId="33C17D3B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5583E83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56316EF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73A5A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0A7589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EFEF0B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65CECF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DBBC0B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6DD7E2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A3C9AA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06746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AD5F6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1232ACA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D16EE5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0</w:t>
            </w:r>
          </w:p>
        </w:tc>
      </w:tr>
      <w:tr w:rsidR="005E5767" w:rsidRPr="005E5767" w14:paraId="503729CF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0EE182D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92244B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B346E5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B3A94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1725D84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B7A5E6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508574C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ADD056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C2417F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FB8C57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7B17A7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134743D4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001CD8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0</w:t>
            </w:r>
          </w:p>
        </w:tc>
      </w:tr>
      <w:tr w:rsidR="005E5767" w:rsidRPr="005E5767" w14:paraId="3129B466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F4BBBA5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76A93C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EB4871F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B088D4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57DFB5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D1F2526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1EE0EAA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59736A7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51875A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66E22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FF0BD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A764C36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7569F4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0</w:t>
            </w:r>
          </w:p>
        </w:tc>
      </w:tr>
      <w:tr w:rsidR="005E5767" w:rsidRPr="005E5767" w14:paraId="685E9B2A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7FA70B7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DC2F725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90180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1F70A0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D498D6F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C3A6C6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1E1F6C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4C461FE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CF02E3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2A68E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07F755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7A84A4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E373E5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0</w:t>
            </w:r>
          </w:p>
        </w:tc>
      </w:tr>
      <w:tr w:rsidR="005E5767" w:rsidRPr="005E5767" w14:paraId="43BAABAB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0739020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C6CC46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3B6DC9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3A33E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8E6CA1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E48B2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22BB6875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AA30BB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C04988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5C96B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60DAC6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159B32A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DF1E3B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5E5767">
              <w:rPr>
                <w:color w:val="000000" w:themeColor="text1"/>
                <w:spacing w:val="-2"/>
              </w:rPr>
              <w:t>0</w:t>
            </w:r>
          </w:p>
        </w:tc>
      </w:tr>
      <w:tr w:rsidR="005E5767" w:rsidRPr="005E5767" w14:paraId="60F655FF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B588913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E8F8275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8C935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FDBD2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24EA316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D370F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3A2664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839F5B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293BA4D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5F19D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6FA007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C5B129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CE53A3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5E5767">
              <w:rPr>
                <w:color w:val="000000" w:themeColor="text1"/>
                <w:spacing w:val="-2"/>
              </w:rPr>
              <w:t>0</w:t>
            </w:r>
          </w:p>
        </w:tc>
      </w:tr>
      <w:tr w:rsidR="005E5767" w:rsidRPr="005E5767" w14:paraId="43B31132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54DFC90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BDF13D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096F7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06A11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25DEBC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2B32FE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C50243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98A7266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F53AF2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72A3C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10145C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58DEF09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BC15A53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0</w:t>
            </w:r>
          </w:p>
        </w:tc>
      </w:tr>
      <w:tr w:rsidR="005E5767" w:rsidRPr="005E5767" w14:paraId="11304ED0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7A78C7F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1C5BC1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CE14B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FDF0E7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60F836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316DDF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F50E13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CDD200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A234C32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72ED9D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68692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F9782D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sym w:font="Symbol" w:char="F02D"/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28270DA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0</w:t>
            </w:r>
          </w:p>
        </w:tc>
      </w:tr>
      <w:tr w:rsidR="005E5767" w:rsidRPr="005E5767" w14:paraId="54CA7C6B" w14:textId="77777777" w:rsidTr="00A62549">
        <w:trPr>
          <w:gridAfter w:val="1"/>
          <w:wAfter w:w="10" w:type="dxa"/>
          <w:trHeight w:val="536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054C3F88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92E0033" w14:textId="206E14AF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Nie dotyczy</w:t>
            </w:r>
          </w:p>
        </w:tc>
      </w:tr>
      <w:tr w:rsidR="005E5767" w:rsidRPr="005E5767" w14:paraId="6A94FE3D" w14:textId="77777777" w:rsidTr="00034AE6">
        <w:trPr>
          <w:gridAfter w:val="1"/>
          <w:wAfter w:w="10" w:type="dxa"/>
          <w:trHeight w:val="1369"/>
        </w:trPr>
        <w:tc>
          <w:tcPr>
            <w:tcW w:w="2243" w:type="dxa"/>
            <w:gridSpan w:val="2"/>
            <w:shd w:val="clear" w:color="auto" w:fill="FFFFFF"/>
          </w:tcPr>
          <w:p w14:paraId="7713F12E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53186985" w14:textId="77777777" w:rsidR="00A62549" w:rsidRPr="005E5767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E5767" w:rsidRPr="005E5767" w14:paraId="67679859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70EA4BB7" w14:textId="77777777" w:rsidR="00A62549" w:rsidRPr="005E5767" w:rsidRDefault="00A62549" w:rsidP="00A62549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pacing w:val="-2"/>
              </w:rPr>
              <w:t xml:space="preserve">Wpływ na </w:t>
            </w:r>
            <w:r w:rsidRPr="005E5767">
              <w:rPr>
                <w:rFonts w:ascii="Times New Roman" w:hAnsi="Times New Roman"/>
                <w:b/>
                <w:color w:val="000000" w:themeColor="text1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5E5767" w:rsidRPr="005E5767" w14:paraId="6F97B45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C4C8BB1" w14:textId="77777777" w:rsidR="00A62549" w:rsidRPr="005E5767" w:rsidRDefault="00A62549" w:rsidP="00A625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Skutki</w:t>
            </w:r>
          </w:p>
        </w:tc>
      </w:tr>
      <w:tr w:rsidR="005E5767" w:rsidRPr="005E5767" w14:paraId="1D1E42B8" w14:textId="77777777" w:rsidTr="001B4376">
        <w:trPr>
          <w:gridAfter w:val="1"/>
          <w:wAfter w:w="10" w:type="dxa"/>
          <w:trHeight w:val="392"/>
        </w:trPr>
        <w:tc>
          <w:tcPr>
            <w:tcW w:w="3889" w:type="dxa"/>
            <w:gridSpan w:val="7"/>
            <w:shd w:val="clear" w:color="auto" w:fill="FFFFFF"/>
            <w:vAlign w:val="center"/>
          </w:tcPr>
          <w:p w14:paraId="29EEE399" w14:textId="77777777" w:rsidR="00A62549" w:rsidRPr="005E5767" w:rsidRDefault="00A62549" w:rsidP="001B4376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4C9E24A5" w14:textId="77777777" w:rsidR="00A62549" w:rsidRPr="005E5767" w:rsidRDefault="00A62549" w:rsidP="001B43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69F0B364" w14:textId="77777777" w:rsidR="00A62549" w:rsidRPr="005E5767" w:rsidRDefault="00A62549" w:rsidP="001B43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521F0148" w14:textId="77777777" w:rsidR="00A62549" w:rsidRPr="005E5767" w:rsidRDefault="00A62549" w:rsidP="001B43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0A810DF6" w14:textId="77777777" w:rsidR="00A62549" w:rsidRPr="005E5767" w:rsidRDefault="00A62549" w:rsidP="001B43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140151F0" w14:textId="77777777" w:rsidR="00A62549" w:rsidRPr="005E5767" w:rsidRDefault="00A62549" w:rsidP="001B43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11B1272D" w14:textId="77777777" w:rsidR="00A62549" w:rsidRPr="005E5767" w:rsidRDefault="00A62549" w:rsidP="001B43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5438ABA9" w14:textId="77777777" w:rsidR="00A62549" w:rsidRPr="005E5767" w:rsidRDefault="00A62549" w:rsidP="001B437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pacing w:val="-2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i/>
                <w:color w:val="000000" w:themeColor="text1"/>
                <w:spacing w:val="-2"/>
                <w:sz w:val="21"/>
                <w:szCs w:val="21"/>
              </w:rPr>
              <w:t>Łącznie(0-10)</w:t>
            </w:r>
          </w:p>
        </w:tc>
      </w:tr>
      <w:tr w:rsidR="005E5767" w:rsidRPr="005E5767" w14:paraId="3F64D154" w14:textId="77777777" w:rsidTr="00CA491E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CF25BE5" w14:textId="77777777" w:rsidR="00A62549" w:rsidRPr="005E5767" w:rsidRDefault="00A62549" w:rsidP="00A62549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W ujęciu pieniężnym</w:t>
            </w:r>
          </w:p>
          <w:p w14:paraId="68BC2BDE" w14:textId="77777777" w:rsidR="00A62549" w:rsidRPr="005E5767" w:rsidRDefault="00A62549" w:rsidP="00A62549">
            <w:pPr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 xml:space="preserve">(w mln zł, </w:t>
            </w:r>
          </w:p>
          <w:p w14:paraId="15EBCF06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271D7D3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3471676F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7D99E67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142C291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7D3155E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68B99D77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33DAC58F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6AD9C4EE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</w:tr>
      <w:tr w:rsidR="005E5767" w:rsidRPr="005E5767" w14:paraId="2C582C3B" w14:textId="77777777" w:rsidTr="00CA491E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19BF4887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A4E21AF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026F0AB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78FB0E0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52554269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2BE1A544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0A8DE37E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005D1EB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0F6EE51C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</w:tr>
      <w:tr w:rsidR="005E5767" w:rsidRPr="005E5767" w14:paraId="292A8AC8" w14:textId="77777777" w:rsidTr="00CA491E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DA59919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4EF32F0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  <w:vAlign w:val="center"/>
          </w:tcPr>
          <w:p w14:paraId="47821FBE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5"/>
            <w:shd w:val="clear" w:color="auto" w:fill="FFFFFF"/>
            <w:vAlign w:val="center"/>
          </w:tcPr>
          <w:p w14:paraId="66088DD8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71367ECB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52AB1E17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09AE4B60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7E8E4E61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3461DB65" w14:textId="77777777" w:rsidR="00A62549" w:rsidRPr="005E5767" w:rsidRDefault="00A62549" w:rsidP="00A62549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5E5767">
              <w:rPr>
                <w:color w:val="000000" w:themeColor="text1"/>
              </w:rPr>
              <w:t>―</w:t>
            </w:r>
          </w:p>
        </w:tc>
      </w:tr>
      <w:tr w:rsidR="005E5767" w:rsidRPr="005E5767" w14:paraId="0CEB870B" w14:textId="77777777" w:rsidTr="001B437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601AF35F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4F75FC1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  <w:vAlign w:val="center"/>
          </w:tcPr>
          <w:p w14:paraId="2121133B" w14:textId="77777777" w:rsidR="00A62549" w:rsidRPr="005E5767" w:rsidRDefault="00A62549" w:rsidP="00A62549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</w:p>
        </w:tc>
      </w:tr>
      <w:tr w:rsidR="005E5767" w:rsidRPr="005E5767" w14:paraId="3E2E4AFA" w14:textId="77777777" w:rsidTr="001B437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2A864D9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131A6FB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  <w:vAlign w:val="center"/>
          </w:tcPr>
          <w:p w14:paraId="78DFD654" w14:textId="77777777" w:rsidR="00A62549" w:rsidRPr="005E5767" w:rsidRDefault="00A62549" w:rsidP="00A62549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</w:p>
        </w:tc>
      </w:tr>
      <w:tr w:rsidR="005E5767" w:rsidRPr="005E5767" w14:paraId="60DC7326" w14:textId="77777777" w:rsidTr="001B4376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10FF3968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A4A036E" w14:textId="77777777" w:rsidR="00A62549" w:rsidRPr="005E5767" w:rsidRDefault="00A62549" w:rsidP="00A62549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rodzina, obywatele oraz gospodarstwa domowe</w:t>
            </w:r>
          </w:p>
        </w:tc>
        <w:tc>
          <w:tcPr>
            <w:tcW w:w="7048" w:type="dxa"/>
            <w:gridSpan w:val="22"/>
            <w:shd w:val="clear" w:color="auto" w:fill="FFFFFF"/>
            <w:vAlign w:val="center"/>
          </w:tcPr>
          <w:p w14:paraId="747252B9" w14:textId="77777777" w:rsidR="00A62549" w:rsidRPr="005E5767" w:rsidRDefault="00A62549" w:rsidP="00A6254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</w:p>
        </w:tc>
      </w:tr>
      <w:tr w:rsidR="005E5767" w:rsidRPr="005E5767" w14:paraId="4F1CE7C1" w14:textId="77777777" w:rsidTr="001B4376">
        <w:trPr>
          <w:gridAfter w:val="1"/>
          <w:wAfter w:w="10" w:type="dxa"/>
          <w:trHeight w:val="459"/>
        </w:trPr>
        <w:tc>
          <w:tcPr>
            <w:tcW w:w="1596" w:type="dxa"/>
            <w:shd w:val="clear" w:color="auto" w:fill="FFFFFF"/>
            <w:vAlign w:val="center"/>
          </w:tcPr>
          <w:p w14:paraId="043A6109" w14:textId="77777777" w:rsidR="00A62549" w:rsidRPr="005E5767" w:rsidRDefault="00A62549" w:rsidP="001B4376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EA93CC8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  <w:vAlign w:val="center"/>
          </w:tcPr>
          <w:p w14:paraId="4D8DAC6E" w14:textId="77777777" w:rsidR="00A62549" w:rsidRPr="005E5767" w:rsidRDefault="00A62549" w:rsidP="00A6254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</w:p>
        </w:tc>
      </w:tr>
      <w:tr w:rsidR="005E5767" w:rsidRPr="005E5767" w14:paraId="48802F3F" w14:textId="77777777" w:rsidTr="00432B74">
        <w:trPr>
          <w:gridAfter w:val="1"/>
          <w:wAfter w:w="10" w:type="dxa"/>
          <w:trHeight w:val="1580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2F3B141" w14:textId="77777777" w:rsidR="00A62549" w:rsidRPr="005E5767" w:rsidRDefault="00A62549" w:rsidP="001B4376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E57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9E3D1CB" w14:textId="3A1C3D0A" w:rsidR="002F1042" w:rsidRDefault="009D390A" w:rsidP="00432B7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B6A5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Brak wpływu na konkurencyjność gospodarki i przedsiębiorczoś</w:t>
            </w:r>
            <w:r w:rsidR="000C75F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ć</w:t>
            </w:r>
            <w:r w:rsidRPr="001B6A5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 w tym funkcjonowanie przedsiębiorców</w:t>
            </w:r>
            <w:r w:rsidR="002F104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</w:t>
            </w:r>
            <w:r w:rsidR="00B046A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="002F1042" w:rsidRPr="002F104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 zwłaszcza </w:t>
            </w:r>
            <w:proofErr w:type="spellStart"/>
            <w:r w:rsidR="002F1042" w:rsidRPr="002F104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mikroprzedsiębiorców</w:t>
            </w:r>
            <w:proofErr w:type="spellEnd"/>
            <w:r w:rsidR="002F1042" w:rsidRPr="002F104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 ma</w:t>
            </w:r>
            <w:r w:rsidR="002F104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łych i średnich przedsiębiorców.</w:t>
            </w:r>
          </w:p>
          <w:p w14:paraId="3D7B9141" w14:textId="391C97D2" w:rsidR="00A62549" w:rsidRPr="005E5767" w:rsidRDefault="002F1042" w:rsidP="00432B74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Brak wpływu </w:t>
            </w:r>
            <w:r w:rsidR="009D390A" w:rsidRPr="001B6A5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na</w:t>
            </w:r>
            <w:r w:rsidR="009D390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sytuację ekonomiczną i społeczn</w:t>
            </w:r>
            <w:r w:rsidR="003128F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ą</w:t>
            </w:r>
            <w:r w:rsidR="009D390A" w:rsidRPr="001B6A5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rodzin</w:t>
            </w:r>
            <w:r w:rsidR="009D390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y</w:t>
            </w:r>
            <w:r w:rsidR="009D390A" w:rsidRPr="001B6A5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, </w:t>
            </w:r>
            <w:r w:rsidR="009D390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 także osób niepełnosprawnych i osób starszych.</w:t>
            </w:r>
          </w:p>
        </w:tc>
      </w:tr>
      <w:tr w:rsidR="005E5767" w:rsidRPr="005E5767" w14:paraId="63C8E0E4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8A16C69" w14:textId="77777777" w:rsidR="00A62549" w:rsidRPr="005E5767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</w:rPr>
              <w:t>Zmiana obciążeń regulacyjnych (w tym obowiązków informacyjnych) wynikających z projektu</w:t>
            </w:r>
          </w:p>
        </w:tc>
      </w:tr>
      <w:tr w:rsidR="005E5767" w:rsidRPr="005E5767" w14:paraId="414E87B7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2C6888A2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7B7C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</w:p>
        </w:tc>
      </w:tr>
      <w:tr w:rsidR="005E5767" w:rsidRPr="005E5767" w14:paraId="2B91F6F5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7CB961A7" w14:textId="487EEA75" w:rsidR="00A62549" w:rsidRPr="005E5767" w:rsidRDefault="00A62549" w:rsidP="00A62549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Wprowadzane są obciążenia poza bezwzględnie wymaganymi przez UE</w:t>
            </w:r>
            <w:r w:rsidR="000C75F3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5E5767">
              <w:rPr>
                <w:rFonts w:ascii="Times New Roman" w:hAnsi="Times New Roman"/>
                <w:color w:val="000000" w:themeColor="text1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6EE42C44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t xml:space="preserve"> tak</w:t>
            </w:r>
          </w:p>
          <w:p w14:paraId="42831C6C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6DFF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t xml:space="preserve"> nie</w:t>
            </w:r>
          </w:p>
          <w:p w14:paraId="3AE62E7B" w14:textId="77777777" w:rsidR="00A62549" w:rsidRPr="005E5767" w:rsidRDefault="0016678D" w:rsidP="00A62549">
            <w:pPr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t xml:space="preserve"> nie dotyczy</w:t>
            </w:r>
          </w:p>
        </w:tc>
      </w:tr>
      <w:tr w:rsidR="005E5767" w:rsidRPr="005E5767" w14:paraId="377539AE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19BBD96B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B7B7C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zmniejszenie liczby dokumentów</w:t>
            </w:r>
          </w:p>
          <w:p w14:paraId="56908B20" w14:textId="18F927F6" w:rsidR="00A62549" w:rsidRPr="005E5767" w:rsidRDefault="005F39D2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zmniejszenie liczby procedur</w:t>
            </w:r>
          </w:p>
          <w:p w14:paraId="02363FBE" w14:textId="297EC596" w:rsidR="00A62549" w:rsidRPr="005E5767" w:rsidRDefault="005F39D2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skrócenie czasu na załatwienie sprawy</w:t>
            </w:r>
          </w:p>
          <w:p w14:paraId="76380BD3" w14:textId="77777777" w:rsidR="00A62549" w:rsidRPr="005E5767" w:rsidRDefault="0016678D" w:rsidP="00A62549">
            <w:pPr>
              <w:rPr>
                <w:rFonts w:ascii="Times New Roman" w:hAnsi="Times New Roman"/>
                <w:b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inne:</w:t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FORMTEXT </w:instrText>
            </w:r>
            <w:r w:rsidRPr="005E5767">
              <w:rPr>
                <w:rFonts w:ascii="Times New Roman" w:hAnsi="Times New Roman"/>
                <w:color w:val="000000" w:themeColor="text1"/>
              </w:rPr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F2A9982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zwiększenie liczby dokumentów</w:t>
            </w:r>
          </w:p>
          <w:p w14:paraId="00500ABD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zwiększenie liczby procedur</w:t>
            </w:r>
          </w:p>
          <w:p w14:paraId="19B8A777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wydłużenie czasu na załatwienie sprawy</w:t>
            </w:r>
          </w:p>
          <w:p w14:paraId="5BFD398D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inne:</w:t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FORMTEXT </w:instrText>
            </w:r>
            <w:r w:rsidRPr="005E5767">
              <w:rPr>
                <w:rFonts w:ascii="Times New Roman" w:hAnsi="Times New Roman"/>
                <w:color w:val="000000" w:themeColor="text1"/>
              </w:rPr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="00A62549" w:rsidRPr="005E5767">
              <w:rPr>
                <w:rFonts w:ascii="Times New Roman"/>
                <w:noProof/>
                <w:color w:val="000000" w:themeColor="text1"/>
              </w:rPr>
              <w:t> </w:t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  <w:p w14:paraId="1C95BCB5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E5767" w:rsidRPr="005E5767" w14:paraId="34E6FB88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27329E75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BF5A49A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DFF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79B88753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t xml:space="preserve"> nie</w:t>
            </w:r>
          </w:p>
          <w:p w14:paraId="372C841F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6DFF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t xml:space="preserve"> nie dotyczy</w:t>
            </w:r>
          </w:p>
          <w:p w14:paraId="41D57499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128F1" w:rsidRPr="005E5767" w14:paraId="3DF8955B" w14:textId="77777777" w:rsidTr="00432B74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3401F2B" w14:textId="3F2EBE75" w:rsidR="003128F1" w:rsidRPr="00432B74" w:rsidRDefault="00FA74AF" w:rsidP="00432B7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32B74">
              <w:rPr>
                <w:rFonts w:ascii="Times New Roman" w:hAnsi="Times New Roman"/>
                <w:color w:val="000000" w:themeColor="text1"/>
              </w:rPr>
              <w:t xml:space="preserve">Mniejsza </w:t>
            </w:r>
            <w:r w:rsidR="00A07329">
              <w:rPr>
                <w:rFonts w:ascii="Times New Roman" w:hAnsi="Times New Roman"/>
                <w:color w:val="000000" w:themeColor="text1"/>
              </w:rPr>
              <w:t>liczba</w:t>
            </w:r>
            <w:r w:rsidRPr="00432B74">
              <w:rPr>
                <w:rFonts w:ascii="Times New Roman" w:hAnsi="Times New Roman"/>
                <w:color w:val="000000" w:themeColor="text1"/>
              </w:rPr>
              <w:t xml:space="preserve"> obiektów, których będą dotyczyć powierzchnie ograniczające zabudowę wokół</w:t>
            </w:r>
            <w:r w:rsidR="00432B74">
              <w:t xml:space="preserve"> </w:t>
            </w:r>
            <w:r w:rsidR="00432B74" w:rsidRPr="00432B74">
              <w:rPr>
                <w:rFonts w:ascii="Times New Roman" w:hAnsi="Times New Roman"/>
                <w:color w:val="000000" w:themeColor="text1"/>
              </w:rPr>
              <w:t>lotniczych urządzeń naziemnych rodzaju MET</w:t>
            </w:r>
            <w:r w:rsidRPr="00432B7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przełoży się w mniejszą </w:t>
            </w:r>
            <w:r w:rsidR="00A07329">
              <w:rPr>
                <w:rFonts w:ascii="Times New Roman" w:hAnsi="Times New Roman"/>
                <w:color w:val="000000" w:themeColor="text1"/>
              </w:rPr>
              <w:t>liczbę</w:t>
            </w:r>
            <w:r>
              <w:rPr>
                <w:rFonts w:ascii="Times New Roman" w:hAnsi="Times New Roman"/>
                <w:color w:val="000000" w:themeColor="text1"/>
              </w:rPr>
              <w:t xml:space="preserve"> wniosków składanych do Prezesa U</w:t>
            </w:r>
            <w:r w:rsidR="000C75F3">
              <w:rPr>
                <w:rFonts w:ascii="Times New Roman" w:hAnsi="Times New Roman"/>
                <w:color w:val="000000" w:themeColor="text1"/>
              </w:rPr>
              <w:t xml:space="preserve">rzędu </w:t>
            </w:r>
            <w:r>
              <w:rPr>
                <w:rFonts w:ascii="Times New Roman" w:hAnsi="Times New Roman"/>
                <w:color w:val="000000" w:themeColor="text1"/>
              </w:rPr>
              <w:t>L</w:t>
            </w:r>
            <w:r w:rsidR="000C75F3">
              <w:rPr>
                <w:rFonts w:ascii="Times New Roman" w:hAnsi="Times New Roman"/>
                <w:color w:val="000000" w:themeColor="text1"/>
              </w:rPr>
              <w:t xml:space="preserve">otnictwa </w:t>
            </w:r>
            <w:r>
              <w:rPr>
                <w:rFonts w:ascii="Times New Roman" w:hAnsi="Times New Roman"/>
                <w:color w:val="000000" w:themeColor="text1"/>
              </w:rPr>
              <w:t>C</w:t>
            </w:r>
            <w:r w:rsidR="000C75F3">
              <w:rPr>
                <w:rFonts w:ascii="Times New Roman" w:hAnsi="Times New Roman"/>
                <w:color w:val="000000" w:themeColor="text1"/>
              </w:rPr>
              <w:t>ywilnego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5E5767" w:rsidRPr="005E5767" w14:paraId="0E27D63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5B7904E" w14:textId="77777777" w:rsidR="00A62549" w:rsidRPr="005E5767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</w:rPr>
              <w:t xml:space="preserve">Wpływ na rynek pracy </w:t>
            </w:r>
          </w:p>
        </w:tc>
      </w:tr>
      <w:tr w:rsidR="005E5767" w:rsidRPr="005E5767" w14:paraId="7FB20BB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3312700" w14:textId="10A6DFB4" w:rsidR="00A62549" w:rsidRPr="005E5767" w:rsidRDefault="00A62549" w:rsidP="00432B74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Projektowana regulacja nie ma wpływu na rynek pracy.</w:t>
            </w:r>
          </w:p>
        </w:tc>
      </w:tr>
      <w:tr w:rsidR="005E5767" w:rsidRPr="005E5767" w14:paraId="76E422C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C78F1E1" w14:textId="77777777" w:rsidR="00A62549" w:rsidRPr="005E5767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</w:rPr>
              <w:t>Wpływ na pozostałe obszary</w:t>
            </w:r>
          </w:p>
        </w:tc>
      </w:tr>
      <w:tr w:rsidR="005E5767" w:rsidRPr="005E5767" w14:paraId="475D43D6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916DE46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D59DCE6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środowisko naturalne</w:t>
            </w:r>
          </w:p>
          <w:p w14:paraId="2B7C499C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t>sytuacja i rozwój regionalny</w:t>
            </w:r>
          </w:p>
          <w:p w14:paraId="075BDAA7" w14:textId="77777777" w:rsidR="00BB6411" w:rsidRDefault="00F970A9" w:rsidP="00F970A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970A9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0A9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F970A9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F970A9">
              <w:rPr>
                <w:rFonts w:ascii="Times New Roman" w:hAnsi="Times New Roman"/>
                <w:color w:val="000000" w:themeColor="text1"/>
              </w:rPr>
              <w:t xml:space="preserve"> sądy powszechne, administracyjne lub wojskowe</w:t>
            </w:r>
            <w:r w:rsidRPr="00F970A9" w:rsidDel="00F970A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A20A86F" w14:textId="165A9458" w:rsidR="00A62549" w:rsidRPr="005E5767" w:rsidRDefault="00A62549" w:rsidP="00F970A9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3687" w:type="dxa"/>
            <w:gridSpan w:val="15"/>
            <w:shd w:val="clear" w:color="auto" w:fill="FFFFFF"/>
          </w:tcPr>
          <w:p w14:paraId="31EA7E18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BF43B69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demografia</w:t>
            </w:r>
          </w:p>
          <w:p w14:paraId="7F18102D" w14:textId="77777777" w:rsidR="00F970A9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t>mienie państwowe</w:t>
            </w:r>
          </w:p>
          <w:p w14:paraId="3397D2B5" w14:textId="721DDF9A" w:rsidR="00A62549" w:rsidRPr="005E5767" w:rsidRDefault="00F970A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inne: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627B3FFF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D52F61A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informatyzacja</w:t>
            </w:r>
          </w:p>
          <w:p w14:paraId="62B7FC77" w14:textId="77777777" w:rsidR="00A62549" w:rsidRPr="005E5767" w:rsidRDefault="0016678D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549" w:rsidRPr="005E5767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253319">
              <w:rPr>
                <w:rFonts w:ascii="Times New Roman" w:hAnsi="Times New Roman"/>
                <w:color w:val="000000" w:themeColor="text1"/>
              </w:rPr>
            </w:r>
            <w:r w:rsidR="00253319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5E5767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A62549" w:rsidRPr="005E5767">
              <w:rPr>
                <w:rFonts w:ascii="Times New Roman" w:hAnsi="Times New Roman"/>
                <w:color w:val="000000" w:themeColor="text1"/>
                <w:spacing w:val="-2"/>
              </w:rPr>
              <w:t>zdrowie</w:t>
            </w:r>
          </w:p>
        </w:tc>
      </w:tr>
      <w:tr w:rsidR="005E5767" w:rsidRPr="005E5767" w14:paraId="1ADC1AAE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0004414" w14:textId="77777777" w:rsidR="00A62549" w:rsidRPr="005E5767" w:rsidRDefault="00A62549" w:rsidP="00A6254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5E5767">
              <w:rPr>
                <w:rFonts w:ascii="Times New Roman" w:hAnsi="Times New Roman"/>
                <w:color w:val="000000" w:themeColor="text1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5409D38" w14:textId="685E7CB3" w:rsidR="00A62549" w:rsidRPr="005E5767" w:rsidRDefault="00356371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Brak wpływu</w:t>
            </w:r>
          </w:p>
        </w:tc>
      </w:tr>
      <w:tr w:rsidR="005E5767" w:rsidRPr="005E5767" w14:paraId="350570B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8F83492" w14:textId="77777777" w:rsidR="00A62549" w:rsidRPr="005E5767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5E5767" w:rsidRPr="005E5767" w14:paraId="32FA9BE3" w14:textId="77777777" w:rsidTr="001B4376">
        <w:trPr>
          <w:gridAfter w:val="1"/>
          <w:wAfter w:w="10" w:type="dxa"/>
          <w:trHeight w:val="648"/>
        </w:trPr>
        <w:tc>
          <w:tcPr>
            <w:tcW w:w="10937" w:type="dxa"/>
            <w:gridSpan w:val="29"/>
            <w:shd w:val="clear" w:color="auto" w:fill="FFFFFF"/>
            <w:vAlign w:val="center"/>
          </w:tcPr>
          <w:p w14:paraId="2CC23F14" w14:textId="2BF99F47" w:rsidR="00A62549" w:rsidRPr="005E5767" w:rsidRDefault="00BB6411" w:rsidP="00432B74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Planowane wykonanie przepisów nastąpi o</w:t>
            </w:r>
            <w:r w:rsidR="00356371" w:rsidRPr="005E5767">
              <w:rPr>
                <w:rFonts w:ascii="Times New Roman" w:hAnsi="Times New Roman"/>
                <w:color w:val="000000" w:themeColor="text1"/>
                <w:spacing w:val="-2"/>
              </w:rPr>
              <w:t>d dnia, w którym wejdzie w życie projektowane rozporządzenie.</w:t>
            </w:r>
          </w:p>
        </w:tc>
      </w:tr>
      <w:tr w:rsidR="005E5767" w:rsidRPr="005E5767" w14:paraId="1E71501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33B2117" w14:textId="77777777" w:rsidR="00A62549" w:rsidRPr="005E5767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5E5767" w:rsidRPr="005E5767" w14:paraId="60547456" w14:textId="77777777" w:rsidTr="00B924C0">
        <w:trPr>
          <w:gridAfter w:val="1"/>
          <w:wAfter w:w="10" w:type="dxa"/>
          <w:trHeight w:val="608"/>
        </w:trPr>
        <w:tc>
          <w:tcPr>
            <w:tcW w:w="10937" w:type="dxa"/>
            <w:gridSpan w:val="29"/>
            <w:shd w:val="clear" w:color="auto" w:fill="FFFFFF"/>
          </w:tcPr>
          <w:p w14:paraId="4B358C4E" w14:textId="1875794D" w:rsidR="00A62549" w:rsidRPr="005E5767" w:rsidRDefault="00A62549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 xml:space="preserve">Planowany efekt zostanie osiągnięty po wejściu w </w:t>
            </w:r>
            <w:r w:rsidR="000C75F3" w:rsidRPr="005E5767">
              <w:rPr>
                <w:rFonts w:ascii="Times New Roman" w:hAnsi="Times New Roman"/>
                <w:color w:val="000000" w:themeColor="text1"/>
                <w:spacing w:val="-2"/>
              </w:rPr>
              <w:t>życi</w:t>
            </w:r>
            <w:r w:rsidR="000C75F3">
              <w:rPr>
                <w:rFonts w:ascii="Times New Roman" w:hAnsi="Times New Roman"/>
                <w:color w:val="000000" w:themeColor="text1"/>
                <w:spacing w:val="-2"/>
              </w:rPr>
              <w:t>e</w:t>
            </w:r>
            <w:r w:rsidR="000C75F3" w:rsidRPr="005E5767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 xml:space="preserve">przepisów projektu. Brak konieczności </w:t>
            </w:r>
            <w:r w:rsidR="00BB6411">
              <w:rPr>
                <w:rFonts w:ascii="Times New Roman" w:hAnsi="Times New Roman"/>
                <w:color w:val="000000" w:themeColor="text1"/>
                <w:spacing w:val="-2"/>
              </w:rPr>
              <w:t>ewaluacji efektów projektu i</w:t>
            </w:r>
            <w:r w:rsidR="000C75F3">
              <w:rPr>
                <w:rFonts w:ascii="Times New Roman" w:hAnsi="Times New Roman"/>
                <w:color w:val="000000" w:themeColor="text1"/>
                <w:spacing w:val="-2"/>
              </w:rPr>
              <w:t> </w:t>
            </w:r>
            <w:r w:rsidR="00BB6411">
              <w:rPr>
                <w:rFonts w:ascii="Times New Roman" w:hAnsi="Times New Roman"/>
                <w:color w:val="000000" w:themeColor="text1"/>
                <w:spacing w:val="-2"/>
              </w:rPr>
              <w:t xml:space="preserve">w konsekwencji </w:t>
            </w: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określenia mierników.</w:t>
            </w:r>
          </w:p>
        </w:tc>
      </w:tr>
      <w:tr w:rsidR="005E5767" w:rsidRPr="005E5767" w14:paraId="4E172C8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2FFE594" w14:textId="77777777" w:rsidR="00A62549" w:rsidRPr="005E5767" w:rsidRDefault="00A62549" w:rsidP="00A6254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b/>
                <w:color w:val="000000" w:themeColor="text1"/>
                <w:spacing w:val="-2"/>
              </w:rPr>
              <w:t xml:space="preserve">Załączniki </w:t>
            </w:r>
            <w:r w:rsidRPr="005E5767">
              <w:rPr>
                <w:rFonts w:ascii="Times New Roman" w:hAnsi="Times New Roman"/>
                <w:b/>
                <w:color w:val="000000" w:themeColor="text1"/>
                <w:spacing w:val="-2"/>
                <w:sz w:val="21"/>
                <w:szCs w:val="21"/>
              </w:rPr>
              <w:t>(istotne dokumenty źródłowe, badania, analizy itp.</w:t>
            </w:r>
            <w:r w:rsidRPr="005E5767">
              <w:rPr>
                <w:rFonts w:ascii="Times New Roman" w:hAnsi="Times New Roman"/>
                <w:b/>
                <w:color w:val="000000" w:themeColor="text1"/>
                <w:spacing w:val="-2"/>
              </w:rPr>
              <w:t xml:space="preserve">) </w:t>
            </w:r>
          </w:p>
        </w:tc>
      </w:tr>
      <w:tr w:rsidR="005E5767" w:rsidRPr="005E5767" w14:paraId="76C86FD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99CFDFB" w14:textId="30566ABA" w:rsidR="00A62549" w:rsidRPr="005E5767" w:rsidRDefault="00A62549" w:rsidP="00432B7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5E5767">
              <w:rPr>
                <w:rFonts w:ascii="Times New Roman" w:hAnsi="Times New Roman"/>
                <w:color w:val="000000" w:themeColor="text1"/>
                <w:spacing w:val="-2"/>
              </w:rPr>
              <w:t>Nie dotyczy.</w:t>
            </w:r>
          </w:p>
        </w:tc>
      </w:tr>
    </w:tbl>
    <w:p w14:paraId="02771C91" w14:textId="77777777" w:rsidR="006176ED" w:rsidRPr="005E5767" w:rsidRDefault="006176ED" w:rsidP="00432B74">
      <w:pPr>
        <w:pStyle w:val="Nagwek1"/>
        <w:rPr>
          <w:rFonts w:ascii="Times New Roman" w:hAnsi="Times New Roman"/>
          <w:color w:val="000000" w:themeColor="text1"/>
          <w:sz w:val="20"/>
          <w:szCs w:val="20"/>
        </w:rPr>
      </w:pPr>
    </w:p>
    <w:sectPr w:rsidR="006176ED" w:rsidRPr="005E5767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DDA77" w14:textId="77777777" w:rsidR="00253319" w:rsidRDefault="00253319" w:rsidP="00044739">
      <w:pPr>
        <w:spacing w:line="240" w:lineRule="auto"/>
      </w:pPr>
      <w:r>
        <w:separator/>
      </w:r>
    </w:p>
  </w:endnote>
  <w:endnote w:type="continuationSeparator" w:id="0">
    <w:p w14:paraId="11E03E0E" w14:textId="77777777" w:rsidR="00253319" w:rsidRDefault="00253319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5857C" w14:textId="77777777" w:rsidR="00253319" w:rsidRDefault="00253319" w:rsidP="00044739">
      <w:pPr>
        <w:spacing w:line="240" w:lineRule="auto"/>
      </w:pPr>
      <w:r>
        <w:separator/>
      </w:r>
    </w:p>
  </w:footnote>
  <w:footnote w:type="continuationSeparator" w:id="0">
    <w:p w14:paraId="48E14CF7" w14:textId="77777777" w:rsidR="00253319" w:rsidRDefault="00253319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D7B"/>
    <w:multiLevelType w:val="hybridMultilevel"/>
    <w:tmpl w:val="E3AA7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CB76B1"/>
    <w:multiLevelType w:val="hybridMultilevel"/>
    <w:tmpl w:val="FFB6A1B8"/>
    <w:lvl w:ilvl="0" w:tplc="B7780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2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3AA6C91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F540B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A653AF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A5E6CCD"/>
    <w:multiLevelType w:val="hybridMultilevel"/>
    <w:tmpl w:val="4F361B6C"/>
    <w:lvl w:ilvl="0" w:tplc="A7C60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751B3E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A0FD9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D0008"/>
    <w:multiLevelType w:val="hybridMultilevel"/>
    <w:tmpl w:val="812A96E4"/>
    <w:lvl w:ilvl="0" w:tplc="4F9A180A">
      <w:start w:val="1"/>
      <w:numFmt w:val="lowerLetter"/>
      <w:lvlText w:val="%1)"/>
      <w:lvlJc w:val="left"/>
      <w:pPr>
        <w:ind w:left="644" w:hanging="360"/>
      </w:pPr>
      <w:rPr>
        <w:rFonts w:ascii="Times" w:eastAsia="Times New Roman" w:hAnsi="Times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2"/>
  </w:num>
  <w:num w:numId="5">
    <w:abstractNumId w:val="2"/>
  </w:num>
  <w:num w:numId="6">
    <w:abstractNumId w:val="9"/>
  </w:num>
  <w:num w:numId="7">
    <w:abstractNumId w:val="13"/>
  </w:num>
  <w:num w:numId="8">
    <w:abstractNumId w:val="6"/>
  </w:num>
  <w:num w:numId="9">
    <w:abstractNumId w:val="15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23"/>
  </w:num>
  <w:num w:numId="15">
    <w:abstractNumId w:val="18"/>
  </w:num>
  <w:num w:numId="16">
    <w:abstractNumId w:val="21"/>
  </w:num>
  <w:num w:numId="17">
    <w:abstractNumId w:val="7"/>
  </w:num>
  <w:num w:numId="18">
    <w:abstractNumId w:val="25"/>
  </w:num>
  <w:num w:numId="19">
    <w:abstractNumId w:val="29"/>
  </w:num>
  <w:num w:numId="20">
    <w:abstractNumId w:val="19"/>
  </w:num>
  <w:num w:numId="21">
    <w:abstractNumId w:val="8"/>
  </w:num>
  <w:num w:numId="22">
    <w:abstractNumId w:val="27"/>
  </w:num>
  <w:num w:numId="23">
    <w:abstractNumId w:val="17"/>
  </w:num>
  <w:num w:numId="24">
    <w:abstractNumId w:val="16"/>
  </w:num>
  <w:num w:numId="25">
    <w:abstractNumId w:val="26"/>
  </w:num>
  <w:num w:numId="26">
    <w:abstractNumId w:val="20"/>
  </w:num>
  <w:num w:numId="27">
    <w:abstractNumId w:val="1"/>
  </w:num>
  <w:num w:numId="28">
    <w:abstractNumId w:val="28"/>
  </w:num>
  <w:num w:numId="29">
    <w:abstractNumId w:val="2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180F"/>
    <w:rsid w:val="000022D5"/>
    <w:rsid w:val="00004C6A"/>
    <w:rsid w:val="00012D11"/>
    <w:rsid w:val="00013EB5"/>
    <w:rsid w:val="0001554F"/>
    <w:rsid w:val="00015D87"/>
    <w:rsid w:val="00023836"/>
    <w:rsid w:val="00034AE6"/>
    <w:rsid w:val="000356A9"/>
    <w:rsid w:val="0004135E"/>
    <w:rsid w:val="00044138"/>
    <w:rsid w:val="00044739"/>
    <w:rsid w:val="00050384"/>
    <w:rsid w:val="00051637"/>
    <w:rsid w:val="000544EF"/>
    <w:rsid w:val="00054A4B"/>
    <w:rsid w:val="000553D1"/>
    <w:rsid w:val="00056681"/>
    <w:rsid w:val="00057B00"/>
    <w:rsid w:val="000648A7"/>
    <w:rsid w:val="0006618B"/>
    <w:rsid w:val="0006679B"/>
    <w:rsid w:val="000670C0"/>
    <w:rsid w:val="00067E89"/>
    <w:rsid w:val="00071B99"/>
    <w:rsid w:val="000756E5"/>
    <w:rsid w:val="0007704E"/>
    <w:rsid w:val="00080EC8"/>
    <w:rsid w:val="000856F7"/>
    <w:rsid w:val="000921CA"/>
    <w:rsid w:val="000944AC"/>
    <w:rsid w:val="00094CB9"/>
    <w:rsid w:val="00094F1C"/>
    <w:rsid w:val="00095543"/>
    <w:rsid w:val="000956B2"/>
    <w:rsid w:val="000A23DE"/>
    <w:rsid w:val="000A3D7B"/>
    <w:rsid w:val="000A4020"/>
    <w:rsid w:val="000B44AE"/>
    <w:rsid w:val="000B54FB"/>
    <w:rsid w:val="000C29B0"/>
    <w:rsid w:val="000C75F3"/>
    <w:rsid w:val="000C76FC"/>
    <w:rsid w:val="000D38FC"/>
    <w:rsid w:val="000D4D90"/>
    <w:rsid w:val="000D781C"/>
    <w:rsid w:val="000E2D10"/>
    <w:rsid w:val="000E6502"/>
    <w:rsid w:val="000F2B1B"/>
    <w:rsid w:val="000F3204"/>
    <w:rsid w:val="001024F7"/>
    <w:rsid w:val="0010548B"/>
    <w:rsid w:val="001072D1"/>
    <w:rsid w:val="001133E9"/>
    <w:rsid w:val="00113D3B"/>
    <w:rsid w:val="00117017"/>
    <w:rsid w:val="00124DF1"/>
    <w:rsid w:val="00130E8E"/>
    <w:rsid w:val="00131096"/>
    <w:rsid w:val="0013216E"/>
    <w:rsid w:val="00134EE2"/>
    <w:rsid w:val="001364CB"/>
    <w:rsid w:val="001401B5"/>
    <w:rsid w:val="001422B9"/>
    <w:rsid w:val="00142341"/>
    <w:rsid w:val="001434F2"/>
    <w:rsid w:val="0014665F"/>
    <w:rsid w:val="00153464"/>
    <w:rsid w:val="00153FCF"/>
    <w:rsid w:val="001541B3"/>
    <w:rsid w:val="00155B15"/>
    <w:rsid w:val="001625BE"/>
    <w:rsid w:val="00164209"/>
    <w:rsid w:val="001643A4"/>
    <w:rsid w:val="00165B12"/>
    <w:rsid w:val="0016678D"/>
    <w:rsid w:val="00170735"/>
    <w:rsid w:val="001727BB"/>
    <w:rsid w:val="0017485C"/>
    <w:rsid w:val="0017776E"/>
    <w:rsid w:val="00180D25"/>
    <w:rsid w:val="0018318D"/>
    <w:rsid w:val="0018572C"/>
    <w:rsid w:val="00187E79"/>
    <w:rsid w:val="00187F0D"/>
    <w:rsid w:val="00192CC5"/>
    <w:rsid w:val="001956A7"/>
    <w:rsid w:val="0019658D"/>
    <w:rsid w:val="001A118A"/>
    <w:rsid w:val="001A27F4"/>
    <w:rsid w:val="001A2D95"/>
    <w:rsid w:val="001B3460"/>
    <w:rsid w:val="001B4376"/>
    <w:rsid w:val="001B4CA1"/>
    <w:rsid w:val="001B59DE"/>
    <w:rsid w:val="001B6A50"/>
    <w:rsid w:val="001B75D8"/>
    <w:rsid w:val="001C07B8"/>
    <w:rsid w:val="001C1060"/>
    <w:rsid w:val="001C3C63"/>
    <w:rsid w:val="001C5DBC"/>
    <w:rsid w:val="001C6722"/>
    <w:rsid w:val="001D4732"/>
    <w:rsid w:val="001D6A3C"/>
    <w:rsid w:val="001D6D51"/>
    <w:rsid w:val="001E38AA"/>
    <w:rsid w:val="001F6979"/>
    <w:rsid w:val="00202BC6"/>
    <w:rsid w:val="00205141"/>
    <w:rsid w:val="0020516B"/>
    <w:rsid w:val="00213559"/>
    <w:rsid w:val="00213EFD"/>
    <w:rsid w:val="00216CA9"/>
    <w:rsid w:val="002172F1"/>
    <w:rsid w:val="00223C7B"/>
    <w:rsid w:val="0022412D"/>
    <w:rsid w:val="00224AB1"/>
    <w:rsid w:val="0022687A"/>
    <w:rsid w:val="00230728"/>
    <w:rsid w:val="00234040"/>
    <w:rsid w:val="002346CC"/>
    <w:rsid w:val="00235CD2"/>
    <w:rsid w:val="002368B7"/>
    <w:rsid w:val="002442B5"/>
    <w:rsid w:val="00250644"/>
    <w:rsid w:val="00250CEE"/>
    <w:rsid w:val="00253319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2E8A"/>
    <w:rsid w:val="00274862"/>
    <w:rsid w:val="00282D72"/>
    <w:rsid w:val="00283402"/>
    <w:rsid w:val="00283CE1"/>
    <w:rsid w:val="00284BBB"/>
    <w:rsid w:val="002855D3"/>
    <w:rsid w:val="00287842"/>
    <w:rsid w:val="00290FD6"/>
    <w:rsid w:val="00292B7D"/>
    <w:rsid w:val="00294259"/>
    <w:rsid w:val="002A18C1"/>
    <w:rsid w:val="002A2C81"/>
    <w:rsid w:val="002A4051"/>
    <w:rsid w:val="002A4DAF"/>
    <w:rsid w:val="002A4EC6"/>
    <w:rsid w:val="002B0D4E"/>
    <w:rsid w:val="002B3D1A"/>
    <w:rsid w:val="002B767F"/>
    <w:rsid w:val="002C2C9B"/>
    <w:rsid w:val="002C7286"/>
    <w:rsid w:val="002D17D6"/>
    <w:rsid w:val="002D18D7"/>
    <w:rsid w:val="002D21CE"/>
    <w:rsid w:val="002D2B99"/>
    <w:rsid w:val="002E3DA3"/>
    <w:rsid w:val="002E450F"/>
    <w:rsid w:val="002E5329"/>
    <w:rsid w:val="002E6B38"/>
    <w:rsid w:val="002E6D63"/>
    <w:rsid w:val="002E6E2B"/>
    <w:rsid w:val="002F0AC7"/>
    <w:rsid w:val="002F1042"/>
    <w:rsid w:val="002F2ABA"/>
    <w:rsid w:val="002F4CBC"/>
    <w:rsid w:val="002F500B"/>
    <w:rsid w:val="00300D09"/>
    <w:rsid w:val="00301959"/>
    <w:rsid w:val="00303A7D"/>
    <w:rsid w:val="00305B8A"/>
    <w:rsid w:val="0031029B"/>
    <w:rsid w:val="003128F1"/>
    <w:rsid w:val="00315275"/>
    <w:rsid w:val="003179E0"/>
    <w:rsid w:val="00331BF9"/>
    <w:rsid w:val="0033495E"/>
    <w:rsid w:val="00334A79"/>
    <w:rsid w:val="00334D8D"/>
    <w:rsid w:val="00335ED1"/>
    <w:rsid w:val="00337345"/>
    <w:rsid w:val="00337DD2"/>
    <w:rsid w:val="003404D1"/>
    <w:rsid w:val="003443FF"/>
    <w:rsid w:val="003447A8"/>
    <w:rsid w:val="003464C0"/>
    <w:rsid w:val="00355808"/>
    <w:rsid w:val="00356371"/>
    <w:rsid w:val="00362C7E"/>
    <w:rsid w:val="00363601"/>
    <w:rsid w:val="003731B7"/>
    <w:rsid w:val="0037371C"/>
    <w:rsid w:val="00373845"/>
    <w:rsid w:val="00376AC9"/>
    <w:rsid w:val="00377EF7"/>
    <w:rsid w:val="0038646E"/>
    <w:rsid w:val="00393032"/>
    <w:rsid w:val="00393938"/>
    <w:rsid w:val="00394B69"/>
    <w:rsid w:val="00397078"/>
    <w:rsid w:val="00397360"/>
    <w:rsid w:val="003A2ED8"/>
    <w:rsid w:val="003A4F80"/>
    <w:rsid w:val="003A6953"/>
    <w:rsid w:val="003B6083"/>
    <w:rsid w:val="003C3838"/>
    <w:rsid w:val="003C5847"/>
    <w:rsid w:val="003D0681"/>
    <w:rsid w:val="003D12F6"/>
    <w:rsid w:val="003D1426"/>
    <w:rsid w:val="003D1449"/>
    <w:rsid w:val="003E2F4E"/>
    <w:rsid w:val="003E720A"/>
    <w:rsid w:val="003F0FA2"/>
    <w:rsid w:val="003F1D90"/>
    <w:rsid w:val="003F311A"/>
    <w:rsid w:val="003F3B68"/>
    <w:rsid w:val="004025A2"/>
    <w:rsid w:val="00402A3C"/>
    <w:rsid w:val="00403E6E"/>
    <w:rsid w:val="00407A6E"/>
    <w:rsid w:val="004117E5"/>
    <w:rsid w:val="00412720"/>
    <w:rsid w:val="004129B4"/>
    <w:rsid w:val="00414DB1"/>
    <w:rsid w:val="0041546F"/>
    <w:rsid w:val="00417EF0"/>
    <w:rsid w:val="00421E67"/>
    <w:rsid w:val="00422181"/>
    <w:rsid w:val="004244A8"/>
    <w:rsid w:val="00425578"/>
    <w:rsid w:val="00425F72"/>
    <w:rsid w:val="00427736"/>
    <w:rsid w:val="00432B74"/>
    <w:rsid w:val="00432DF7"/>
    <w:rsid w:val="004405AE"/>
    <w:rsid w:val="00441787"/>
    <w:rsid w:val="00444F2D"/>
    <w:rsid w:val="00452034"/>
    <w:rsid w:val="0045250A"/>
    <w:rsid w:val="00454FE4"/>
    <w:rsid w:val="00455FA6"/>
    <w:rsid w:val="00460009"/>
    <w:rsid w:val="0046581F"/>
    <w:rsid w:val="00466C70"/>
    <w:rsid w:val="004702C9"/>
    <w:rsid w:val="004704F9"/>
    <w:rsid w:val="00470764"/>
    <w:rsid w:val="00472E45"/>
    <w:rsid w:val="00473FEA"/>
    <w:rsid w:val="0047579D"/>
    <w:rsid w:val="00483262"/>
    <w:rsid w:val="00484107"/>
    <w:rsid w:val="004852A3"/>
    <w:rsid w:val="0048550B"/>
    <w:rsid w:val="00485CC5"/>
    <w:rsid w:val="0048742D"/>
    <w:rsid w:val="00491F8A"/>
    <w:rsid w:val="0049343F"/>
    <w:rsid w:val="004964FC"/>
    <w:rsid w:val="004A145E"/>
    <w:rsid w:val="004A1F15"/>
    <w:rsid w:val="004A2A81"/>
    <w:rsid w:val="004A2F0A"/>
    <w:rsid w:val="004A58EA"/>
    <w:rsid w:val="004A713D"/>
    <w:rsid w:val="004A7BD7"/>
    <w:rsid w:val="004B4631"/>
    <w:rsid w:val="004C15C2"/>
    <w:rsid w:val="004C36D8"/>
    <w:rsid w:val="004C7DF7"/>
    <w:rsid w:val="004D0200"/>
    <w:rsid w:val="004D1248"/>
    <w:rsid w:val="004D1E3C"/>
    <w:rsid w:val="004D4169"/>
    <w:rsid w:val="004D6E14"/>
    <w:rsid w:val="004E28FE"/>
    <w:rsid w:val="004E7F1A"/>
    <w:rsid w:val="004F4E17"/>
    <w:rsid w:val="005005DC"/>
    <w:rsid w:val="0050082F"/>
    <w:rsid w:val="00500C56"/>
    <w:rsid w:val="00501713"/>
    <w:rsid w:val="00506568"/>
    <w:rsid w:val="00511A90"/>
    <w:rsid w:val="00514146"/>
    <w:rsid w:val="005151E6"/>
    <w:rsid w:val="0051551B"/>
    <w:rsid w:val="0051638E"/>
    <w:rsid w:val="00520C57"/>
    <w:rsid w:val="00522D94"/>
    <w:rsid w:val="00526375"/>
    <w:rsid w:val="00531011"/>
    <w:rsid w:val="00533D89"/>
    <w:rsid w:val="005353CC"/>
    <w:rsid w:val="00535601"/>
    <w:rsid w:val="00535C08"/>
    <w:rsid w:val="00536564"/>
    <w:rsid w:val="00544597"/>
    <w:rsid w:val="00544FFE"/>
    <w:rsid w:val="005473F5"/>
    <w:rsid w:val="005477E7"/>
    <w:rsid w:val="00552794"/>
    <w:rsid w:val="00552C59"/>
    <w:rsid w:val="0055393A"/>
    <w:rsid w:val="005608CD"/>
    <w:rsid w:val="00563199"/>
    <w:rsid w:val="00564874"/>
    <w:rsid w:val="00567963"/>
    <w:rsid w:val="0057009A"/>
    <w:rsid w:val="00571260"/>
    <w:rsid w:val="0057189C"/>
    <w:rsid w:val="00573FC1"/>
    <w:rsid w:val="005741EE"/>
    <w:rsid w:val="0057585A"/>
    <w:rsid w:val="0057668E"/>
    <w:rsid w:val="00590238"/>
    <w:rsid w:val="00590F1A"/>
    <w:rsid w:val="00595E83"/>
    <w:rsid w:val="00596530"/>
    <w:rsid w:val="005967F3"/>
    <w:rsid w:val="005A06DF"/>
    <w:rsid w:val="005A356E"/>
    <w:rsid w:val="005A5527"/>
    <w:rsid w:val="005A5AE6"/>
    <w:rsid w:val="005A716B"/>
    <w:rsid w:val="005B1206"/>
    <w:rsid w:val="005B1F24"/>
    <w:rsid w:val="005B37E8"/>
    <w:rsid w:val="005C0056"/>
    <w:rsid w:val="005C58A1"/>
    <w:rsid w:val="005D2F23"/>
    <w:rsid w:val="005E0651"/>
    <w:rsid w:val="005E0D13"/>
    <w:rsid w:val="005E5047"/>
    <w:rsid w:val="005E5767"/>
    <w:rsid w:val="005E7205"/>
    <w:rsid w:val="005E7371"/>
    <w:rsid w:val="005F116C"/>
    <w:rsid w:val="005F20E3"/>
    <w:rsid w:val="005F2131"/>
    <w:rsid w:val="005F39D2"/>
    <w:rsid w:val="00603482"/>
    <w:rsid w:val="00604C49"/>
    <w:rsid w:val="00605EF6"/>
    <w:rsid w:val="00606455"/>
    <w:rsid w:val="006118D5"/>
    <w:rsid w:val="00614929"/>
    <w:rsid w:val="006157A1"/>
    <w:rsid w:val="00616511"/>
    <w:rsid w:val="00616AD4"/>
    <w:rsid w:val="006176ED"/>
    <w:rsid w:val="006202F3"/>
    <w:rsid w:val="0062097A"/>
    <w:rsid w:val="00620A8E"/>
    <w:rsid w:val="00621DA6"/>
    <w:rsid w:val="00623CFE"/>
    <w:rsid w:val="00627221"/>
    <w:rsid w:val="00627EE8"/>
    <w:rsid w:val="006316FA"/>
    <w:rsid w:val="006370D2"/>
    <w:rsid w:val="0064074F"/>
    <w:rsid w:val="00641F55"/>
    <w:rsid w:val="006434FF"/>
    <w:rsid w:val="00645E46"/>
    <w:rsid w:val="00645E4A"/>
    <w:rsid w:val="00653688"/>
    <w:rsid w:val="0066091B"/>
    <w:rsid w:val="006660E9"/>
    <w:rsid w:val="00667249"/>
    <w:rsid w:val="00667558"/>
    <w:rsid w:val="00670D87"/>
    <w:rsid w:val="00671523"/>
    <w:rsid w:val="006754EF"/>
    <w:rsid w:val="00676C8D"/>
    <w:rsid w:val="00676F1F"/>
    <w:rsid w:val="00677381"/>
    <w:rsid w:val="00677414"/>
    <w:rsid w:val="0068102C"/>
    <w:rsid w:val="00681783"/>
    <w:rsid w:val="006832CF"/>
    <w:rsid w:val="0068601E"/>
    <w:rsid w:val="0069003D"/>
    <w:rsid w:val="0069486B"/>
    <w:rsid w:val="00697989"/>
    <w:rsid w:val="006A4904"/>
    <w:rsid w:val="006A548F"/>
    <w:rsid w:val="006A6BAA"/>
    <w:rsid w:val="006A701A"/>
    <w:rsid w:val="006B5981"/>
    <w:rsid w:val="006B64DC"/>
    <w:rsid w:val="006B7A91"/>
    <w:rsid w:val="006C72BA"/>
    <w:rsid w:val="006C7535"/>
    <w:rsid w:val="006D4704"/>
    <w:rsid w:val="006D536A"/>
    <w:rsid w:val="006D6A2D"/>
    <w:rsid w:val="006E0E65"/>
    <w:rsid w:val="006E1E18"/>
    <w:rsid w:val="006E31CE"/>
    <w:rsid w:val="006E34D3"/>
    <w:rsid w:val="006E65BE"/>
    <w:rsid w:val="006F1435"/>
    <w:rsid w:val="006F78C4"/>
    <w:rsid w:val="007031A0"/>
    <w:rsid w:val="0070411A"/>
    <w:rsid w:val="00705A29"/>
    <w:rsid w:val="00707498"/>
    <w:rsid w:val="00711A65"/>
    <w:rsid w:val="00714133"/>
    <w:rsid w:val="00714DA4"/>
    <w:rsid w:val="007158B2"/>
    <w:rsid w:val="00716081"/>
    <w:rsid w:val="00720D4C"/>
    <w:rsid w:val="00722B48"/>
    <w:rsid w:val="007235B2"/>
    <w:rsid w:val="00724164"/>
    <w:rsid w:val="00725DE7"/>
    <w:rsid w:val="0072636A"/>
    <w:rsid w:val="00726B44"/>
    <w:rsid w:val="00731598"/>
    <w:rsid w:val="007318DD"/>
    <w:rsid w:val="00733167"/>
    <w:rsid w:val="00740D2C"/>
    <w:rsid w:val="00744BF9"/>
    <w:rsid w:val="007508E1"/>
    <w:rsid w:val="00752623"/>
    <w:rsid w:val="00755207"/>
    <w:rsid w:val="00760F1F"/>
    <w:rsid w:val="007635B8"/>
    <w:rsid w:val="0076423E"/>
    <w:rsid w:val="007646CB"/>
    <w:rsid w:val="0076658F"/>
    <w:rsid w:val="0077040A"/>
    <w:rsid w:val="00772398"/>
    <w:rsid w:val="00772D64"/>
    <w:rsid w:val="00775E28"/>
    <w:rsid w:val="007775BD"/>
    <w:rsid w:val="00792609"/>
    <w:rsid w:val="00792F05"/>
    <w:rsid w:val="007943E2"/>
    <w:rsid w:val="00794F2C"/>
    <w:rsid w:val="007A26EF"/>
    <w:rsid w:val="007A2C54"/>
    <w:rsid w:val="007A3BC7"/>
    <w:rsid w:val="007A5AC4"/>
    <w:rsid w:val="007B0FDD"/>
    <w:rsid w:val="007B3D04"/>
    <w:rsid w:val="007B4802"/>
    <w:rsid w:val="007B6668"/>
    <w:rsid w:val="007B6B33"/>
    <w:rsid w:val="007C1A6B"/>
    <w:rsid w:val="007C2701"/>
    <w:rsid w:val="007C6FF4"/>
    <w:rsid w:val="007D0AE6"/>
    <w:rsid w:val="007D1465"/>
    <w:rsid w:val="007D2192"/>
    <w:rsid w:val="007D5F13"/>
    <w:rsid w:val="007D61A5"/>
    <w:rsid w:val="007E3743"/>
    <w:rsid w:val="007F0021"/>
    <w:rsid w:val="007F2F52"/>
    <w:rsid w:val="00805F28"/>
    <w:rsid w:val="0080749F"/>
    <w:rsid w:val="00811D46"/>
    <w:rsid w:val="008125B0"/>
    <w:rsid w:val="008144CB"/>
    <w:rsid w:val="00821717"/>
    <w:rsid w:val="0082217C"/>
    <w:rsid w:val="00824210"/>
    <w:rsid w:val="008263C0"/>
    <w:rsid w:val="008357EA"/>
    <w:rsid w:val="008408BD"/>
    <w:rsid w:val="00841422"/>
    <w:rsid w:val="00841D3B"/>
    <w:rsid w:val="0084314C"/>
    <w:rsid w:val="00843171"/>
    <w:rsid w:val="008518AD"/>
    <w:rsid w:val="00852437"/>
    <w:rsid w:val="008575C3"/>
    <w:rsid w:val="00863D28"/>
    <w:rsid w:val="008648C3"/>
    <w:rsid w:val="008651EA"/>
    <w:rsid w:val="00867A97"/>
    <w:rsid w:val="0087080F"/>
    <w:rsid w:val="00872A85"/>
    <w:rsid w:val="0087767D"/>
    <w:rsid w:val="00880F26"/>
    <w:rsid w:val="00881F8E"/>
    <w:rsid w:val="00892F5D"/>
    <w:rsid w:val="00896C2E"/>
    <w:rsid w:val="00897E79"/>
    <w:rsid w:val="008A1AAD"/>
    <w:rsid w:val="008A5095"/>
    <w:rsid w:val="008A608F"/>
    <w:rsid w:val="008A7100"/>
    <w:rsid w:val="008A74A5"/>
    <w:rsid w:val="008B0306"/>
    <w:rsid w:val="008B1A9A"/>
    <w:rsid w:val="008B35D4"/>
    <w:rsid w:val="008B4FE6"/>
    <w:rsid w:val="008B5280"/>
    <w:rsid w:val="008B6C37"/>
    <w:rsid w:val="008D027F"/>
    <w:rsid w:val="008D19FE"/>
    <w:rsid w:val="008E18F7"/>
    <w:rsid w:val="008E1E10"/>
    <w:rsid w:val="008E291B"/>
    <w:rsid w:val="008E328B"/>
    <w:rsid w:val="008E4F2F"/>
    <w:rsid w:val="008E58A3"/>
    <w:rsid w:val="008E594B"/>
    <w:rsid w:val="008E74B0"/>
    <w:rsid w:val="008F2302"/>
    <w:rsid w:val="008F234A"/>
    <w:rsid w:val="008F37AC"/>
    <w:rsid w:val="008F581E"/>
    <w:rsid w:val="008F6754"/>
    <w:rsid w:val="008F7E0E"/>
    <w:rsid w:val="009008A8"/>
    <w:rsid w:val="009063B0"/>
    <w:rsid w:val="00907106"/>
    <w:rsid w:val="009107FD"/>
    <w:rsid w:val="0091137C"/>
    <w:rsid w:val="00911567"/>
    <w:rsid w:val="00917A49"/>
    <w:rsid w:val="00917AAE"/>
    <w:rsid w:val="009251A9"/>
    <w:rsid w:val="00930699"/>
    <w:rsid w:val="00931F69"/>
    <w:rsid w:val="00932194"/>
    <w:rsid w:val="00934123"/>
    <w:rsid w:val="00935C55"/>
    <w:rsid w:val="00945F1F"/>
    <w:rsid w:val="009519FD"/>
    <w:rsid w:val="0095225A"/>
    <w:rsid w:val="00955774"/>
    <w:rsid w:val="009560B5"/>
    <w:rsid w:val="009646F3"/>
    <w:rsid w:val="009657B5"/>
    <w:rsid w:val="009659BD"/>
    <w:rsid w:val="009700E7"/>
    <w:rsid w:val="009703D6"/>
    <w:rsid w:val="0097181B"/>
    <w:rsid w:val="00976DC5"/>
    <w:rsid w:val="0097716D"/>
    <w:rsid w:val="009810B9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04D"/>
    <w:rsid w:val="00996F0A"/>
    <w:rsid w:val="00996F96"/>
    <w:rsid w:val="0099755A"/>
    <w:rsid w:val="009A2C0A"/>
    <w:rsid w:val="009A4ADB"/>
    <w:rsid w:val="009B049C"/>
    <w:rsid w:val="009B11C8"/>
    <w:rsid w:val="009B2BCF"/>
    <w:rsid w:val="009B2FF8"/>
    <w:rsid w:val="009B5BA3"/>
    <w:rsid w:val="009B6AC6"/>
    <w:rsid w:val="009C34D4"/>
    <w:rsid w:val="009C570B"/>
    <w:rsid w:val="009C6F7E"/>
    <w:rsid w:val="009D0027"/>
    <w:rsid w:val="009D0655"/>
    <w:rsid w:val="009D390A"/>
    <w:rsid w:val="009E1499"/>
    <w:rsid w:val="009E1C02"/>
    <w:rsid w:val="009E1E98"/>
    <w:rsid w:val="009E3ABE"/>
    <w:rsid w:val="009E3C4B"/>
    <w:rsid w:val="009E6E80"/>
    <w:rsid w:val="009F0637"/>
    <w:rsid w:val="009F62A6"/>
    <w:rsid w:val="009F674F"/>
    <w:rsid w:val="009F70E4"/>
    <w:rsid w:val="009F7477"/>
    <w:rsid w:val="009F799E"/>
    <w:rsid w:val="00A02020"/>
    <w:rsid w:val="00A0244A"/>
    <w:rsid w:val="00A056CB"/>
    <w:rsid w:val="00A07329"/>
    <w:rsid w:val="00A07A29"/>
    <w:rsid w:val="00A10FF1"/>
    <w:rsid w:val="00A11678"/>
    <w:rsid w:val="00A135BF"/>
    <w:rsid w:val="00A1506B"/>
    <w:rsid w:val="00A17497"/>
    <w:rsid w:val="00A17C39"/>
    <w:rsid w:val="00A17CB2"/>
    <w:rsid w:val="00A23191"/>
    <w:rsid w:val="00A30BBA"/>
    <w:rsid w:val="00A319C0"/>
    <w:rsid w:val="00A31FF9"/>
    <w:rsid w:val="00A33560"/>
    <w:rsid w:val="00A371A5"/>
    <w:rsid w:val="00A42225"/>
    <w:rsid w:val="00A47BDF"/>
    <w:rsid w:val="00A51CD7"/>
    <w:rsid w:val="00A52ADB"/>
    <w:rsid w:val="00A533E8"/>
    <w:rsid w:val="00A542D9"/>
    <w:rsid w:val="00A56E64"/>
    <w:rsid w:val="00A60E5E"/>
    <w:rsid w:val="00A624C3"/>
    <w:rsid w:val="00A62549"/>
    <w:rsid w:val="00A6287A"/>
    <w:rsid w:val="00A65171"/>
    <w:rsid w:val="00A6641C"/>
    <w:rsid w:val="00A677D3"/>
    <w:rsid w:val="00A722AE"/>
    <w:rsid w:val="00A734B6"/>
    <w:rsid w:val="00A767D2"/>
    <w:rsid w:val="00A76908"/>
    <w:rsid w:val="00A77616"/>
    <w:rsid w:val="00A776E2"/>
    <w:rsid w:val="00A805DA"/>
    <w:rsid w:val="00A811B4"/>
    <w:rsid w:val="00A8735D"/>
    <w:rsid w:val="00A87CDE"/>
    <w:rsid w:val="00A92BAF"/>
    <w:rsid w:val="00A94737"/>
    <w:rsid w:val="00A94BA3"/>
    <w:rsid w:val="00A96CBA"/>
    <w:rsid w:val="00AA0EFF"/>
    <w:rsid w:val="00AB1ACD"/>
    <w:rsid w:val="00AB277F"/>
    <w:rsid w:val="00AB4077"/>
    <w:rsid w:val="00AB4099"/>
    <w:rsid w:val="00AB449A"/>
    <w:rsid w:val="00AB5D3B"/>
    <w:rsid w:val="00AC3A44"/>
    <w:rsid w:val="00AD14F9"/>
    <w:rsid w:val="00AD359D"/>
    <w:rsid w:val="00AD35D6"/>
    <w:rsid w:val="00AD58C5"/>
    <w:rsid w:val="00AE36C4"/>
    <w:rsid w:val="00AE472C"/>
    <w:rsid w:val="00AE5375"/>
    <w:rsid w:val="00AE6CF8"/>
    <w:rsid w:val="00AF1BF6"/>
    <w:rsid w:val="00AF4B39"/>
    <w:rsid w:val="00AF4CAC"/>
    <w:rsid w:val="00AF5899"/>
    <w:rsid w:val="00AF5CCE"/>
    <w:rsid w:val="00B03E0D"/>
    <w:rsid w:val="00B046AD"/>
    <w:rsid w:val="00B054F8"/>
    <w:rsid w:val="00B10688"/>
    <w:rsid w:val="00B108B9"/>
    <w:rsid w:val="00B1586E"/>
    <w:rsid w:val="00B1776C"/>
    <w:rsid w:val="00B2219A"/>
    <w:rsid w:val="00B23261"/>
    <w:rsid w:val="00B26E6B"/>
    <w:rsid w:val="00B27F82"/>
    <w:rsid w:val="00B3581B"/>
    <w:rsid w:val="00B36B51"/>
    <w:rsid w:val="00B36B81"/>
    <w:rsid w:val="00B36FEE"/>
    <w:rsid w:val="00B37C80"/>
    <w:rsid w:val="00B439D2"/>
    <w:rsid w:val="00B46A87"/>
    <w:rsid w:val="00B5092B"/>
    <w:rsid w:val="00B5194E"/>
    <w:rsid w:val="00B51AF5"/>
    <w:rsid w:val="00B531FC"/>
    <w:rsid w:val="00B55347"/>
    <w:rsid w:val="00B57E5E"/>
    <w:rsid w:val="00B61F37"/>
    <w:rsid w:val="00B70F75"/>
    <w:rsid w:val="00B7770F"/>
    <w:rsid w:val="00B77A89"/>
    <w:rsid w:val="00B77B27"/>
    <w:rsid w:val="00B80B6E"/>
    <w:rsid w:val="00B8134E"/>
    <w:rsid w:val="00B81B55"/>
    <w:rsid w:val="00B82BA1"/>
    <w:rsid w:val="00B84613"/>
    <w:rsid w:val="00B874C2"/>
    <w:rsid w:val="00B87AF0"/>
    <w:rsid w:val="00B9037B"/>
    <w:rsid w:val="00B910BD"/>
    <w:rsid w:val="00B924C0"/>
    <w:rsid w:val="00B93834"/>
    <w:rsid w:val="00B9625E"/>
    <w:rsid w:val="00B96469"/>
    <w:rsid w:val="00BA0DA2"/>
    <w:rsid w:val="00BA2981"/>
    <w:rsid w:val="00BA31F7"/>
    <w:rsid w:val="00BA48F9"/>
    <w:rsid w:val="00BB0DCA"/>
    <w:rsid w:val="00BB6411"/>
    <w:rsid w:val="00BB6B80"/>
    <w:rsid w:val="00BB76D6"/>
    <w:rsid w:val="00BC1006"/>
    <w:rsid w:val="00BC3773"/>
    <w:rsid w:val="00BC381A"/>
    <w:rsid w:val="00BC59DF"/>
    <w:rsid w:val="00BD0962"/>
    <w:rsid w:val="00BD1A27"/>
    <w:rsid w:val="00BD1EED"/>
    <w:rsid w:val="00BE4659"/>
    <w:rsid w:val="00BF08E1"/>
    <w:rsid w:val="00BF0DA2"/>
    <w:rsid w:val="00BF0E71"/>
    <w:rsid w:val="00BF109C"/>
    <w:rsid w:val="00BF34FA"/>
    <w:rsid w:val="00BF5374"/>
    <w:rsid w:val="00C004B6"/>
    <w:rsid w:val="00C047A7"/>
    <w:rsid w:val="00C05DE5"/>
    <w:rsid w:val="00C101C9"/>
    <w:rsid w:val="00C15C74"/>
    <w:rsid w:val="00C33027"/>
    <w:rsid w:val="00C37667"/>
    <w:rsid w:val="00C37C56"/>
    <w:rsid w:val="00C435DB"/>
    <w:rsid w:val="00C44D73"/>
    <w:rsid w:val="00C50B42"/>
    <w:rsid w:val="00C50F4E"/>
    <w:rsid w:val="00C516FF"/>
    <w:rsid w:val="00C52BFA"/>
    <w:rsid w:val="00C53D1D"/>
    <w:rsid w:val="00C53F26"/>
    <w:rsid w:val="00C540BC"/>
    <w:rsid w:val="00C558EB"/>
    <w:rsid w:val="00C61A7E"/>
    <w:rsid w:val="00C64F7D"/>
    <w:rsid w:val="00C65D64"/>
    <w:rsid w:val="00C67309"/>
    <w:rsid w:val="00C74AB0"/>
    <w:rsid w:val="00C7614E"/>
    <w:rsid w:val="00C763DD"/>
    <w:rsid w:val="00C80D60"/>
    <w:rsid w:val="00C82FBD"/>
    <w:rsid w:val="00C85267"/>
    <w:rsid w:val="00C8721B"/>
    <w:rsid w:val="00C917B2"/>
    <w:rsid w:val="00C92273"/>
    <w:rsid w:val="00C9372C"/>
    <w:rsid w:val="00C9470E"/>
    <w:rsid w:val="00C95CEB"/>
    <w:rsid w:val="00C973BD"/>
    <w:rsid w:val="00CA1054"/>
    <w:rsid w:val="00CA4879"/>
    <w:rsid w:val="00CA63EB"/>
    <w:rsid w:val="00CA69F1"/>
    <w:rsid w:val="00CB6991"/>
    <w:rsid w:val="00CC6194"/>
    <w:rsid w:val="00CC6305"/>
    <w:rsid w:val="00CC78A5"/>
    <w:rsid w:val="00CD0516"/>
    <w:rsid w:val="00CD1688"/>
    <w:rsid w:val="00CD5636"/>
    <w:rsid w:val="00CD756B"/>
    <w:rsid w:val="00CE734F"/>
    <w:rsid w:val="00CF112E"/>
    <w:rsid w:val="00CF5F4F"/>
    <w:rsid w:val="00D10B84"/>
    <w:rsid w:val="00D116C3"/>
    <w:rsid w:val="00D1247E"/>
    <w:rsid w:val="00D14A9D"/>
    <w:rsid w:val="00D20924"/>
    <w:rsid w:val="00D218DC"/>
    <w:rsid w:val="00D237D4"/>
    <w:rsid w:val="00D239BF"/>
    <w:rsid w:val="00D24E56"/>
    <w:rsid w:val="00D30A10"/>
    <w:rsid w:val="00D31643"/>
    <w:rsid w:val="00D31AEB"/>
    <w:rsid w:val="00D32ECD"/>
    <w:rsid w:val="00D353B4"/>
    <w:rsid w:val="00D361E4"/>
    <w:rsid w:val="00D36647"/>
    <w:rsid w:val="00D36DFF"/>
    <w:rsid w:val="00D4206B"/>
    <w:rsid w:val="00D439F6"/>
    <w:rsid w:val="00D459C6"/>
    <w:rsid w:val="00D50729"/>
    <w:rsid w:val="00D5088C"/>
    <w:rsid w:val="00D50C19"/>
    <w:rsid w:val="00D52C25"/>
    <w:rsid w:val="00D5379E"/>
    <w:rsid w:val="00D5656A"/>
    <w:rsid w:val="00D62643"/>
    <w:rsid w:val="00D62AE3"/>
    <w:rsid w:val="00D64C0F"/>
    <w:rsid w:val="00D6588C"/>
    <w:rsid w:val="00D70DB0"/>
    <w:rsid w:val="00D72EFE"/>
    <w:rsid w:val="00D74A35"/>
    <w:rsid w:val="00D76227"/>
    <w:rsid w:val="00D77DF1"/>
    <w:rsid w:val="00D77E83"/>
    <w:rsid w:val="00D86AFF"/>
    <w:rsid w:val="00D93908"/>
    <w:rsid w:val="00D94395"/>
    <w:rsid w:val="00D948D3"/>
    <w:rsid w:val="00D95A44"/>
    <w:rsid w:val="00D95D16"/>
    <w:rsid w:val="00D97C76"/>
    <w:rsid w:val="00DB02B4"/>
    <w:rsid w:val="00DB2C44"/>
    <w:rsid w:val="00DB538D"/>
    <w:rsid w:val="00DB7B7C"/>
    <w:rsid w:val="00DC275C"/>
    <w:rsid w:val="00DC4B0D"/>
    <w:rsid w:val="00DC7FE1"/>
    <w:rsid w:val="00DD0C6B"/>
    <w:rsid w:val="00DD32FB"/>
    <w:rsid w:val="00DD3F3F"/>
    <w:rsid w:val="00DD4648"/>
    <w:rsid w:val="00DD5572"/>
    <w:rsid w:val="00DD7DB4"/>
    <w:rsid w:val="00DE1362"/>
    <w:rsid w:val="00DE5D80"/>
    <w:rsid w:val="00DF092F"/>
    <w:rsid w:val="00DF1C97"/>
    <w:rsid w:val="00DF5601"/>
    <w:rsid w:val="00DF58CD"/>
    <w:rsid w:val="00DF65DE"/>
    <w:rsid w:val="00DF7297"/>
    <w:rsid w:val="00E00936"/>
    <w:rsid w:val="00E019A5"/>
    <w:rsid w:val="00E02EC8"/>
    <w:rsid w:val="00E037F5"/>
    <w:rsid w:val="00E04ECB"/>
    <w:rsid w:val="00E05A09"/>
    <w:rsid w:val="00E06CA1"/>
    <w:rsid w:val="00E163FF"/>
    <w:rsid w:val="00E172B8"/>
    <w:rsid w:val="00E17FB4"/>
    <w:rsid w:val="00E20B75"/>
    <w:rsid w:val="00E214F2"/>
    <w:rsid w:val="00E21980"/>
    <w:rsid w:val="00E2371E"/>
    <w:rsid w:val="00E24BD7"/>
    <w:rsid w:val="00E26523"/>
    <w:rsid w:val="00E26809"/>
    <w:rsid w:val="00E321A5"/>
    <w:rsid w:val="00E3412D"/>
    <w:rsid w:val="00E35B69"/>
    <w:rsid w:val="00E47D11"/>
    <w:rsid w:val="00E567C7"/>
    <w:rsid w:val="00E57322"/>
    <w:rsid w:val="00E607EF"/>
    <w:rsid w:val="00E628CB"/>
    <w:rsid w:val="00E62AD9"/>
    <w:rsid w:val="00E62ADF"/>
    <w:rsid w:val="00E638C8"/>
    <w:rsid w:val="00E7509B"/>
    <w:rsid w:val="00E77851"/>
    <w:rsid w:val="00E86590"/>
    <w:rsid w:val="00E907FF"/>
    <w:rsid w:val="00E95AB8"/>
    <w:rsid w:val="00EA42D1"/>
    <w:rsid w:val="00EA42EF"/>
    <w:rsid w:val="00EA581E"/>
    <w:rsid w:val="00EA63D5"/>
    <w:rsid w:val="00EB2667"/>
    <w:rsid w:val="00EB2DD1"/>
    <w:rsid w:val="00EB6B37"/>
    <w:rsid w:val="00EC29FE"/>
    <w:rsid w:val="00EC3E8A"/>
    <w:rsid w:val="00ED1FC1"/>
    <w:rsid w:val="00ED3A3D"/>
    <w:rsid w:val="00ED538A"/>
    <w:rsid w:val="00ED6FBC"/>
    <w:rsid w:val="00EE2F16"/>
    <w:rsid w:val="00EE2FB9"/>
    <w:rsid w:val="00EE3861"/>
    <w:rsid w:val="00EE4C8D"/>
    <w:rsid w:val="00EF2A86"/>
    <w:rsid w:val="00EF2E73"/>
    <w:rsid w:val="00EF333B"/>
    <w:rsid w:val="00EF4A15"/>
    <w:rsid w:val="00EF7683"/>
    <w:rsid w:val="00EF7A2D"/>
    <w:rsid w:val="00F04F8D"/>
    <w:rsid w:val="00F10AD0"/>
    <w:rsid w:val="00F116CC"/>
    <w:rsid w:val="00F12BD1"/>
    <w:rsid w:val="00F13262"/>
    <w:rsid w:val="00F15327"/>
    <w:rsid w:val="00F168CF"/>
    <w:rsid w:val="00F2246F"/>
    <w:rsid w:val="00F2323D"/>
    <w:rsid w:val="00F2555C"/>
    <w:rsid w:val="00F27FA6"/>
    <w:rsid w:val="00F31DF3"/>
    <w:rsid w:val="00F31F17"/>
    <w:rsid w:val="00F33AE5"/>
    <w:rsid w:val="00F3597D"/>
    <w:rsid w:val="00F4376D"/>
    <w:rsid w:val="00F45399"/>
    <w:rsid w:val="00F465EA"/>
    <w:rsid w:val="00F507CC"/>
    <w:rsid w:val="00F54E7B"/>
    <w:rsid w:val="00F55A88"/>
    <w:rsid w:val="00F70956"/>
    <w:rsid w:val="00F710A4"/>
    <w:rsid w:val="00F71F4A"/>
    <w:rsid w:val="00F74005"/>
    <w:rsid w:val="00F76884"/>
    <w:rsid w:val="00F83D24"/>
    <w:rsid w:val="00F83DD9"/>
    <w:rsid w:val="00F83F40"/>
    <w:rsid w:val="00F93C1F"/>
    <w:rsid w:val="00F970A9"/>
    <w:rsid w:val="00F976CD"/>
    <w:rsid w:val="00FA117A"/>
    <w:rsid w:val="00FA343A"/>
    <w:rsid w:val="00FA74AF"/>
    <w:rsid w:val="00FB386A"/>
    <w:rsid w:val="00FC0786"/>
    <w:rsid w:val="00FC3D3C"/>
    <w:rsid w:val="00FC49EF"/>
    <w:rsid w:val="00FC783E"/>
    <w:rsid w:val="00FD7CFE"/>
    <w:rsid w:val="00FE0769"/>
    <w:rsid w:val="00FE36E2"/>
    <w:rsid w:val="00FF11AD"/>
    <w:rsid w:val="00FF2971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B7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A8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Poprawka">
    <w:name w:val="Revision"/>
    <w:hidden/>
    <w:uiPriority w:val="99"/>
    <w:semiHidden/>
    <w:rsid w:val="00CD56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4E09-CEC1-4D40-985F-8F02D4FD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8352</CharactersWithSpaces>
  <SharedDoc>false</SharedDoc>
  <HLinks>
    <vt:vector size="6" baseType="variant">
      <vt:variant>
        <vt:i4>7667768</vt:i4>
      </vt:variant>
      <vt:variant>
        <vt:i4>15</vt:i4>
      </vt:variant>
      <vt:variant>
        <vt:i4>0</vt:i4>
      </vt:variant>
      <vt:variant>
        <vt:i4>5</vt:i4>
      </vt:variant>
      <vt:variant>
        <vt:lpwstr>http://www.uke.gov.pl/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2022-09-13T12:28:00Z</dcterms:created>
  <dcterms:modified xsi:type="dcterms:W3CDTF">2022-09-13T12:28:00Z</dcterms:modified>
</cp:coreProperties>
</file>