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0B1F1" w14:textId="0EB93CE2" w:rsidR="00E82441" w:rsidRDefault="00E82441" w:rsidP="00E82441">
      <w:pPr>
        <w:pStyle w:val="OZNPROJEKTUwskazaniedatylubwersjiprojektu"/>
      </w:pPr>
      <w:bookmarkStart w:id="0" w:name="_GoBack"/>
      <w:bookmarkEnd w:id="0"/>
      <w:r w:rsidRPr="00E82441">
        <w:t xml:space="preserve">Projekt z dnia </w:t>
      </w:r>
      <w:r w:rsidR="00A462DB">
        <w:t>1</w:t>
      </w:r>
      <w:r w:rsidR="008D0338">
        <w:t>9</w:t>
      </w:r>
      <w:r w:rsidR="00A462DB">
        <w:t xml:space="preserve"> stycznia 2023</w:t>
      </w:r>
      <w:r w:rsidRPr="00E82441">
        <w:t xml:space="preserve"> r.</w:t>
      </w:r>
    </w:p>
    <w:p w14:paraId="44676E5A" w14:textId="77777777" w:rsidR="00E82441" w:rsidRPr="00E82441" w:rsidRDefault="00E82441" w:rsidP="00E82441">
      <w:pPr>
        <w:pStyle w:val="OZNRODZAKTUtznustawalubrozporzdzenieiorganwydajcy"/>
      </w:pPr>
      <w:r w:rsidRPr="00E82441">
        <w:t>USTAWA</w:t>
      </w:r>
    </w:p>
    <w:p w14:paraId="4F0139A7" w14:textId="6DE9FECF" w:rsidR="00E82441" w:rsidRPr="00D35D4B" w:rsidRDefault="00E82441" w:rsidP="00E82441">
      <w:pPr>
        <w:pStyle w:val="DATAAKTUdatauchwalenialubwydaniaaktu"/>
        <w:rPr>
          <w:rStyle w:val="Kkursywa"/>
        </w:rPr>
      </w:pPr>
      <w:r w:rsidRPr="00E82441">
        <w:t xml:space="preserve">z dnia …………………… </w:t>
      </w:r>
      <w:r w:rsidR="00AC5C3B">
        <w:t>202</w:t>
      </w:r>
      <w:r w:rsidR="002F57DB">
        <w:t>3</w:t>
      </w:r>
      <w:r w:rsidRPr="00E82441">
        <w:t xml:space="preserve"> r.</w:t>
      </w:r>
    </w:p>
    <w:p w14:paraId="7D0D9607" w14:textId="0443097D" w:rsidR="00E82441" w:rsidRPr="00D35D4B" w:rsidRDefault="00E82441" w:rsidP="00E82441">
      <w:pPr>
        <w:pStyle w:val="TYTUAKTUprzedmiotregulacjiustawylubrozporzdzenia"/>
        <w:rPr>
          <w:rStyle w:val="IGindeksgrny"/>
        </w:rPr>
      </w:pPr>
      <w:r w:rsidRPr="00E82441">
        <w:t>o zmianie ustawy – Prawo lotnicze</w:t>
      </w:r>
      <w:r w:rsidR="005C34C2">
        <w:rPr>
          <w:rStyle w:val="Odwoanieprzypisudolnego"/>
        </w:rPr>
        <w:footnoteReference w:id="2"/>
      </w:r>
      <w:r w:rsidR="005C34C2">
        <w:rPr>
          <w:rStyle w:val="IGindeksgrny"/>
        </w:rPr>
        <w:t>)</w:t>
      </w:r>
    </w:p>
    <w:p w14:paraId="0D418CFF" w14:textId="6D6ADB35" w:rsidR="00E82441" w:rsidRPr="00E82441" w:rsidRDefault="00E82441" w:rsidP="00E82441">
      <w:pPr>
        <w:pStyle w:val="NIEARTTEKSTtekstnieartykuowanynppodstprawnarozplubpreambua"/>
      </w:pPr>
      <w:r w:rsidRPr="00E82441">
        <w:rPr>
          <w:rStyle w:val="Ppogrubienie"/>
        </w:rPr>
        <w:t>Art. 1.</w:t>
      </w:r>
      <w:r>
        <w:t> </w:t>
      </w:r>
      <w:r w:rsidRPr="00E82441">
        <w:t>W ustawie z dnia 3 lipca 2002 r. – Prawo lotnicze (Dz. U. z 202</w:t>
      </w:r>
      <w:r w:rsidR="00B81BE8">
        <w:t>2</w:t>
      </w:r>
      <w:r w:rsidRPr="00E82441">
        <w:t xml:space="preserve"> r. poz.</w:t>
      </w:r>
      <w:r w:rsidR="00B81BE8">
        <w:t xml:space="preserve"> 1235</w:t>
      </w:r>
      <w:r w:rsidR="002F57DB">
        <w:t>, 1715, 1846</w:t>
      </w:r>
      <w:r w:rsidR="00A462DB">
        <w:t>,</w:t>
      </w:r>
      <w:r w:rsidR="002F57DB">
        <w:t xml:space="preserve"> 2185</w:t>
      </w:r>
      <w:r w:rsidR="00A462DB">
        <w:t xml:space="preserve"> i 2642</w:t>
      </w:r>
      <w:r w:rsidRPr="00E82441">
        <w:t>) wprowadza się następujące zmiany:</w:t>
      </w:r>
    </w:p>
    <w:p w14:paraId="28B7EEBB" w14:textId="77777777" w:rsidR="00AE169D" w:rsidRDefault="00E82441" w:rsidP="00E82441">
      <w:pPr>
        <w:pStyle w:val="PKTpunkt"/>
        <w:keepNext/>
      </w:pPr>
      <w:r w:rsidRPr="00E82441">
        <w:t>1)</w:t>
      </w:r>
      <w:r>
        <w:tab/>
      </w:r>
      <w:r w:rsidR="00AE169D">
        <w:t>w art. 21 w ust. 2 pkt 7 otrzymuje brzmienie:</w:t>
      </w:r>
    </w:p>
    <w:p w14:paraId="4433080A" w14:textId="3F039B07" w:rsidR="00AE169D" w:rsidRDefault="00AE169D" w:rsidP="00FC2669">
      <w:pPr>
        <w:pStyle w:val="ZPKTzmpktartykuempunktem"/>
      </w:pPr>
      <w:r w:rsidRPr="00AE169D">
        <w:t>„</w:t>
      </w:r>
      <w:r>
        <w:t>7)</w:t>
      </w:r>
      <w:r w:rsidR="00FC1593">
        <w:tab/>
      </w:r>
      <w:r>
        <w:t>sprawdzanie kwalifikacji personelu lotniczego i kier</w:t>
      </w:r>
      <w:r w:rsidR="00EC5119">
        <w:t>owców</w:t>
      </w:r>
      <w:r>
        <w:t xml:space="preserve"> pojazd</w:t>
      </w:r>
      <w:r w:rsidR="00EC5119">
        <w:t>ów poruszających się</w:t>
      </w:r>
      <w:r>
        <w:t xml:space="preserve"> w polu manewrowym lotniska;</w:t>
      </w:r>
      <w:r w:rsidRPr="00AE169D">
        <w:t>”;</w:t>
      </w:r>
    </w:p>
    <w:p w14:paraId="26CACF41" w14:textId="2C966B72" w:rsidR="00E82441" w:rsidRPr="00E82441" w:rsidRDefault="00AE169D" w:rsidP="00E82441">
      <w:pPr>
        <w:pStyle w:val="PKTpunkt"/>
        <w:keepNext/>
      </w:pPr>
      <w:r>
        <w:t>2)</w:t>
      </w:r>
      <w:r>
        <w:tab/>
      </w:r>
      <w:r w:rsidR="00D543F1">
        <w:t xml:space="preserve">w rozdziale 2 </w:t>
      </w:r>
      <w:r w:rsidR="00E82441" w:rsidRPr="00E82441">
        <w:t>po art. 83a dodaje się art. 83b i art. 83c w brzmieniu:</w:t>
      </w:r>
    </w:p>
    <w:p w14:paraId="4D7DC86E" w14:textId="679F0E38" w:rsidR="00E82441" w:rsidRDefault="00E82441" w:rsidP="00E82441">
      <w:pPr>
        <w:pStyle w:val="ZARTzmartartykuempunktem"/>
      </w:pPr>
      <w:r>
        <w:t>„</w:t>
      </w:r>
      <w:r w:rsidRPr="00E82441">
        <w:t>Art.</w:t>
      </w:r>
      <w:r>
        <w:t> </w:t>
      </w:r>
      <w:r w:rsidRPr="00E82441">
        <w:t>83b.</w:t>
      </w:r>
      <w:r>
        <w:t> 1. </w:t>
      </w:r>
      <w:r w:rsidRPr="00E82441">
        <w:t>Warunkiem wykazania biegłości językowej, o której mowa w ADR.OPS.B.029 załącznika IV do rozporządzenia nr 139/2014/UE, jest pozytywny wynik egzaminu państwowego</w:t>
      </w:r>
      <w:r w:rsidR="00AE169D">
        <w:t xml:space="preserve"> złożonego przed komisją egzaminacyjną, o której mowa w art. 99 ust. 1 i 2</w:t>
      </w:r>
      <w:r w:rsidRPr="00E82441">
        <w:t>.</w:t>
      </w:r>
    </w:p>
    <w:p w14:paraId="5BF15E26" w14:textId="5E67580F" w:rsidR="00FC1593" w:rsidRDefault="00E257A2" w:rsidP="00E82441">
      <w:pPr>
        <w:pStyle w:val="ZARTzmartartykuempunktem"/>
      </w:pPr>
      <w:r>
        <w:t>2. </w:t>
      </w:r>
      <w:r w:rsidR="00FC1593">
        <w:t xml:space="preserve">Egzamin, o którym mowa w ust. 1, jest egzaminem praktycznym przeprowadzanym w celu </w:t>
      </w:r>
      <w:r w:rsidR="002C4BD2">
        <w:t>określenia poziomu</w:t>
      </w:r>
      <w:r w:rsidR="00FC1593">
        <w:t xml:space="preserve"> biegłości językowej.</w:t>
      </w:r>
    </w:p>
    <w:p w14:paraId="406686EB" w14:textId="457DA582" w:rsidR="00C02AD8" w:rsidRPr="00E82441" w:rsidRDefault="00FC1593" w:rsidP="00E82441">
      <w:pPr>
        <w:pStyle w:val="ZARTzmartartykuempunktem"/>
      </w:pPr>
      <w:r>
        <w:t>3</w:t>
      </w:r>
      <w:r w:rsidR="00C02AD8">
        <w:t>.</w:t>
      </w:r>
      <w:r w:rsidR="00763922">
        <w:t> </w:t>
      </w:r>
      <w:r w:rsidR="00C60C87">
        <w:t>Językie</w:t>
      </w:r>
      <w:r w:rsidR="00863C75">
        <w:t>m, o którym mowa w ADR.OPS</w:t>
      </w:r>
      <w:r w:rsidR="00C60C87">
        <w:t>.B.029 lit. a pkt 2</w:t>
      </w:r>
      <w:r w:rsidR="008F33F7" w:rsidRPr="008F33F7">
        <w:t xml:space="preserve"> </w:t>
      </w:r>
      <w:r w:rsidR="008F33F7" w:rsidRPr="00E82441">
        <w:t>załącznika IV do rozporządzenia nr 139/2014/UE</w:t>
      </w:r>
      <w:r w:rsidR="00763922">
        <w:t>,</w:t>
      </w:r>
      <w:r w:rsidR="00C60C87">
        <w:t xml:space="preserve"> jest język polski.</w:t>
      </w:r>
    </w:p>
    <w:p w14:paraId="48BDBE40" w14:textId="4709B5FC" w:rsidR="001E6942" w:rsidRPr="00E82441" w:rsidRDefault="00226077" w:rsidP="001E6942">
      <w:pPr>
        <w:pStyle w:val="ZUSTzmustartykuempunktem"/>
      </w:pPr>
      <w:r>
        <w:t>4</w:t>
      </w:r>
      <w:r w:rsidR="00E82441" w:rsidRPr="00E82441">
        <w:t>.</w:t>
      </w:r>
      <w:r w:rsidR="00E82441">
        <w:t> </w:t>
      </w:r>
      <w:r w:rsidR="00E82441" w:rsidRPr="00E82441">
        <w:t>Pozytywny wynik egzaminu</w:t>
      </w:r>
      <w:r w:rsidR="00FC1593">
        <w:t>, o którym mowa w ust. 1,</w:t>
      </w:r>
      <w:r w:rsidR="00E82441" w:rsidRPr="00E82441">
        <w:t xml:space="preserve"> potwierdza się przez wydanie zaświadczenia</w:t>
      </w:r>
      <w:r w:rsidR="00AC5C3B">
        <w:t>, które</w:t>
      </w:r>
      <w:r w:rsidR="00E82441" w:rsidRPr="00E82441">
        <w:t xml:space="preserve"> stanowi certyfikat</w:t>
      </w:r>
      <w:r w:rsidR="00AC5C3B">
        <w:t xml:space="preserve"> w rozumieniu</w:t>
      </w:r>
      <w:r w:rsidR="00E82441" w:rsidRPr="00E82441">
        <w:t xml:space="preserve"> ADR.OPS.B.029 </w:t>
      </w:r>
      <w:r w:rsidR="00187383">
        <w:t xml:space="preserve">lit. c </w:t>
      </w:r>
      <w:r w:rsidR="00E82441" w:rsidRPr="00E82441">
        <w:t>załącznika IV do rozporządzenia nr 139/2014/UE.</w:t>
      </w:r>
    </w:p>
    <w:p w14:paraId="360A4C2E" w14:textId="7173D856" w:rsidR="00E82441" w:rsidRPr="00E82441" w:rsidRDefault="00E82441" w:rsidP="00695CC2">
      <w:pPr>
        <w:pStyle w:val="ZARTzmartartykuempunktem"/>
      </w:pPr>
      <w:r w:rsidRPr="00E82441">
        <w:t>Art.</w:t>
      </w:r>
      <w:r>
        <w:t> </w:t>
      </w:r>
      <w:r w:rsidRPr="00E82441">
        <w:t>83c.</w:t>
      </w:r>
      <w:r>
        <w:t> 1. </w:t>
      </w:r>
      <w:r w:rsidRPr="00E82441">
        <w:t>Prezes Urzędu</w:t>
      </w:r>
      <w:r w:rsidR="00187383">
        <w:t>,</w:t>
      </w:r>
      <w:r w:rsidRPr="00E82441">
        <w:t xml:space="preserve"> </w:t>
      </w:r>
      <w:r w:rsidR="00187383" w:rsidRPr="00E82441">
        <w:t>na wniosek zarządzającego lotniskiem,</w:t>
      </w:r>
      <w:r w:rsidR="00187383">
        <w:t xml:space="preserve"> </w:t>
      </w:r>
      <w:r w:rsidR="00020DCE" w:rsidRPr="00020DCE">
        <w:t>w drodze decyzji administracyjnej</w:t>
      </w:r>
      <w:r w:rsidR="00020DCE">
        <w:t>,</w:t>
      </w:r>
      <w:r w:rsidR="00020DCE" w:rsidRPr="00020DCE">
        <w:t xml:space="preserve"> </w:t>
      </w:r>
      <w:r w:rsidR="00F722EB" w:rsidRPr="00E82441">
        <w:t>udziel</w:t>
      </w:r>
      <w:r w:rsidR="00F722EB" w:rsidRPr="00F722EB">
        <w:t>a</w:t>
      </w:r>
      <w:r w:rsidR="00F722EB" w:rsidRPr="00F722EB" w:rsidDel="00F722EB">
        <w:t xml:space="preserve"> </w:t>
      </w:r>
      <w:r w:rsidRPr="00E82441">
        <w:t xml:space="preserve">odstępstwa, o którym mowa w </w:t>
      </w:r>
      <w:bookmarkStart w:id="1" w:name="_Hlk117678705"/>
      <w:r w:rsidRPr="00E82441">
        <w:t>ADR.OPS.B.029 lit. g załącznika IV</w:t>
      </w:r>
      <w:r w:rsidR="00677EA8">
        <w:t xml:space="preserve"> do</w:t>
      </w:r>
      <w:r w:rsidRPr="00E82441">
        <w:t xml:space="preserve"> rozporządzenia nr 139/2014/UE</w:t>
      </w:r>
      <w:bookmarkEnd w:id="1"/>
      <w:r w:rsidR="00187383">
        <w:t>,</w:t>
      </w:r>
      <w:r w:rsidRPr="00E82441">
        <w:t xml:space="preserve"> jeżeli z oceny bezpieczeństwa, o której mowa w ADR.OPS.B.029 lit. g załącznika IV </w:t>
      </w:r>
      <w:r w:rsidR="00160B6B">
        <w:t xml:space="preserve">do </w:t>
      </w:r>
      <w:r w:rsidRPr="00E82441">
        <w:t>rozporządzenia nr 139/2014/UE, wynika, że zastosowanie tego odstępstwa nie obniży poziomu bezpieczeństwa operacji lotniczych.</w:t>
      </w:r>
    </w:p>
    <w:p w14:paraId="441957B4" w14:textId="02B440F0" w:rsidR="00E82441" w:rsidRPr="00E82441" w:rsidRDefault="00187383" w:rsidP="00E82441">
      <w:pPr>
        <w:pStyle w:val="ZUSTzmustartykuempunktem"/>
      </w:pPr>
      <w:r>
        <w:lastRenderedPageBreak/>
        <w:t>2</w:t>
      </w:r>
      <w:r w:rsidR="00E82441" w:rsidRPr="00E82441">
        <w:t>.</w:t>
      </w:r>
      <w:r w:rsidR="00E82441">
        <w:t> </w:t>
      </w:r>
      <w:r w:rsidR="00E82441" w:rsidRPr="00E82441">
        <w:t xml:space="preserve">Do wniosku, o którym mowa w ust. </w:t>
      </w:r>
      <w:r>
        <w:t>1</w:t>
      </w:r>
      <w:r w:rsidR="00E82441" w:rsidRPr="00E82441">
        <w:t>, zarządzający lotniskiem dołącza:</w:t>
      </w:r>
    </w:p>
    <w:p w14:paraId="1B4669D0" w14:textId="4BD99E4E" w:rsidR="00E82441" w:rsidRPr="00E82441" w:rsidRDefault="00E82441" w:rsidP="00E82441">
      <w:pPr>
        <w:pStyle w:val="ZPKTzmpktartykuempunktem"/>
      </w:pPr>
      <w:r>
        <w:t>1)</w:t>
      </w:r>
      <w:r>
        <w:tab/>
      </w:r>
      <w:r w:rsidRPr="00E82441">
        <w:t>analizę bezpieczeństwa w zakresie zapobiegania wtargnięciom na drogę startową</w:t>
      </w:r>
      <w:r w:rsidR="00A26AB1">
        <w:t xml:space="preserve"> przeprowadzoną w ramach systemu, o którym mowa w ADR.OR.D.005 lit. b pkt 4 załącznika III do rozporządzenia nr 139/2014/UE</w:t>
      </w:r>
      <w:r w:rsidRPr="00E82441">
        <w:t>;</w:t>
      </w:r>
    </w:p>
    <w:p w14:paraId="775606BC" w14:textId="00AB6F70" w:rsidR="00E82441" w:rsidRDefault="00E82441" w:rsidP="00E82441">
      <w:pPr>
        <w:pStyle w:val="ZPKTzmpktartykuempunktem"/>
      </w:pPr>
      <w:r>
        <w:t>2)</w:t>
      </w:r>
      <w:r>
        <w:tab/>
      </w:r>
      <w:r w:rsidRPr="00E82441">
        <w:t xml:space="preserve">opinię lokalnego zespołu </w:t>
      </w:r>
      <w:r w:rsidR="003518F9">
        <w:t>do spraw bezpieczeństwa na drodze startowej</w:t>
      </w:r>
      <w:r w:rsidR="00EB4552">
        <w:t>.</w:t>
      </w:r>
    </w:p>
    <w:p w14:paraId="40B5FEF0" w14:textId="3A777F87" w:rsidR="00E82441" w:rsidRPr="00E82441" w:rsidRDefault="008E4E18" w:rsidP="00554380">
      <w:pPr>
        <w:pStyle w:val="ZUSTzmustartykuempunktem"/>
      </w:pPr>
      <w:r>
        <w:t>3</w:t>
      </w:r>
      <w:r w:rsidR="00554380">
        <w:t>.</w:t>
      </w:r>
      <w:r w:rsidR="00B024F9">
        <w:t> </w:t>
      </w:r>
      <w:r w:rsidR="00554380">
        <w:t>O</w:t>
      </w:r>
      <w:r>
        <w:t>cen</w:t>
      </w:r>
      <w:r w:rsidR="00554380">
        <w:t>a</w:t>
      </w:r>
      <w:r w:rsidRPr="00187383">
        <w:t xml:space="preserve"> bezpieczeństwa, o której mowa w ADR.OPS.B.029 lit. g załącznika I</w:t>
      </w:r>
      <w:r>
        <w:t xml:space="preserve">V </w:t>
      </w:r>
      <w:r w:rsidR="00677EA8">
        <w:t xml:space="preserve">do </w:t>
      </w:r>
      <w:r>
        <w:t xml:space="preserve">rozporządzenia nr 139/2014/UE, </w:t>
      </w:r>
      <w:r w:rsidR="00E82441" w:rsidRPr="00E82441">
        <w:t>uwzględnia:</w:t>
      </w:r>
    </w:p>
    <w:p w14:paraId="210226D7" w14:textId="1326BC90" w:rsidR="00E82441" w:rsidRPr="00E82441" w:rsidRDefault="00DF0B8C" w:rsidP="005C65E3">
      <w:pPr>
        <w:pStyle w:val="ZPKTzmpktartykuempunktem"/>
      </w:pPr>
      <w:r>
        <w:t>1</w:t>
      </w:r>
      <w:r w:rsidR="00E82441">
        <w:t>)</w:t>
      </w:r>
      <w:r w:rsidR="00E82441">
        <w:tab/>
      </w:r>
      <w:r w:rsidR="00E82441" w:rsidRPr="00E82441">
        <w:t xml:space="preserve">wyniki analizy bezpieczeństwa, o której mowa w </w:t>
      </w:r>
      <w:r w:rsidR="00EB4552">
        <w:t xml:space="preserve">ust. 2 </w:t>
      </w:r>
      <w:r w:rsidR="00E82441" w:rsidRPr="00E82441">
        <w:t>pkt 1</w:t>
      </w:r>
      <w:r>
        <w:t>;</w:t>
      </w:r>
    </w:p>
    <w:p w14:paraId="6A98BDED" w14:textId="501CA060" w:rsidR="00E82441" w:rsidRPr="00E82441" w:rsidRDefault="00DF0B8C" w:rsidP="005C65E3">
      <w:pPr>
        <w:pStyle w:val="ZPKTzmpktartykuempunktem"/>
      </w:pPr>
      <w:r>
        <w:t>2</w:t>
      </w:r>
      <w:r w:rsidR="00E82441">
        <w:t>)</w:t>
      </w:r>
      <w:r w:rsidR="00E82441">
        <w:tab/>
      </w:r>
      <w:r w:rsidR="00E82441" w:rsidRPr="00E82441">
        <w:t xml:space="preserve">opinię, o której mowa w </w:t>
      </w:r>
      <w:r w:rsidR="00EB4552">
        <w:t xml:space="preserve">ust. 2 </w:t>
      </w:r>
      <w:r w:rsidR="00E82441" w:rsidRPr="00E82441">
        <w:t>pkt 2</w:t>
      </w:r>
      <w:r>
        <w:t>;</w:t>
      </w:r>
    </w:p>
    <w:p w14:paraId="00BB134E" w14:textId="7DEA378D" w:rsidR="00E82441" w:rsidRPr="00E82441" w:rsidRDefault="00DF0B8C" w:rsidP="005C65E3">
      <w:pPr>
        <w:pStyle w:val="ZPKTzmpktartykuempunktem"/>
      </w:pPr>
      <w:r>
        <w:t>3</w:t>
      </w:r>
      <w:r w:rsidR="00E82441">
        <w:t>)</w:t>
      </w:r>
      <w:r w:rsidR="00E82441">
        <w:tab/>
      </w:r>
      <w:r w:rsidR="00E82441" w:rsidRPr="00E82441">
        <w:t xml:space="preserve">opinię instytucji zapewniającej </w:t>
      </w:r>
      <w:r w:rsidR="00330123" w:rsidRPr="00E82441">
        <w:t>służb</w:t>
      </w:r>
      <w:r w:rsidR="00330123">
        <w:t>y</w:t>
      </w:r>
      <w:r w:rsidR="00330123" w:rsidRPr="00E82441">
        <w:t xml:space="preserve"> </w:t>
      </w:r>
      <w:r w:rsidR="00E82441" w:rsidRPr="00E82441">
        <w:t>ruchu lotniczego, funkcjonującej na danym lotnisku</w:t>
      </w:r>
      <w:r>
        <w:t>;</w:t>
      </w:r>
    </w:p>
    <w:p w14:paraId="23E04186" w14:textId="753BC643" w:rsidR="00E82441" w:rsidRPr="00E82441" w:rsidRDefault="00DF0B8C" w:rsidP="005C65E3">
      <w:pPr>
        <w:pStyle w:val="ZPKTzmpktartykuempunktem"/>
      </w:pPr>
      <w:r>
        <w:t>4</w:t>
      </w:r>
      <w:r w:rsidR="00E82441">
        <w:t>)</w:t>
      </w:r>
      <w:r w:rsidR="00E82441">
        <w:tab/>
      </w:r>
      <w:r w:rsidR="00E82441" w:rsidRPr="00E82441">
        <w:t>wyniki kontroli przeprowadzonej na danym lotnisku przez Prezesa Urzędu</w:t>
      </w:r>
      <w:r>
        <w:t>;</w:t>
      </w:r>
    </w:p>
    <w:p w14:paraId="6D3E6F45" w14:textId="5A274292" w:rsidR="00E82441" w:rsidRPr="00E82441" w:rsidRDefault="00DF0B8C" w:rsidP="005C65E3">
      <w:pPr>
        <w:pStyle w:val="ZPKTzmpktartykuempunktem"/>
      </w:pPr>
      <w:r>
        <w:t>5</w:t>
      </w:r>
      <w:r w:rsidR="00E82441">
        <w:t>)</w:t>
      </w:r>
      <w:r w:rsidR="00E82441">
        <w:tab/>
      </w:r>
      <w:r w:rsidR="00E82441" w:rsidRPr="00E82441">
        <w:t>układ lotniska i lokalne uwarunkowania eksploatacyjne i techniczne oraz liczbę częstotliwości wykorzystywanych na danym lotnisku</w:t>
      </w:r>
      <w:r>
        <w:t>;</w:t>
      </w:r>
    </w:p>
    <w:p w14:paraId="0F3F9B40" w14:textId="62D1F565" w:rsidR="00E82441" w:rsidRPr="00E82441" w:rsidRDefault="00DF0B8C" w:rsidP="005C65E3">
      <w:pPr>
        <w:pStyle w:val="ZPKTzmpktartykuempunktem"/>
      </w:pPr>
      <w:r>
        <w:t>6</w:t>
      </w:r>
      <w:r w:rsidR="00E82441">
        <w:t>)</w:t>
      </w:r>
      <w:r w:rsidR="00E82441">
        <w:tab/>
      </w:r>
      <w:r w:rsidR="00E82441" w:rsidRPr="00E82441">
        <w:t>strukturę ruchu lotniczego (krajowy, międzynarodowy) danego lotniska, w tym sezonowe szczyty ruchu</w:t>
      </w:r>
      <w:r>
        <w:t>;</w:t>
      </w:r>
    </w:p>
    <w:p w14:paraId="53DF8EC7" w14:textId="7F6D7317" w:rsidR="00E82441" w:rsidRPr="00E82441" w:rsidRDefault="00DF0B8C" w:rsidP="00020DCE">
      <w:pPr>
        <w:pStyle w:val="ZPKTzmpktartykuempunktem"/>
      </w:pPr>
      <w:r>
        <w:t>7</w:t>
      </w:r>
      <w:r w:rsidR="00E82441">
        <w:t>)</w:t>
      </w:r>
      <w:r w:rsidR="00E82441">
        <w:tab/>
      </w:r>
      <w:r w:rsidR="00E82441" w:rsidRPr="00E82441">
        <w:t>wszelkie zgłoszenia zdarzeń</w:t>
      </w:r>
      <w:r w:rsidR="00330123">
        <w:t xml:space="preserve"> lotniczych</w:t>
      </w:r>
      <w:r w:rsidR="00E82441" w:rsidRPr="00E82441">
        <w:t>, mogących mieć wpływ na wyniki oceny bezpieczeństwa.</w:t>
      </w:r>
      <w:r w:rsidR="00020DCE" w:rsidRPr="00020DCE">
        <w:t>”</w:t>
      </w:r>
      <w:r w:rsidR="00E82441" w:rsidRPr="00E82441">
        <w:t>;</w:t>
      </w:r>
    </w:p>
    <w:p w14:paraId="3C5D0612" w14:textId="7F5147FE" w:rsidR="00226077" w:rsidRDefault="00E257A2" w:rsidP="00E82441">
      <w:pPr>
        <w:pStyle w:val="PKTpunkt"/>
        <w:keepNext/>
      </w:pPr>
      <w:r>
        <w:t>3</w:t>
      </w:r>
      <w:r w:rsidR="00E82441" w:rsidRPr="00E82441">
        <w:t>)</w:t>
      </w:r>
      <w:r w:rsidR="00E82441">
        <w:tab/>
      </w:r>
      <w:r w:rsidR="00E07147">
        <w:t>w art. 99</w:t>
      </w:r>
      <w:r w:rsidR="00226077">
        <w:t>:</w:t>
      </w:r>
    </w:p>
    <w:p w14:paraId="6E84631D" w14:textId="4FFD7049" w:rsidR="00226077" w:rsidRDefault="00226077" w:rsidP="004A3FE0">
      <w:pPr>
        <w:pStyle w:val="LITlitera"/>
      </w:pPr>
      <w:r>
        <w:t>a)</w:t>
      </w:r>
      <w:r>
        <w:tab/>
        <w:t>uchyla się ust. 5,</w:t>
      </w:r>
    </w:p>
    <w:p w14:paraId="746C4DDE" w14:textId="59B42539" w:rsidR="00E07147" w:rsidRDefault="00226077" w:rsidP="004A3FE0">
      <w:pPr>
        <w:pStyle w:val="LITlitera"/>
      </w:pPr>
      <w:r>
        <w:t>b)</w:t>
      </w:r>
      <w:r>
        <w:tab/>
      </w:r>
      <w:r w:rsidR="004A3FE0">
        <w:t xml:space="preserve">w </w:t>
      </w:r>
      <w:r w:rsidR="00E07147">
        <w:t>ust. 6 pkt 2 otrzymuje brzmienie:</w:t>
      </w:r>
    </w:p>
    <w:p w14:paraId="30A97CCC" w14:textId="4E7143FC" w:rsidR="00E07147" w:rsidRDefault="005F6EFB" w:rsidP="004A3FE0">
      <w:pPr>
        <w:pStyle w:val="ZLITPKTzmpktliter"/>
      </w:pPr>
      <w:r w:rsidRPr="005F6EFB">
        <w:t>„</w:t>
      </w:r>
      <w:r w:rsidR="00E07147">
        <w:t>2</w:t>
      </w:r>
      <w:r w:rsidR="00E257A2">
        <w:t>)</w:t>
      </w:r>
      <w:r w:rsidR="00E257A2">
        <w:tab/>
      </w:r>
      <w:r w:rsidR="00E07147">
        <w:t xml:space="preserve">tryb i sposób przeprowadzania </w:t>
      </w:r>
      <w:r w:rsidR="00E07147" w:rsidRPr="00226077">
        <w:t>egzaminó</w:t>
      </w:r>
      <w:r w:rsidRPr="007C1F5A">
        <w:t>w</w:t>
      </w:r>
      <w:r>
        <w:t xml:space="preserve"> na licencje</w:t>
      </w:r>
      <w:r w:rsidR="00E07147">
        <w:t>, świad</w:t>
      </w:r>
      <w:r w:rsidR="00E257A2">
        <w:t>ectwa kwalifikacji i uprawnienia</w:t>
      </w:r>
      <w:r w:rsidR="00E07147">
        <w:t xml:space="preserve"> do nich wpisywane oraz egzaminu, o którym mowa w art. 83b ust. 1;</w:t>
      </w:r>
      <w:r w:rsidR="00E07147" w:rsidRPr="00E07147">
        <w:t>”;</w:t>
      </w:r>
    </w:p>
    <w:p w14:paraId="42754521" w14:textId="289A2BD8" w:rsidR="00E82441" w:rsidRPr="00E82441" w:rsidRDefault="00E257A2" w:rsidP="00E82441">
      <w:pPr>
        <w:pStyle w:val="PKTpunkt"/>
        <w:keepNext/>
      </w:pPr>
      <w:r>
        <w:t>4</w:t>
      </w:r>
      <w:r w:rsidR="00E07147">
        <w:t>)</w:t>
      </w:r>
      <w:r w:rsidR="00E07147">
        <w:tab/>
      </w:r>
      <w:r w:rsidR="00E82441" w:rsidRPr="00E82441">
        <w:t>w załączniku nr 6</w:t>
      </w:r>
      <w:r w:rsidR="00E262DC">
        <w:t xml:space="preserve"> do ustawy</w:t>
      </w:r>
      <w:r w:rsidR="00E82441" w:rsidRPr="00E82441">
        <w:t>:</w:t>
      </w:r>
    </w:p>
    <w:p w14:paraId="105E9167" w14:textId="5056DB7A" w:rsidR="009D65AA" w:rsidRDefault="00E82441" w:rsidP="00E82441">
      <w:pPr>
        <w:pStyle w:val="LITlitera"/>
      </w:pPr>
      <w:r w:rsidRPr="00E82441">
        <w:t>a)</w:t>
      </w:r>
      <w:r>
        <w:tab/>
      </w:r>
      <w:r w:rsidR="009D65AA">
        <w:t>w objaśnieniach terminów użytych w załączniku po pkt 28a dodaje się pkt 28b w brzmieniu:</w:t>
      </w:r>
    </w:p>
    <w:p w14:paraId="29554C2B" w14:textId="3381C56F" w:rsidR="00330123" w:rsidRDefault="009D65AA" w:rsidP="00E01B49">
      <w:pPr>
        <w:pStyle w:val="ZLITwPKTzmlitwpktartykuempunktem"/>
      </w:pPr>
      <w:r w:rsidRPr="009D65AA">
        <w:t>„</w:t>
      </w:r>
      <w:r>
        <w:t>28b)</w:t>
      </w:r>
      <w:r>
        <w:tab/>
        <w:t xml:space="preserve">rozporządzeniu </w:t>
      </w:r>
      <w:r w:rsidRPr="009D65AA">
        <w:t>nr 139/2014/UE –</w:t>
      </w:r>
      <w:r>
        <w:t xml:space="preserve"> należy przez to rozumieć rozporządzenie </w:t>
      </w:r>
      <w:r w:rsidR="00E262DC">
        <w:t xml:space="preserve">(UE) </w:t>
      </w:r>
      <w:r w:rsidRPr="009D65AA">
        <w:t>Komisji nr 139/2014 z dnia 1</w:t>
      </w:r>
      <w:r>
        <w:t>2 lutego 2014 r. ustanawiające</w:t>
      </w:r>
      <w:r w:rsidRPr="009D65AA">
        <w:t xml:space="preserve"> wymagania oraz procedury administracyjne dotyczące lotnisk zgodnie z rozporządzeniem Parlamentu Europejskiego i Rady (WE) nr 216/2008</w:t>
      </w:r>
      <w:r>
        <w:t>;</w:t>
      </w:r>
      <w:r w:rsidRPr="009D65AA">
        <w:t>”</w:t>
      </w:r>
      <w:r>
        <w:t>,</w:t>
      </w:r>
    </w:p>
    <w:p w14:paraId="27E9DEDA" w14:textId="5459FBCA" w:rsidR="00E82441" w:rsidRPr="00E82441" w:rsidRDefault="00330123" w:rsidP="00E82441">
      <w:pPr>
        <w:pStyle w:val="LITlitera"/>
      </w:pPr>
      <w:r>
        <w:t>b)</w:t>
      </w:r>
      <w:r w:rsidR="009D65AA">
        <w:tab/>
      </w:r>
      <w:r w:rsidR="00E82441" w:rsidRPr="00E82441">
        <w:t xml:space="preserve">w tabeli nr 1 w części III w </w:t>
      </w:r>
      <w:proofErr w:type="spellStart"/>
      <w:r w:rsidR="00E82441" w:rsidRPr="00E82441">
        <w:t>podczęści</w:t>
      </w:r>
      <w:proofErr w:type="spellEnd"/>
      <w:r w:rsidR="00E82441" w:rsidRPr="00E82441">
        <w:t xml:space="preserve"> 3.8 dodaje się ust. 26 w brzmieniu:</w:t>
      </w:r>
    </w:p>
    <w:p w14:paraId="52171F32" w14:textId="77777777" w:rsidR="00E82441" w:rsidRPr="00E82441" w:rsidRDefault="00E82441" w:rsidP="00E82441">
      <w:r>
        <w:t>„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39"/>
        <w:gridCol w:w="1699"/>
      </w:tblGrid>
      <w:tr w:rsidR="00E82441" w:rsidRPr="00E82441" w14:paraId="65919ABD" w14:textId="77777777" w:rsidTr="00E82441">
        <w:tc>
          <w:tcPr>
            <w:tcW w:w="40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C149E60" w14:textId="39D027D3" w:rsidR="00E82441" w:rsidRPr="00E82441" w:rsidRDefault="00E82441" w:rsidP="009D65AA">
            <w:r w:rsidRPr="00E82441">
              <w:lastRenderedPageBreak/>
              <w:t>26. Przeprowadzenie postępowania w sprawie wydania odstępstwa, o którym mowa w ADR.OPS.B.029 lit. g załącznika IV do rozporządzenia nr 139/2014/UE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E0CA138" w14:textId="52499C89" w:rsidR="00E82441" w:rsidRPr="00E82441" w:rsidRDefault="00F45861" w:rsidP="00E82441">
            <w:r>
              <w:t>15</w:t>
            </w:r>
            <w:r w:rsidR="00E82441" w:rsidRPr="00E82441">
              <w:t xml:space="preserve"> 000</w:t>
            </w:r>
          </w:p>
        </w:tc>
      </w:tr>
    </w:tbl>
    <w:p w14:paraId="1DEA23BF" w14:textId="2A9D1EB2" w:rsidR="00E82441" w:rsidRDefault="00E262DC" w:rsidP="00E82441">
      <w:r w:rsidRPr="00020DCE">
        <w:t>”</w:t>
      </w:r>
      <w:r w:rsidR="00E82441" w:rsidRPr="00E82441">
        <w:t>,</w:t>
      </w:r>
    </w:p>
    <w:p w14:paraId="00E7FFA9" w14:textId="1225C529" w:rsidR="00A77E76" w:rsidRDefault="00330123" w:rsidP="00103B37">
      <w:pPr>
        <w:pStyle w:val="LITlitera"/>
      </w:pPr>
      <w:r>
        <w:t>c)</w:t>
      </w:r>
      <w:r>
        <w:tab/>
        <w:t xml:space="preserve">w tabeli nr 2 w części I </w:t>
      </w:r>
      <w:r w:rsidR="00A77E76">
        <w:t xml:space="preserve">w </w:t>
      </w:r>
      <w:proofErr w:type="spellStart"/>
      <w:r>
        <w:t>podczęści</w:t>
      </w:r>
      <w:proofErr w:type="spellEnd"/>
      <w:r>
        <w:t xml:space="preserve"> 1.2</w:t>
      </w:r>
      <w:r w:rsidR="00A77E76">
        <w:t>:</w:t>
      </w:r>
    </w:p>
    <w:p w14:paraId="1A1B3275" w14:textId="73C75F53" w:rsidR="00330123" w:rsidRDefault="00A77E76" w:rsidP="00B81BE8">
      <w:pPr>
        <w:pStyle w:val="TIRtiret"/>
      </w:pPr>
      <w:r>
        <w:t>–</w:t>
      </w:r>
      <w:r>
        <w:tab/>
        <w:t xml:space="preserve">tytuł </w:t>
      </w:r>
      <w:proofErr w:type="spellStart"/>
      <w:r>
        <w:t>podczęści</w:t>
      </w:r>
      <w:proofErr w:type="spellEnd"/>
      <w:r>
        <w:t xml:space="preserve"> 1.2 </w:t>
      </w:r>
      <w:r w:rsidR="00330123">
        <w:t>otrzymuje brzmienie:</w:t>
      </w:r>
    </w:p>
    <w:p w14:paraId="5BC95580" w14:textId="7EC2D9A8" w:rsidR="00330123" w:rsidRPr="00E82441" w:rsidRDefault="00E01B49" w:rsidP="00B81BE8">
      <w:pPr>
        <w:pStyle w:val="ZTIRCZWSPPKTzmczciwsppkttiret"/>
      </w:pPr>
      <w:r w:rsidRPr="00E01B49">
        <w:t>„</w:t>
      </w:r>
      <w:r w:rsidR="00107A9D" w:rsidRPr="00107A9D">
        <w:t>Egzaminy praktyczne na licencje</w:t>
      </w:r>
      <w:r w:rsidR="00856FA1">
        <w:t>,</w:t>
      </w:r>
      <w:r w:rsidR="00107A9D" w:rsidRPr="00107A9D">
        <w:t xml:space="preserve"> świadectwa kwalifikacji</w:t>
      </w:r>
      <w:r w:rsidR="00107A9D">
        <w:t xml:space="preserve"> </w:t>
      </w:r>
      <w:r w:rsidR="00856FA1">
        <w:t>i</w:t>
      </w:r>
      <w:r w:rsidR="00107A9D" w:rsidRPr="00107A9D">
        <w:t xml:space="preserve"> uprawnienia </w:t>
      </w:r>
      <w:r w:rsidR="00107A9D">
        <w:t>wpisywane do licencji lub świadectw kwalifikacji</w:t>
      </w:r>
      <w:r w:rsidR="00856FA1">
        <w:t xml:space="preserve"> oraz inne egzaminy praktyczne</w:t>
      </w:r>
      <w:r w:rsidRPr="00E01B49">
        <w:t>”</w:t>
      </w:r>
      <w:r w:rsidR="00107A9D">
        <w:t>,</w:t>
      </w:r>
    </w:p>
    <w:p w14:paraId="3A6A1D1F" w14:textId="6887CEE5" w:rsidR="00E82441" w:rsidRPr="00E82441" w:rsidRDefault="00A77E76" w:rsidP="00B81BE8">
      <w:pPr>
        <w:pStyle w:val="TIRtiret"/>
      </w:pPr>
      <w:r>
        <w:t>–</w:t>
      </w:r>
      <w:r w:rsidR="00B81BE8">
        <w:tab/>
      </w:r>
      <w:r w:rsidR="00E82441" w:rsidRPr="00E82441">
        <w:t>ust. 2 otrzymuje brzmienie:</w:t>
      </w:r>
    </w:p>
    <w:p w14:paraId="13EBF3B9" w14:textId="77777777" w:rsidR="00E82441" w:rsidRPr="00E82441" w:rsidRDefault="00E82441" w:rsidP="00E82441">
      <w:r>
        <w:t>„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39"/>
        <w:gridCol w:w="1699"/>
      </w:tblGrid>
      <w:tr w:rsidR="00E82441" w:rsidRPr="00E82441" w14:paraId="04767CF6" w14:textId="77777777" w:rsidTr="00E82441">
        <w:tc>
          <w:tcPr>
            <w:tcW w:w="40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DF1C24B" w14:textId="550158B9" w:rsidR="00E82441" w:rsidRPr="00E82441" w:rsidRDefault="00E82441" w:rsidP="00222288">
            <w:r w:rsidRPr="00E82441">
              <w:t>2. Przeprowadzenie egzaminu praktycznego kandydatów na uprawnienia w zakresie znajomości lotniczego języka</w:t>
            </w:r>
            <w:bookmarkStart w:id="2" w:name="highlightHit_9"/>
            <w:bookmarkEnd w:id="2"/>
            <w:r w:rsidRPr="00E82441">
              <w:t xml:space="preserve"> angielskiego, języka polskiego, egzaminu na przedłużenie ważności tego uprawnienia zgodnie z wymaganiami Załącznika 1 do Konwencji o międzynarodowym lotnictwie cywilnym, sporządzonej w Chicago dnia 7 grudnia 1944 r. oraz egzaminu praktycznego wykazującego biegłość językową, o której mowa w ADR.OPS.B.029 załącznika IV do rozporządzenia nr 139/2014/UE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EB79908" w14:textId="1EEEF4F6" w:rsidR="00E82441" w:rsidRPr="00E82441" w:rsidRDefault="00C20C87" w:rsidP="00E82441">
            <w:r>
              <w:t>765</w:t>
            </w:r>
          </w:p>
        </w:tc>
      </w:tr>
    </w:tbl>
    <w:p w14:paraId="50A48D8F" w14:textId="32BD7E25" w:rsidR="00E82441" w:rsidRPr="00E82441" w:rsidRDefault="00E262DC" w:rsidP="00E82441">
      <w:r w:rsidRPr="00020DCE">
        <w:t>”</w:t>
      </w:r>
      <w:r w:rsidR="00E82441" w:rsidRPr="00E82441">
        <w:t>.</w:t>
      </w:r>
    </w:p>
    <w:p w14:paraId="31B7B9E5" w14:textId="14B8E443" w:rsidR="00320D30" w:rsidRDefault="00E82441" w:rsidP="00D00DEE">
      <w:pPr>
        <w:pStyle w:val="ARTartustawynprozporzdzenia"/>
      </w:pPr>
      <w:r w:rsidRPr="00D35D4B">
        <w:rPr>
          <w:rStyle w:val="Ppogrubienie"/>
        </w:rPr>
        <w:t>Art. 2.</w:t>
      </w:r>
      <w:r w:rsidR="00B024F9">
        <w:t> </w:t>
      </w:r>
      <w:r w:rsidR="00320D30">
        <w:t>K</w:t>
      </w:r>
      <w:r w:rsidR="00320D30" w:rsidRPr="00AE26ED">
        <w:t>ierowc</w:t>
      </w:r>
      <w:r w:rsidR="00320D30">
        <w:t>y</w:t>
      </w:r>
      <w:r w:rsidR="00320D30" w:rsidRPr="00AE26ED">
        <w:t xml:space="preserve"> pojazdów, o </w:t>
      </w:r>
      <w:r w:rsidR="00320D30" w:rsidRPr="00877F59">
        <w:t>których</w:t>
      </w:r>
      <w:r w:rsidR="00320D30" w:rsidRPr="00AE26ED">
        <w:t xml:space="preserve"> mowa w ADR.OPS.B.024 lit. a</w:t>
      </w:r>
      <w:r w:rsidR="00320D30" w:rsidRPr="002F57DB">
        <w:t xml:space="preserve"> rozporządzenia Komisji (UE) nr 139/2014 z dnia 12 lutego 2014 r. ustanawiającego wymagania oraz procedury administracyjne dotyczące lotnisk zgodnie z rozporządzeniem Parlamentu Europejskiego i Rady (WE) nr 216/2008 (Dz. Urz. UE L 44 z 14.02.2014, str. 1,</w:t>
      </w:r>
      <w:r w:rsidR="00320D30">
        <w:t xml:space="preserve"> </w:t>
      </w:r>
      <w:proofErr w:type="spellStart"/>
      <w:r w:rsidR="00320D30">
        <w:t>późn</w:t>
      </w:r>
      <w:proofErr w:type="spellEnd"/>
      <w:r w:rsidR="00320D30">
        <w:t>. zm.</w:t>
      </w:r>
      <w:r w:rsidR="00320D30">
        <w:rPr>
          <w:rStyle w:val="Odwoanieprzypisudolnego"/>
        </w:rPr>
        <w:footnoteReference w:id="3"/>
      </w:r>
      <w:r w:rsidR="00320D30" w:rsidRPr="002F57DB">
        <w:rPr>
          <w:rStyle w:val="IGindeksgrny"/>
        </w:rPr>
        <w:t>)</w:t>
      </w:r>
      <w:r w:rsidR="00320D30" w:rsidRPr="002F57DB">
        <w:t>)</w:t>
      </w:r>
      <w:r w:rsidR="00320D30" w:rsidRPr="00AE26ED">
        <w:t xml:space="preserve">, </w:t>
      </w:r>
      <w:r w:rsidR="00320D30">
        <w:t xml:space="preserve">są zobowiązani uzyskać zaświadczenie, o którym mowa w art. 83b ust. </w:t>
      </w:r>
      <w:r w:rsidR="008D0338">
        <w:t>4</w:t>
      </w:r>
      <w:r w:rsidR="00320D30">
        <w:t xml:space="preserve"> ustawy zmienianej w art. 1, potwierdzające biegłość językową zgodnie z ADR.OPS.B.029 lit. a pkt 2 tego rozporządzenia w terminie</w:t>
      </w:r>
      <w:r w:rsidR="00320D30" w:rsidRPr="00AE26ED">
        <w:t xml:space="preserve"> 6 miesięcy od dnia wejścia w życie ustawy.</w:t>
      </w:r>
    </w:p>
    <w:p w14:paraId="2594B2F1" w14:textId="54D22CD4" w:rsidR="00E07147" w:rsidRPr="00E257A2" w:rsidRDefault="00320D30" w:rsidP="00E257A2">
      <w:pPr>
        <w:pStyle w:val="ARTartustawynprozporzdzenia"/>
      </w:pPr>
      <w:r w:rsidRPr="00E85BE9">
        <w:rPr>
          <w:rStyle w:val="Ppogrubienie"/>
        </w:rPr>
        <w:t>Art. 3</w:t>
      </w:r>
      <w:r>
        <w:rPr>
          <w:rStyle w:val="Ppogrubienie"/>
        </w:rPr>
        <w:t>. </w:t>
      </w:r>
      <w:r w:rsidR="00E07147" w:rsidRPr="00E257A2">
        <w:t xml:space="preserve">Dotychczasowe przepisy wykonawcze wydane na podstawie art. 99 ust. 6 ustawy zmienianej w art. 1 zachowują moc do dnia wejścia w życie przepisów wykonawczych </w:t>
      </w:r>
      <w:r w:rsidR="00E07147" w:rsidRPr="00E257A2">
        <w:lastRenderedPageBreak/>
        <w:t xml:space="preserve">wydanych na podstawie art. 99 ust. 6 ustawy zmienianej w art. 1 w brzmieniu nadanym niniejszą ustawą, jednak nie dłużej niż </w:t>
      </w:r>
      <w:r w:rsidR="00E257A2">
        <w:t xml:space="preserve">przez okres </w:t>
      </w:r>
      <w:r w:rsidR="005F6EFB" w:rsidRPr="005F6EFB">
        <w:t>24</w:t>
      </w:r>
      <w:r w:rsidR="005F6EFB" w:rsidRPr="00E257A2">
        <w:t xml:space="preserve"> miesięcy o</w:t>
      </w:r>
      <w:r w:rsidR="005F6EFB">
        <w:t>d</w:t>
      </w:r>
      <w:r w:rsidR="005F6EFB" w:rsidRPr="00E257A2">
        <w:t xml:space="preserve"> dnia wejścia w życie niniejszej ustawy</w:t>
      </w:r>
      <w:r w:rsidR="005F6EFB">
        <w:t>,</w:t>
      </w:r>
      <w:r w:rsidR="005F6EFB" w:rsidRPr="00E257A2">
        <w:t xml:space="preserve"> i mogą być zmieniane.</w:t>
      </w:r>
    </w:p>
    <w:p w14:paraId="2538EFEC" w14:textId="37D42B42" w:rsidR="002A117B" w:rsidRPr="002A117B" w:rsidRDefault="00E257A2" w:rsidP="004A3FE0">
      <w:pPr>
        <w:pStyle w:val="ARTartustawynprozporzdzenia"/>
      </w:pPr>
      <w:r w:rsidRPr="004A3FE0">
        <w:rPr>
          <w:rStyle w:val="Ppogrubienie"/>
        </w:rPr>
        <w:t>Art. </w:t>
      </w:r>
      <w:r w:rsidR="005F6EFB" w:rsidRPr="004A3FE0">
        <w:rPr>
          <w:rStyle w:val="Ppogrubienie"/>
        </w:rPr>
        <w:t>4.</w:t>
      </w:r>
      <w:r>
        <w:t> </w:t>
      </w:r>
      <w:r w:rsidR="00320D30" w:rsidRPr="002A117B">
        <w:t>1.</w:t>
      </w:r>
      <w:r w:rsidR="00320D30">
        <w:t> </w:t>
      </w:r>
      <w:r w:rsidR="002A117B" w:rsidRPr="002A117B">
        <w:t xml:space="preserve">W latach </w:t>
      </w:r>
      <w:r w:rsidR="00A17703" w:rsidRPr="002A117B">
        <w:t>202</w:t>
      </w:r>
      <w:r w:rsidR="00A17703">
        <w:t>3</w:t>
      </w:r>
      <w:r w:rsidR="002A117B" w:rsidRPr="002A117B">
        <w:t>–</w:t>
      </w:r>
      <w:r w:rsidR="00A17703" w:rsidRPr="002A117B">
        <w:t>203</w:t>
      </w:r>
      <w:r w:rsidR="00A17703">
        <w:t>2</w:t>
      </w:r>
      <w:r w:rsidR="00A17703" w:rsidRPr="002A117B">
        <w:t xml:space="preserve"> </w:t>
      </w:r>
      <w:r w:rsidR="002A117B" w:rsidRPr="002A117B">
        <w:t>maksymalny limit wydatków budżetu państwa będący skutkiem finansowym ustawy wynosi dla</w:t>
      </w:r>
      <w:r w:rsidR="00D00DEE">
        <w:t xml:space="preserve"> </w:t>
      </w:r>
      <w:r w:rsidR="00BD5A77">
        <w:t>P</w:t>
      </w:r>
      <w:r w:rsidR="002A117B" w:rsidRPr="002A117B">
        <w:t xml:space="preserve">rezesa Urzędu Lotnictwa Cywilnego – </w:t>
      </w:r>
      <w:r w:rsidR="003C6A4D">
        <w:t xml:space="preserve">2 </w:t>
      </w:r>
      <w:r w:rsidR="00AE509E">
        <w:t>784</w:t>
      </w:r>
      <w:r w:rsidR="00A17703">
        <w:t xml:space="preserve"> 000</w:t>
      </w:r>
      <w:r w:rsidR="002A117B" w:rsidRPr="002A117B">
        <w:t xml:space="preserve"> zł, z czego w:</w:t>
      </w:r>
    </w:p>
    <w:p w14:paraId="145900FC" w14:textId="53A04488" w:rsidR="002A117B" w:rsidRPr="002A117B" w:rsidRDefault="00E01B49" w:rsidP="00E01B49">
      <w:pPr>
        <w:pStyle w:val="PKTpunkt"/>
      </w:pPr>
      <w:r>
        <w:t>1</w:t>
      </w:r>
      <w:r w:rsidR="002A117B" w:rsidRPr="002A117B">
        <w:t>)</w:t>
      </w:r>
      <w:r w:rsidR="002A117B" w:rsidRPr="002A117B">
        <w:tab/>
      </w:r>
      <w:r w:rsidR="00A17703" w:rsidRPr="002A117B">
        <w:t>202</w:t>
      </w:r>
      <w:r w:rsidR="00A17703">
        <w:t>3</w:t>
      </w:r>
      <w:r w:rsidR="00A17703" w:rsidRPr="002A117B">
        <w:t xml:space="preserve"> </w:t>
      </w:r>
      <w:r w:rsidR="002A117B" w:rsidRPr="002A117B">
        <w:t xml:space="preserve">r. – </w:t>
      </w:r>
      <w:r w:rsidR="00A17703">
        <w:t>2</w:t>
      </w:r>
      <w:r w:rsidR="00E920FB">
        <w:t>55</w:t>
      </w:r>
      <w:r w:rsidR="00A17703" w:rsidRPr="002A117B">
        <w:t> </w:t>
      </w:r>
      <w:r w:rsidR="002A117B" w:rsidRPr="002A117B">
        <w:t>000 zł;</w:t>
      </w:r>
    </w:p>
    <w:p w14:paraId="35878BA1" w14:textId="1C13B423" w:rsidR="002A117B" w:rsidRPr="002A117B" w:rsidRDefault="00E01B49" w:rsidP="00E01B49">
      <w:pPr>
        <w:pStyle w:val="PKTpunkt"/>
      </w:pPr>
      <w:r>
        <w:t>2</w:t>
      </w:r>
      <w:r w:rsidR="002A117B" w:rsidRPr="002A117B">
        <w:t>)</w:t>
      </w:r>
      <w:r w:rsidR="002A117B" w:rsidRPr="002A117B">
        <w:tab/>
      </w:r>
      <w:r w:rsidR="00A17703" w:rsidRPr="002A117B">
        <w:t>202</w:t>
      </w:r>
      <w:r w:rsidR="00A17703">
        <w:t>4</w:t>
      </w:r>
      <w:r w:rsidR="00A17703" w:rsidRPr="002A117B">
        <w:t xml:space="preserve"> </w:t>
      </w:r>
      <w:r w:rsidR="002A117B" w:rsidRPr="002A117B">
        <w:t xml:space="preserve">r. – </w:t>
      </w:r>
      <w:r w:rsidR="00F639BD">
        <w:t>2</w:t>
      </w:r>
      <w:r w:rsidR="00A17703">
        <w:t>76</w:t>
      </w:r>
      <w:r w:rsidR="002A117B" w:rsidRPr="002A117B">
        <w:t> 000 zł;</w:t>
      </w:r>
    </w:p>
    <w:p w14:paraId="2C046F4A" w14:textId="32E43B31" w:rsidR="002A117B" w:rsidRPr="002A117B" w:rsidRDefault="00E01B49" w:rsidP="00E01B49">
      <w:pPr>
        <w:pStyle w:val="PKTpunkt"/>
      </w:pPr>
      <w:r>
        <w:t>3</w:t>
      </w:r>
      <w:r w:rsidR="002A117B" w:rsidRPr="002A117B">
        <w:t>)</w:t>
      </w:r>
      <w:r w:rsidR="002A117B" w:rsidRPr="002A117B">
        <w:tab/>
      </w:r>
      <w:r w:rsidR="00A17703" w:rsidRPr="002A117B">
        <w:t>202</w:t>
      </w:r>
      <w:r w:rsidR="00A17703">
        <w:t>5</w:t>
      </w:r>
      <w:r w:rsidR="00A17703" w:rsidRPr="002A117B">
        <w:t xml:space="preserve"> </w:t>
      </w:r>
      <w:r w:rsidR="002A117B" w:rsidRPr="002A117B">
        <w:t xml:space="preserve">r. – </w:t>
      </w:r>
      <w:r w:rsidR="00A17703">
        <w:t>321</w:t>
      </w:r>
      <w:r w:rsidR="002A117B" w:rsidRPr="002A117B">
        <w:t> 000 zł</w:t>
      </w:r>
      <w:r w:rsidR="00FC11C8">
        <w:t>;</w:t>
      </w:r>
    </w:p>
    <w:p w14:paraId="412E2E84" w14:textId="75E81F1F" w:rsidR="002A117B" w:rsidRPr="002A117B" w:rsidRDefault="00E01B49" w:rsidP="00E01B49">
      <w:pPr>
        <w:pStyle w:val="PKTpunkt"/>
      </w:pPr>
      <w:r>
        <w:t>4</w:t>
      </w:r>
      <w:r w:rsidR="002A117B" w:rsidRPr="002A117B">
        <w:t>)</w:t>
      </w:r>
      <w:r w:rsidR="002A117B" w:rsidRPr="002A117B">
        <w:tab/>
      </w:r>
      <w:r w:rsidR="00A17703" w:rsidRPr="002A117B">
        <w:t>202</w:t>
      </w:r>
      <w:r w:rsidR="00A17703">
        <w:t>6</w:t>
      </w:r>
      <w:r w:rsidR="00A17703" w:rsidRPr="002A117B">
        <w:t xml:space="preserve"> </w:t>
      </w:r>
      <w:r w:rsidR="002A117B" w:rsidRPr="002A117B">
        <w:t xml:space="preserve">r. – </w:t>
      </w:r>
      <w:r w:rsidR="00A17703">
        <w:t>276</w:t>
      </w:r>
      <w:r w:rsidR="002A117B">
        <w:t xml:space="preserve"> </w:t>
      </w:r>
      <w:r w:rsidR="002A117B" w:rsidRPr="002A117B">
        <w:t>000 zł;</w:t>
      </w:r>
    </w:p>
    <w:p w14:paraId="23BB667B" w14:textId="64FEEFCE" w:rsidR="002A117B" w:rsidRPr="002A117B" w:rsidRDefault="00E01B49" w:rsidP="00E01B49">
      <w:pPr>
        <w:pStyle w:val="PKTpunkt"/>
      </w:pPr>
      <w:r>
        <w:t>5</w:t>
      </w:r>
      <w:r w:rsidR="002A117B" w:rsidRPr="002A117B">
        <w:t>)</w:t>
      </w:r>
      <w:r w:rsidR="002A117B" w:rsidRPr="002A117B">
        <w:tab/>
      </w:r>
      <w:r w:rsidR="00A17703" w:rsidRPr="002A117B">
        <w:t>202</w:t>
      </w:r>
      <w:r w:rsidR="00A17703">
        <w:t>7</w:t>
      </w:r>
      <w:r w:rsidR="00A17703" w:rsidRPr="002A117B">
        <w:t xml:space="preserve"> </w:t>
      </w:r>
      <w:r w:rsidR="002A117B" w:rsidRPr="002A117B">
        <w:t xml:space="preserve">r. – </w:t>
      </w:r>
      <w:r w:rsidR="00F639BD">
        <w:t>2</w:t>
      </w:r>
      <w:r w:rsidR="00365FA1">
        <w:t>76</w:t>
      </w:r>
      <w:r w:rsidR="002A117B" w:rsidRPr="002A117B">
        <w:t> 000 zł;</w:t>
      </w:r>
    </w:p>
    <w:p w14:paraId="67573F11" w14:textId="2342A24E" w:rsidR="002A117B" w:rsidRPr="002A117B" w:rsidRDefault="00E01B49" w:rsidP="00E01B49">
      <w:pPr>
        <w:pStyle w:val="PKTpunkt"/>
      </w:pPr>
      <w:r>
        <w:t>6</w:t>
      </w:r>
      <w:r w:rsidR="002A117B" w:rsidRPr="002A117B">
        <w:t>)</w:t>
      </w:r>
      <w:r w:rsidR="002A117B" w:rsidRPr="002A117B">
        <w:tab/>
      </w:r>
      <w:r w:rsidR="00A17703" w:rsidRPr="002A117B">
        <w:t>202</w:t>
      </w:r>
      <w:r w:rsidR="00A17703">
        <w:t>8</w:t>
      </w:r>
      <w:r w:rsidR="00A17703" w:rsidRPr="002A117B">
        <w:t xml:space="preserve"> </w:t>
      </w:r>
      <w:r w:rsidR="002A117B" w:rsidRPr="002A117B">
        <w:t xml:space="preserve">r. – </w:t>
      </w:r>
      <w:r w:rsidR="00F639BD">
        <w:t>2</w:t>
      </w:r>
      <w:r w:rsidR="00365FA1">
        <w:t>76</w:t>
      </w:r>
      <w:r w:rsidR="002A117B" w:rsidRPr="002A117B">
        <w:t> 000 zł;</w:t>
      </w:r>
    </w:p>
    <w:p w14:paraId="191B6CD5" w14:textId="4E595676" w:rsidR="002A117B" w:rsidRPr="002A117B" w:rsidRDefault="00E01B49" w:rsidP="00E01B49">
      <w:pPr>
        <w:pStyle w:val="PKTpunkt"/>
      </w:pPr>
      <w:r>
        <w:t>7</w:t>
      </w:r>
      <w:r w:rsidR="002A117B" w:rsidRPr="002A117B">
        <w:t>)</w:t>
      </w:r>
      <w:r w:rsidR="002A117B" w:rsidRPr="002A117B">
        <w:tab/>
      </w:r>
      <w:r w:rsidR="00A17703" w:rsidRPr="002A117B">
        <w:t>202</w:t>
      </w:r>
      <w:r w:rsidR="00A17703">
        <w:t>9</w:t>
      </w:r>
      <w:r w:rsidR="00A17703" w:rsidRPr="002A117B">
        <w:t xml:space="preserve"> </w:t>
      </w:r>
      <w:r w:rsidR="002A117B" w:rsidRPr="002A117B">
        <w:t xml:space="preserve">r. – </w:t>
      </w:r>
      <w:r w:rsidR="00F639BD">
        <w:t>2</w:t>
      </w:r>
      <w:r w:rsidR="00365FA1">
        <w:t>76</w:t>
      </w:r>
      <w:r w:rsidR="002A117B" w:rsidRPr="002A117B">
        <w:t> 000 zł;</w:t>
      </w:r>
    </w:p>
    <w:p w14:paraId="4C2AF24F" w14:textId="5456DBAF" w:rsidR="002A117B" w:rsidRPr="002A117B" w:rsidRDefault="00E01B49" w:rsidP="00E01B49">
      <w:pPr>
        <w:pStyle w:val="PKTpunkt"/>
      </w:pPr>
      <w:r>
        <w:t>8</w:t>
      </w:r>
      <w:r w:rsidR="002A117B" w:rsidRPr="002A117B">
        <w:t>)</w:t>
      </w:r>
      <w:r w:rsidR="002A117B" w:rsidRPr="002A117B">
        <w:tab/>
      </w:r>
      <w:r w:rsidR="00A17703" w:rsidRPr="002A117B">
        <w:t>20</w:t>
      </w:r>
      <w:r w:rsidR="00A17703">
        <w:t>30</w:t>
      </w:r>
      <w:r w:rsidR="00A17703" w:rsidRPr="002A117B">
        <w:t xml:space="preserve"> </w:t>
      </w:r>
      <w:r w:rsidR="002A117B" w:rsidRPr="002A117B">
        <w:t xml:space="preserve">r. – </w:t>
      </w:r>
      <w:r w:rsidR="00F639BD">
        <w:t>2</w:t>
      </w:r>
      <w:r w:rsidR="00365FA1">
        <w:t>7</w:t>
      </w:r>
      <w:r w:rsidR="00F639BD">
        <w:t xml:space="preserve">6 </w:t>
      </w:r>
      <w:r w:rsidR="002A117B" w:rsidRPr="002A117B">
        <w:t>000 zł;</w:t>
      </w:r>
    </w:p>
    <w:p w14:paraId="269E8CC1" w14:textId="2336BB37" w:rsidR="002A117B" w:rsidRPr="002A117B" w:rsidRDefault="00E01B49" w:rsidP="00E01B49">
      <w:pPr>
        <w:pStyle w:val="PKTpunkt"/>
      </w:pPr>
      <w:r>
        <w:t>9</w:t>
      </w:r>
      <w:r w:rsidR="002A117B" w:rsidRPr="002A117B">
        <w:t>)</w:t>
      </w:r>
      <w:r w:rsidR="002A117B" w:rsidRPr="002A117B">
        <w:tab/>
        <w:t>203</w:t>
      </w:r>
      <w:r w:rsidR="00A17703">
        <w:t>1</w:t>
      </w:r>
      <w:r w:rsidR="002A117B" w:rsidRPr="002A117B">
        <w:t xml:space="preserve"> r. – </w:t>
      </w:r>
      <w:r w:rsidR="00F639BD">
        <w:t>2</w:t>
      </w:r>
      <w:r w:rsidR="00365FA1">
        <w:t>7</w:t>
      </w:r>
      <w:r w:rsidR="00F639BD">
        <w:t>6</w:t>
      </w:r>
      <w:r w:rsidR="002A117B" w:rsidRPr="002A117B">
        <w:t> 000 zł;</w:t>
      </w:r>
    </w:p>
    <w:p w14:paraId="363F37E4" w14:textId="13377FC1" w:rsidR="00724B87" w:rsidRDefault="00E01B49" w:rsidP="003C6A4D">
      <w:pPr>
        <w:pStyle w:val="PKTpunkt"/>
      </w:pPr>
      <w:r>
        <w:t>10</w:t>
      </w:r>
      <w:r w:rsidR="002A117B" w:rsidRPr="002A117B">
        <w:t>)</w:t>
      </w:r>
      <w:r w:rsidR="002A117B" w:rsidRPr="002A117B">
        <w:tab/>
        <w:t>203</w:t>
      </w:r>
      <w:r w:rsidR="00A17703">
        <w:t>2</w:t>
      </w:r>
      <w:r w:rsidR="002A117B" w:rsidRPr="002A117B">
        <w:t xml:space="preserve"> r. – </w:t>
      </w:r>
      <w:r w:rsidR="00F639BD">
        <w:t>2</w:t>
      </w:r>
      <w:r w:rsidR="00365FA1">
        <w:t>7</w:t>
      </w:r>
      <w:r w:rsidR="00F639BD">
        <w:t>6</w:t>
      </w:r>
      <w:r w:rsidR="002A117B" w:rsidRPr="002A117B">
        <w:t> 000 zł</w:t>
      </w:r>
      <w:r w:rsidR="00020DCE">
        <w:t>.</w:t>
      </w:r>
    </w:p>
    <w:p w14:paraId="1D83C662" w14:textId="44A3B756" w:rsidR="00BD5A77" w:rsidRDefault="00BD5A77" w:rsidP="002A117B">
      <w:pPr>
        <w:pStyle w:val="USTustnpkodeksu"/>
      </w:pPr>
      <w:r>
        <w:t>2</w:t>
      </w:r>
      <w:r w:rsidR="002A117B" w:rsidRPr="002A117B">
        <w:t xml:space="preserve">. Prezes Urzędu Lotnictwa Cywilnego monitoruje wykorzystanie limitu wydatków, o którym mowa w ust. 1, a w przypadku przekroczenia lub zagrożenia przekroczenia przyjętego na dany rok budżetowy maksymalnego limitu wydatków, o którym mowa w ust. 1, wdraża mechanizm korygujący, polegający na zmniejszeniu kosztów wykonywania przez Prezesa Urzędu Lotnictwa Cywilnego zadań określonych w </w:t>
      </w:r>
      <w:r w:rsidRPr="002A117B">
        <w:t xml:space="preserve">art. </w:t>
      </w:r>
      <w:r>
        <w:t xml:space="preserve">83b oraz </w:t>
      </w:r>
      <w:r w:rsidR="00E262DC">
        <w:t xml:space="preserve">art. </w:t>
      </w:r>
      <w:r>
        <w:t>83c</w:t>
      </w:r>
      <w:r w:rsidRPr="002A117B">
        <w:t xml:space="preserve"> ustawy </w:t>
      </w:r>
      <w:r w:rsidR="00E262DC">
        <w:t>zmienianej w art. 1</w:t>
      </w:r>
      <w:r w:rsidR="00B81BE8">
        <w:t xml:space="preserve"> w brzmieniu nadanym niniejszą ustawą</w:t>
      </w:r>
      <w:r w:rsidRPr="002A117B">
        <w:t>.</w:t>
      </w:r>
    </w:p>
    <w:p w14:paraId="65D59152" w14:textId="112AF38D" w:rsidR="002F0A85" w:rsidRDefault="002A117B" w:rsidP="00E42307">
      <w:pPr>
        <w:pStyle w:val="ARTartustawynprozporzdzenia"/>
      </w:pPr>
      <w:r w:rsidRPr="00D35D4B">
        <w:rPr>
          <w:rStyle w:val="Ppogrubienie"/>
        </w:rPr>
        <w:t>Art. </w:t>
      </w:r>
      <w:r w:rsidR="005F6EFB">
        <w:rPr>
          <w:rStyle w:val="Ppogrubienie"/>
        </w:rPr>
        <w:t>5</w:t>
      </w:r>
      <w:r>
        <w:rPr>
          <w:rStyle w:val="Ppogrubienie"/>
        </w:rPr>
        <w:t>.</w:t>
      </w:r>
      <w:r w:rsidR="00B024F9">
        <w:rPr>
          <w:rStyle w:val="Ppogrubienie"/>
        </w:rPr>
        <w:t> </w:t>
      </w:r>
      <w:r w:rsidR="00D925FF">
        <w:t>Ustawa wchodzi w życie z dniem następującym po dniu ogłoszenia.</w:t>
      </w:r>
    </w:p>
    <w:p w14:paraId="710660EB" w14:textId="77777777" w:rsidR="008D0338" w:rsidRDefault="008D0338" w:rsidP="00E42307">
      <w:pPr>
        <w:pStyle w:val="ARTartustawynprozporzdzenia"/>
      </w:pPr>
    </w:p>
    <w:p w14:paraId="406F3673" w14:textId="77777777" w:rsidR="008D0338" w:rsidRPr="008D0338" w:rsidRDefault="008D0338" w:rsidP="008D0338">
      <w:r w:rsidRPr="008D0338">
        <w:t>Za zgodność pod względem prawnym,</w:t>
      </w:r>
    </w:p>
    <w:p w14:paraId="0588AEFA" w14:textId="77777777" w:rsidR="008D0338" w:rsidRPr="008D0338" w:rsidRDefault="008D0338" w:rsidP="008D0338">
      <w:r w:rsidRPr="008D0338">
        <w:t>legislacyjnym i redakcyjnym</w:t>
      </w:r>
    </w:p>
    <w:p w14:paraId="67AD4E16" w14:textId="77777777" w:rsidR="008D0338" w:rsidRPr="008D0338" w:rsidRDefault="008D0338" w:rsidP="008D0338">
      <w:r w:rsidRPr="008D0338">
        <w:t>Grzegorz Kuzka</w:t>
      </w:r>
    </w:p>
    <w:p w14:paraId="7E9994B4" w14:textId="77777777" w:rsidR="008D0338" w:rsidRPr="008D0338" w:rsidRDefault="008D0338" w:rsidP="008D0338">
      <w:r w:rsidRPr="008D0338">
        <w:t>Zastępca Dyrektora Departamentu Prawnego</w:t>
      </w:r>
    </w:p>
    <w:p w14:paraId="64EAC11D" w14:textId="77777777" w:rsidR="008D0338" w:rsidRPr="008D0338" w:rsidRDefault="008D0338" w:rsidP="008D0338">
      <w:r w:rsidRPr="008D0338">
        <w:t xml:space="preserve">w Ministerstwie Infrastruktury </w:t>
      </w:r>
    </w:p>
    <w:p w14:paraId="1CC1096A" w14:textId="1CFF5BF7" w:rsidR="008D0338" w:rsidRPr="001610E3" w:rsidRDefault="008D0338" w:rsidP="008D0338">
      <w:pPr>
        <w:pStyle w:val="ARTartustawynprozporzdzenia"/>
        <w:ind w:firstLine="0"/>
      </w:pPr>
      <w:r w:rsidRPr="008D0338">
        <w:t>/-podpisano elektronicznie/</w:t>
      </w:r>
    </w:p>
    <w:sectPr w:rsidR="008D0338" w:rsidRPr="001610E3" w:rsidSect="001A7F15">
      <w:headerReference w:type="default" r:id="rId9"/>
      <w:foot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FF0C5" w16cex:dateUtc="2023-01-16T14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908BD" w14:textId="77777777" w:rsidR="000A5F49" w:rsidRDefault="000A5F49">
      <w:r>
        <w:separator/>
      </w:r>
    </w:p>
  </w:endnote>
  <w:endnote w:type="continuationSeparator" w:id="0">
    <w:p w14:paraId="3BBF601B" w14:textId="77777777" w:rsidR="000A5F49" w:rsidRDefault="000A5F49">
      <w:r>
        <w:continuationSeparator/>
      </w:r>
    </w:p>
  </w:endnote>
  <w:endnote w:type="continuationNotice" w:id="1">
    <w:p w14:paraId="4682F64D" w14:textId="77777777" w:rsidR="000A5F49" w:rsidRDefault="000A5F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8CC6A" w14:textId="77777777" w:rsidR="005B0E31" w:rsidRDefault="005B0E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7E790" w14:textId="77777777" w:rsidR="000A5F49" w:rsidRDefault="000A5F49">
      <w:r>
        <w:separator/>
      </w:r>
    </w:p>
  </w:footnote>
  <w:footnote w:type="continuationSeparator" w:id="0">
    <w:p w14:paraId="1A131280" w14:textId="77777777" w:rsidR="000A5F49" w:rsidRDefault="000A5F49">
      <w:r>
        <w:continuationSeparator/>
      </w:r>
    </w:p>
  </w:footnote>
  <w:footnote w:type="continuationNotice" w:id="1">
    <w:p w14:paraId="2E479249" w14:textId="77777777" w:rsidR="000A5F49" w:rsidRDefault="000A5F49">
      <w:pPr>
        <w:spacing w:line="240" w:lineRule="auto"/>
      </w:pPr>
    </w:p>
  </w:footnote>
  <w:footnote w:id="2">
    <w:p w14:paraId="52B8308E" w14:textId="6C5B3C7B" w:rsidR="005C34C2" w:rsidRDefault="005C34C2" w:rsidP="00D35D4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Niniejsza ustawa służy stosowaniu rozporządzenia</w:t>
      </w:r>
      <w:r w:rsidRPr="005C34C2">
        <w:t xml:space="preserve"> Komisji</w:t>
      </w:r>
      <w:r w:rsidR="00EB4552">
        <w:t xml:space="preserve"> (UE)</w:t>
      </w:r>
      <w:r w:rsidRPr="005C34C2">
        <w:t xml:space="preserve"> nr 139/2014 z dnia 12 lutego 2014 r. ustanawiające</w:t>
      </w:r>
      <w:r>
        <w:t>go</w:t>
      </w:r>
      <w:r w:rsidRPr="005C34C2">
        <w:t xml:space="preserve"> wymagania oraz procedury administracyjne dotyczące lotnisk zgodnie z rozporządzeniem Parlamentu Europejskiego i Rady (WE) nr 216/2008 </w:t>
      </w:r>
      <w:r>
        <w:t>(</w:t>
      </w:r>
      <w:r w:rsidRPr="005C34C2">
        <w:t>Dz.</w:t>
      </w:r>
      <w:r>
        <w:t xml:space="preserve"> </w:t>
      </w:r>
      <w:r w:rsidRPr="005C34C2">
        <w:t>Urz. UE L 44 z 14.02.2014, str. 1</w:t>
      </w:r>
      <w:r>
        <w:t>,</w:t>
      </w:r>
      <w:r w:rsidRPr="005C34C2">
        <w:t xml:space="preserve"> Dz. Urz. UE L 50 z 26.02.2016, str. 37, Dz. Urz. UE L 27 z 01.02.2017, str. 99, Dz. Urz. UE L 72 z 15.03.2018, str. 17</w:t>
      </w:r>
      <w:r w:rsidR="00EB4552">
        <w:t>,</w:t>
      </w:r>
      <w:r w:rsidRPr="005C34C2">
        <w:t xml:space="preserve"> Dz. Urz. UE L 75 z 19.03.2018, str. 41</w:t>
      </w:r>
      <w:r w:rsidR="002A16B2">
        <w:t xml:space="preserve">, Dz. Urz. UE L 104 z 03.04.2020, str. 1, </w:t>
      </w:r>
      <w:r w:rsidR="00EB4552" w:rsidRPr="00EB4552">
        <w:t>Dz. Urz. UE L 282 z 31.08.2020, str. 1</w:t>
      </w:r>
      <w:r w:rsidR="00EB4552">
        <w:t xml:space="preserve">, </w:t>
      </w:r>
      <w:r w:rsidR="002A16B2">
        <w:t>Dz. Urz. UE L</w:t>
      </w:r>
      <w:r w:rsidR="00856605">
        <w:t xml:space="preserve"> 428 z 18.12.2020, str. 10, </w:t>
      </w:r>
      <w:r w:rsidR="002A16B2">
        <w:t>Dz. Urz. UE L 410 z 18.11.2021, str. 200</w:t>
      </w:r>
      <w:r w:rsidR="00856605">
        <w:t>, Dz. Urz. UE L 35 z 17.02.2022, str. 1</w:t>
      </w:r>
      <w:r w:rsidR="00925765">
        <w:t>,</w:t>
      </w:r>
      <w:r w:rsidR="00856605">
        <w:t xml:space="preserve"> Dz. Urz. UE L 130 z 04.05.2022, str. 1</w:t>
      </w:r>
      <w:r w:rsidR="00925765">
        <w:t xml:space="preserve"> oraz Dz. Urz. UE L 280 z 28.10.2022, str. 4</w:t>
      </w:r>
      <w:r w:rsidR="00E262DC">
        <w:t>)</w:t>
      </w:r>
      <w:r w:rsidR="002A16B2">
        <w:t>.</w:t>
      </w:r>
    </w:p>
  </w:footnote>
  <w:footnote w:id="3">
    <w:p w14:paraId="09EF8BE8" w14:textId="2A5D69DA" w:rsidR="00320D30" w:rsidRDefault="00320D30" w:rsidP="00320D3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 xml:space="preserve">Zmiany wymienionego rozporządzenia zostały ogłoszone w </w:t>
      </w:r>
      <w:r w:rsidRPr="002F57DB">
        <w:t>Dz. Urz. UE L 50 z 26.02.2016, str. 37, Dz. Urz. UE L 27 z 01.02.2017, str. 99, Dz. Urz. UE L 72 z 15.03.2018, str. 17, Dz. Urz. UE L 75 z 19.03.2018, str. 41, Dz. Urz. UE L 104 z 03.04.2020, str. 1, Dz. Urz. UE L 282 z 31.08.2020, str. 1, Dz. Urz. UE L 428 z 18.12.2020, str. 10</w:t>
      </w:r>
      <w:r>
        <w:t xml:space="preserve">, </w:t>
      </w:r>
      <w:r w:rsidRPr="002F57DB">
        <w:t>Dz. Urz. UE L 410 z 18.11.2021, str. 200</w:t>
      </w:r>
      <w:r>
        <w:t>,</w:t>
      </w:r>
      <w:r w:rsidRPr="00494D7D">
        <w:t xml:space="preserve"> </w:t>
      </w:r>
      <w:r>
        <w:t>Dz. Urz. UE L 35 z 17.02.2022, str. 1</w:t>
      </w:r>
      <w:r w:rsidR="008D0338">
        <w:t>,</w:t>
      </w:r>
      <w:r>
        <w:t xml:space="preserve"> Dz. Urz. UE L 130 z 04.05.2022, str. 1</w:t>
      </w:r>
      <w:r w:rsidR="008D0338">
        <w:t xml:space="preserve"> oraz </w:t>
      </w:r>
      <w:r w:rsidR="008D0338" w:rsidRPr="008D0338">
        <w:t>Dz. Urz. UE L 280 z 28.10.2022, str. 4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C046D" w14:textId="5E8A2361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9C2FDC"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6202C84"/>
    <w:multiLevelType w:val="hybridMultilevel"/>
    <w:tmpl w:val="7C2E629C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1F124A"/>
    <w:multiLevelType w:val="hybridMultilevel"/>
    <w:tmpl w:val="78FE1ABC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19"/>
  </w:num>
  <w:num w:numId="32">
    <w:abstractNumId w:val="11"/>
  </w:num>
  <w:num w:numId="33">
    <w:abstractNumId w:val="32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6"/>
  </w:num>
  <w:num w:numId="44">
    <w:abstractNumId w:val="12"/>
  </w:num>
  <w:num w:numId="45">
    <w:abstractNumId w:val="24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C3B"/>
    <w:rsid w:val="0000089C"/>
    <w:rsid w:val="000012DA"/>
    <w:rsid w:val="0000246E"/>
    <w:rsid w:val="00003862"/>
    <w:rsid w:val="00004CFE"/>
    <w:rsid w:val="000117F3"/>
    <w:rsid w:val="00012A35"/>
    <w:rsid w:val="00016099"/>
    <w:rsid w:val="000179CA"/>
    <w:rsid w:val="00017DC2"/>
    <w:rsid w:val="00020DCE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52D4"/>
    <w:rsid w:val="0003537C"/>
    <w:rsid w:val="00036B63"/>
    <w:rsid w:val="00037E1A"/>
    <w:rsid w:val="00040F6B"/>
    <w:rsid w:val="00041272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03E1"/>
    <w:rsid w:val="00071BEE"/>
    <w:rsid w:val="000732FE"/>
    <w:rsid w:val="000736CD"/>
    <w:rsid w:val="0007533B"/>
    <w:rsid w:val="0007545D"/>
    <w:rsid w:val="000760BF"/>
    <w:rsid w:val="0007613E"/>
    <w:rsid w:val="00076BFC"/>
    <w:rsid w:val="000814A7"/>
    <w:rsid w:val="0008557B"/>
    <w:rsid w:val="00085890"/>
    <w:rsid w:val="00085CE7"/>
    <w:rsid w:val="000906EE"/>
    <w:rsid w:val="0009176A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5F49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3A09"/>
    <w:rsid w:val="000D6173"/>
    <w:rsid w:val="000D6F83"/>
    <w:rsid w:val="000E25CC"/>
    <w:rsid w:val="000E3694"/>
    <w:rsid w:val="000E490F"/>
    <w:rsid w:val="000E6241"/>
    <w:rsid w:val="000F273F"/>
    <w:rsid w:val="000F2BE3"/>
    <w:rsid w:val="000F3D0D"/>
    <w:rsid w:val="000F6ED4"/>
    <w:rsid w:val="000F7A6E"/>
    <w:rsid w:val="00103B37"/>
    <w:rsid w:val="001042BA"/>
    <w:rsid w:val="00106D03"/>
    <w:rsid w:val="00107315"/>
    <w:rsid w:val="00107A9D"/>
    <w:rsid w:val="00110465"/>
    <w:rsid w:val="00110628"/>
    <w:rsid w:val="0011245A"/>
    <w:rsid w:val="0011493E"/>
    <w:rsid w:val="00115B72"/>
    <w:rsid w:val="001209EC"/>
    <w:rsid w:val="00120A9E"/>
    <w:rsid w:val="00123EC9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0B6B"/>
    <w:rsid w:val="001610E3"/>
    <w:rsid w:val="001619C3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4E4F"/>
    <w:rsid w:val="00186EC1"/>
    <w:rsid w:val="00187383"/>
    <w:rsid w:val="00191E1F"/>
    <w:rsid w:val="0019473B"/>
    <w:rsid w:val="001952B1"/>
    <w:rsid w:val="001965B4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3CB3"/>
    <w:rsid w:val="001C1832"/>
    <w:rsid w:val="001C188C"/>
    <w:rsid w:val="001C588F"/>
    <w:rsid w:val="001C6004"/>
    <w:rsid w:val="001D03A2"/>
    <w:rsid w:val="001D1783"/>
    <w:rsid w:val="001D53CD"/>
    <w:rsid w:val="001D55A3"/>
    <w:rsid w:val="001D5AF5"/>
    <w:rsid w:val="001D779F"/>
    <w:rsid w:val="001E1E73"/>
    <w:rsid w:val="001E4E0C"/>
    <w:rsid w:val="001E526D"/>
    <w:rsid w:val="001E5655"/>
    <w:rsid w:val="001E6942"/>
    <w:rsid w:val="001F1832"/>
    <w:rsid w:val="001F220F"/>
    <w:rsid w:val="001F25B3"/>
    <w:rsid w:val="001F6616"/>
    <w:rsid w:val="0020072D"/>
    <w:rsid w:val="00202BD4"/>
    <w:rsid w:val="00204A97"/>
    <w:rsid w:val="0020640B"/>
    <w:rsid w:val="002114EF"/>
    <w:rsid w:val="002166AD"/>
    <w:rsid w:val="00217871"/>
    <w:rsid w:val="00221ED8"/>
    <w:rsid w:val="00222288"/>
    <w:rsid w:val="002231EA"/>
    <w:rsid w:val="00223FDF"/>
    <w:rsid w:val="002243BE"/>
    <w:rsid w:val="00226077"/>
    <w:rsid w:val="002279C0"/>
    <w:rsid w:val="0023597C"/>
    <w:rsid w:val="00236376"/>
    <w:rsid w:val="0023727E"/>
    <w:rsid w:val="00242081"/>
    <w:rsid w:val="00243777"/>
    <w:rsid w:val="002441CD"/>
    <w:rsid w:val="002501A3"/>
    <w:rsid w:val="0025166C"/>
    <w:rsid w:val="002555D4"/>
    <w:rsid w:val="00261A16"/>
    <w:rsid w:val="00262AF3"/>
    <w:rsid w:val="00263522"/>
    <w:rsid w:val="00264EC6"/>
    <w:rsid w:val="00271013"/>
    <w:rsid w:val="00272142"/>
    <w:rsid w:val="00273FE4"/>
    <w:rsid w:val="00275627"/>
    <w:rsid w:val="002765B4"/>
    <w:rsid w:val="00276A94"/>
    <w:rsid w:val="0028757F"/>
    <w:rsid w:val="002917B5"/>
    <w:rsid w:val="0029405D"/>
    <w:rsid w:val="00294FA6"/>
    <w:rsid w:val="00295A6F"/>
    <w:rsid w:val="00296949"/>
    <w:rsid w:val="002A117B"/>
    <w:rsid w:val="002A16B2"/>
    <w:rsid w:val="002A20C4"/>
    <w:rsid w:val="002A3845"/>
    <w:rsid w:val="002A570F"/>
    <w:rsid w:val="002A7292"/>
    <w:rsid w:val="002A7358"/>
    <w:rsid w:val="002A7902"/>
    <w:rsid w:val="002B0F6B"/>
    <w:rsid w:val="002B23B8"/>
    <w:rsid w:val="002B4429"/>
    <w:rsid w:val="002B5F08"/>
    <w:rsid w:val="002B68A6"/>
    <w:rsid w:val="002B7FAF"/>
    <w:rsid w:val="002C4BD2"/>
    <w:rsid w:val="002D0C4F"/>
    <w:rsid w:val="002D1364"/>
    <w:rsid w:val="002D406E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A85"/>
    <w:rsid w:val="002F0CFA"/>
    <w:rsid w:val="002F1319"/>
    <w:rsid w:val="002F57DB"/>
    <w:rsid w:val="002F669F"/>
    <w:rsid w:val="00301C97"/>
    <w:rsid w:val="0031004C"/>
    <w:rsid w:val="003105F6"/>
    <w:rsid w:val="00311297"/>
    <w:rsid w:val="003113BE"/>
    <w:rsid w:val="003122CA"/>
    <w:rsid w:val="003148FD"/>
    <w:rsid w:val="00320D30"/>
    <w:rsid w:val="00321080"/>
    <w:rsid w:val="00322D45"/>
    <w:rsid w:val="0032569A"/>
    <w:rsid w:val="00325A1F"/>
    <w:rsid w:val="003268F9"/>
    <w:rsid w:val="00330123"/>
    <w:rsid w:val="003306A4"/>
    <w:rsid w:val="00330BAF"/>
    <w:rsid w:val="00334E3A"/>
    <w:rsid w:val="003361DD"/>
    <w:rsid w:val="00341A6A"/>
    <w:rsid w:val="0034522D"/>
    <w:rsid w:val="00345B9C"/>
    <w:rsid w:val="003518F9"/>
    <w:rsid w:val="00352DAE"/>
    <w:rsid w:val="00354EB9"/>
    <w:rsid w:val="003602AE"/>
    <w:rsid w:val="00360929"/>
    <w:rsid w:val="00363902"/>
    <w:rsid w:val="003647D5"/>
    <w:rsid w:val="00365FA1"/>
    <w:rsid w:val="003674B0"/>
    <w:rsid w:val="00370727"/>
    <w:rsid w:val="0037727C"/>
    <w:rsid w:val="00377E70"/>
    <w:rsid w:val="00380904"/>
    <w:rsid w:val="003823EE"/>
    <w:rsid w:val="00382960"/>
    <w:rsid w:val="00382DCB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2709"/>
    <w:rsid w:val="003A306E"/>
    <w:rsid w:val="003A4F62"/>
    <w:rsid w:val="003A60DC"/>
    <w:rsid w:val="003A6A46"/>
    <w:rsid w:val="003A7A63"/>
    <w:rsid w:val="003B000C"/>
    <w:rsid w:val="003B0F1D"/>
    <w:rsid w:val="003B31E9"/>
    <w:rsid w:val="003B4A57"/>
    <w:rsid w:val="003C0AD9"/>
    <w:rsid w:val="003C0ED0"/>
    <w:rsid w:val="003C1D49"/>
    <w:rsid w:val="003C35C4"/>
    <w:rsid w:val="003C6A4D"/>
    <w:rsid w:val="003D12C2"/>
    <w:rsid w:val="003D31B9"/>
    <w:rsid w:val="003D3867"/>
    <w:rsid w:val="003D7A98"/>
    <w:rsid w:val="003E0D1A"/>
    <w:rsid w:val="003E2DA3"/>
    <w:rsid w:val="003F020D"/>
    <w:rsid w:val="003F03D9"/>
    <w:rsid w:val="003F28F9"/>
    <w:rsid w:val="003F2FBE"/>
    <w:rsid w:val="003F318D"/>
    <w:rsid w:val="003F5BAE"/>
    <w:rsid w:val="003F5E3F"/>
    <w:rsid w:val="003F6ED7"/>
    <w:rsid w:val="00401C84"/>
    <w:rsid w:val="00403210"/>
    <w:rsid w:val="004035BB"/>
    <w:rsid w:val="004035EB"/>
    <w:rsid w:val="00407332"/>
    <w:rsid w:val="00407828"/>
    <w:rsid w:val="00411185"/>
    <w:rsid w:val="00413D8E"/>
    <w:rsid w:val="004140F2"/>
    <w:rsid w:val="00417B22"/>
    <w:rsid w:val="00421085"/>
    <w:rsid w:val="0042465E"/>
    <w:rsid w:val="00424DF7"/>
    <w:rsid w:val="004273B9"/>
    <w:rsid w:val="00431E1B"/>
    <w:rsid w:val="00432B76"/>
    <w:rsid w:val="00434730"/>
    <w:rsid w:val="00434D01"/>
    <w:rsid w:val="0043586E"/>
    <w:rsid w:val="00435D26"/>
    <w:rsid w:val="00440C99"/>
    <w:rsid w:val="0044175C"/>
    <w:rsid w:val="00445F4D"/>
    <w:rsid w:val="004504C0"/>
    <w:rsid w:val="004550FB"/>
    <w:rsid w:val="0046111A"/>
    <w:rsid w:val="00462946"/>
    <w:rsid w:val="00462EFD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D7D"/>
    <w:rsid w:val="00494F62"/>
    <w:rsid w:val="00497EFF"/>
    <w:rsid w:val="004A2001"/>
    <w:rsid w:val="004A3590"/>
    <w:rsid w:val="004A3FE0"/>
    <w:rsid w:val="004B00A7"/>
    <w:rsid w:val="004B1F20"/>
    <w:rsid w:val="004B25E2"/>
    <w:rsid w:val="004B34D7"/>
    <w:rsid w:val="004B5037"/>
    <w:rsid w:val="004B5B2F"/>
    <w:rsid w:val="004B626A"/>
    <w:rsid w:val="004B660E"/>
    <w:rsid w:val="004C05BD"/>
    <w:rsid w:val="004C246D"/>
    <w:rsid w:val="004C3B06"/>
    <w:rsid w:val="004C3F97"/>
    <w:rsid w:val="004C7EE7"/>
    <w:rsid w:val="004D0E6A"/>
    <w:rsid w:val="004D1C71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1CF"/>
    <w:rsid w:val="005147E8"/>
    <w:rsid w:val="005158F2"/>
    <w:rsid w:val="005238CF"/>
    <w:rsid w:val="00526DFC"/>
    <w:rsid w:val="00526F43"/>
    <w:rsid w:val="00527651"/>
    <w:rsid w:val="005363AB"/>
    <w:rsid w:val="005421D4"/>
    <w:rsid w:val="00544EF4"/>
    <w:rsid w:val="00545E53"/>
    <w:rsid w:val="005479D9"/>
    <w:rsid w:val="00554380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4219"/>
    <w:rsid w:val="00585F33"/>
    <w:rsid w:val="00586C7C"/>
    <w:rsid w:val="00591124"/>
    <w:rsid w:val="00597024"/>
    <w:rsid w:val="005A0274"/>
    <w:rsid w:val="005A095C"/>
    <w:rsid w:val="005A669D"/>
    <w:rsid w:val="005A75D8"/>
    <w:rsid w:val="005B0E31"/>
    <w:rsid w:val="005B713E"/>
    <w:rsid w:val="005C03B6"/>
    <w:rsid w:val="005C348E"/>
    <w:rsid w:val="005C34C2"/>
    <w:rsid w:val="005C65E3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6EFB"/>
    <w:rsid w:val="005F7812"/>
    <w:rsid w:val="005F7A88"/>
    <w:rsid w:val="00601DAE"/>
    <w:rsid w:val="00603A1A"/>
    <w:rsid w:val="006046D5"/>
    <w:rsid w:val="00607A93"/>
    <w:rsid w:val="00610C08"/>
    <w:rsid w:val="00611F74"/>
    <w:rsid w:val="00615772"/>
    <w:rsid w:val="006175E5"/>
    <w:rsid w:val="00621256"/>
    <w:rsid w:val="00621FCC"/>
    <w:rsid w:val="00622E4B"/>
    <w:rsid w:val="00626A85"/>
    <w:rsid w:val="00632A38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0627"/>
    <w:rsid w:val="00673BA5"/>
    <w:rsid w:val="00677EA8"/>
    <w:rsid w:val="00680058"/>
    <w:rsid w:val="00681F9F"/>
    <w:rsid w:val="006840EA"/>
    <w:rsid w:val="00684495"/>
    <w:rsid w:val="006844E2"/>
    <w:rsid w:val="0068511C"/>
    <w:rsid w:val="00685267"/>
    <w:rsid w:val="006872AE"/>
    <w:rsid w:val="00690082"/>
    <w:rsid w:val="00690252"/>
    <w:rsid w:val="00690D88"/>
    <w:rsid w:val="0069312C"/>
    <w:rsid w:val="006946BB"/>
    <w:rsid w:val="00695CC2"/>
    <w:rsid w:val="006969FA"/>
    <w:rsid w:val="00697E99"/>
    <w:rsid w:val="006A0681"/>
    <w:rsid w:val="006A35D5"/>
    <w:rsid w:val="006A748A"/>
    <w:rsid w:val="006C419E"/>
    <w:rsid w:val="006C4A31"/>
    <w:rsid w:val="006C5997"/>
    <w:rsid w:val="006C5AC2"/>
    <w:rsid w:val="006C6AFB"/>
    <w:rsid w:val="006C7656"/>
    <w:rsid w:val="006D2735"/>
    <w:rsid w:val="006D398E"/>
    <w:rsid w:val="006D45B2"/>
    <w:rsid w:val="006D6342"/>
    <w:rsid w:val="006E0FCC"/>
    <w:rsid w:val="006E1E96"/>
    <w:rsid w:val="006E5E21"/>
    <w:rsid w:val="006E64A8"/>
    <w:rsid w:val="006F20EF"/>
    <w:rsid w:val="006F2648"/>
    <w:rsid w:val="006F2F10"/>
    <w:rsid w:val="006F482B"/>
    <w:rsid w:val="006F6311"/>
    <w:rsid w:val="00701952"/>
    <w:rsid w:val="00701C59"/>
    <w:rsid w:val="00702556"/>
    <w:rsid w:val="0070277E"/>
    <w:rsid w:val="00702AE3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3217"/>
    <w:rsid w:val="0072457F"/>
    <w:rsid w:val="00724B87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3FC4"/>
    <w:rsid w:val="00756629"/>
    <w:rsid w:val="007575D2"/>
    <w:rsid w:val="00757B4F"/>
    <w:rsid w:val="00757B6A"/>
    <w:rsid w:val="007610E0"/>
    <w:rsid w:val="007621AA"/>
    <w:rsid w:val="0076260A"/>
    <w:rsid w:val="00763922"/>
    <w:rsid w:val="00764A67"/>
    <w:rsid w:val="00765FC3"/>
    <w:rsid w:val="00766FDD"/>
    <w:rsid w:val="00770F6B"/>
    <w:rsid w:val="00771883"/>
    <w:rsid w:val="00774EE7"/>
    <w:rsid w:val="00776569"/>
    <w:rsid w:val="00776DC2"/>
    <w:rsid w:val="00780122"/>
    <w:rsid w:val="00780EDE"/>
    <w:rsid w:val="0078214B"/>
    <w:rsid w:val="0078498A"/>
    <w:rsid w:val="00791F20"/>
    <w:rsid w:val="00792207"/>
    <w:rsid w:val="00792B64"/>
    <w:rsid w:val="00792E29"/>
    <w:rsid w:val="0079379A"/>
    <w:rsid w:val="00794953"/>
    <w:rsid w:val="007A0339"/>
    <w:rsid w:val="007A1F2F"/>
    <w:rsid w:val="007A2A5C"/>
    <w:rsid w:val="007A5150"/>
    <w:rsid w:val="007A5373"/>
    <w:rsid w:val="007A789F"/>
    <w:rsid w:val="007B75BC"/>
    <w:rsid w:val="007C0BD6"/>
    <w:rsid w:val="007C1F5A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3AC7"/>
    <w:rsid w:val="007F54C3"/>
    <w:rsid w:val="007F72C7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0675"/>
    <w:rsid w:val="00831B8B"/>
    <w:rsid w:val="0083405D"/>
    <w:rsid w:val="008352D4"/>
    <w:rsid w:val="00836DB9"/>
    <w:rsid w:val="00837BBA"/>
    <w:rsid w:val="00837C67"/>
    <w:rsid w:val="008415B0"/>
    <w:rsid w:val="00842028"/>
    <w:rsid w:val="008436B8"/>
    <w:rsid w:val="008460B6"/>
    <w:rsid w:val="00850C9D"/>
    <w:rsid w:val="00851C68"/>
    <w:rsid w:val="00852B59"/>
    <w:rsid w:val="00856272"/>
    <w:rsid w:val="008563FF"/>
    <w:rsid w:val="00856605"/>
    <w:rsid w:val="00856FA1"/>
    <w:rsid w:val="0086018B"/>
    <w:rsid w:val="008611DD"/>
    <w:rsid w:val="008620DE"/>
    <w:rsid w:val="00863C75"/>
    <w:rsid w:val="00866867"/>
    <w:rsid w:val="00870519"/>
    <w:rsid w:val="00872257"/>
    <w:rsid w:val="008753E6"/>
    <w:rsid w:val="0087738C"/>
    <w:rsid w:val="00877F59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146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36C"/>
    <w:rsid w:val="008C5BE0"/>
    <w:rsid w:val="008C7233"/>
    <w:rsid w:val="008D0338"/>
    <w:rsid w:val="008D2434"/>
    <w:rsid w:val="008D31D4"/>
    <w:rsid w:val="008E0DC1"/>
    <w:rsid w:val="008E171D"/>
    <w:rsid w:val="008E2785"/>
    <w:rsid w:val="008E3E1E"/>
    <w:rsid w:val="008E4E18"/>
    <w:rsid w:val="008E78A3"/>
    <w:rsid w:val="008F0654"/>
    <w:rsid w:val="008F06CB"/>
    <w:rsid w:val="008F2E83"/>
    <w:rsid w:val="008F33F7"/>
    <w:rsid w:val="008F612A"/>
    <w:rsid w:val="0090293D"/>
    <w:rsid w:val="009034DE"/>
    <w:rsid w:val="00905396"/>
    <w:rsid w:val="0090605D"/>
    <w:rsid w:val="00906419"/>
    <w:rsid w:val="00910B66"/>
    <w:rsid w:val="00912889"/>
    <w:rsid w:val="00913A42"/>
    <w:rsid w:val="00914167"/>
    <w:rsid w:val="009143DB"/>
    <w:rsid w:val="00915065"/>
    <w:rsid w:val="00917CE5"/>
    <w:rsid w:val="009217C0"/>
    <w:rsid w:val="00925241"/>
    <w:rsid w:val="00925765"/>
    <w:rsid w:val="00925CEC"/>
    <w:rsid w:val="00926A3F"/>
    <w:rsid w:val="0092794E"/>
    <w:rsid w:val="00930D30"/>
    <w:rsid w:val="009332A2"/>
    <w:rsid w:val="00933CD2"/>
    <w:rsid w:val="00937598"/>
    <w:rsid w:val="0093790B"/>
    <w:rsid w:val="00943751"/>
    <w:rsid w:val="009439DB"/>
    <w:rsid w:val="009467F4"/>
    <w:rsid w:val="00946DD0"/>
    <w:rsid w:val="009509E6"/>
    <w:rsid w:val="00952018"/>
    <w:rsid w:val="00952800"/>
    <w:rsid w:val="0095300D"/>
    <w:rsid w:val="009564F7"/>
    <w:rsid w:val="00956812"/>
    <w:rsid w:val="0095719A"/>
    <w:rsid w:val="0096038B"/>
    <w:rsid w:val="009623E9"/>
    <w:rsid w:val="00963EEB"/>
    <w:rsid w:val="009648BC"/>
    <w:rsid w:val="00964C2F"/>
    <w:rsid w:val="00965F88"/>
    <w:rsid w:val="00984569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2FDC"/>
    <w:rsid w:val="009C328C"/>
    <w:rsid w:val="009C4063"/>
    <w:rsid w:val="009C4444"/>
    <w:rsid w:val="009C6296"/>
    <w:rsid w:val="009C79AD"/>
    <w:rsid w:val="009C7CA6"/>
    <w:rsid w:val="009D3316"/>
    <w:rsid w:val="009D55AA"/>
    <w:rsid w:val="009D65AA"/>
    <w:rsid w:val="009E3E77"/>
    <w:rsid w:val="009E3FAB"/>
    <w:rsid w:val="009E5B3F"/>
    <w:rsid w:val="009E6113"/>
    <w:rsid w:val="009E7D90"/>
    <w:rsid w:val="009F1207"/>
    <w:rsid w:val="009F1AB0"/>
    <w:rsid w:val="009F47FF"/>
    <w:rsid w:val="009F501D"/>
    <w:rsid w:val="009F66A8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703"/>
    <w:rsid w:val="00A17C06"/>
    <w:rsid w:val="00A2126E"/>
    <w:rsid w:val="00A21706"/>
    <w:rsid w:val="00A24FCC"/>
    <w:rsid w:val="00A26A90"/>
    <w:rsid w:val="00A26AB1"/>
    <w:rsid w:val="00A26B27"/>
    <w:rsid w:val="00A30E4F"/>
    <w:rsid w:val="00A32253"/>
    <w:rsid w:val="00A3310E"/>
    <w:rsid w:val="00A333A0"/>
    <w:rsid w:val="00A37E70"/>
    <w:rsid w:val="00A437E1"/>
    <w:rsid w:val="00A462DB"/>
    <w:rsid w:val="00A4685E"/>
    <w:rsid w:val="00A50CD4"/>
    <w:rsid w:val="00A51191"/>
    <w:rsid w:val="00A513CC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77E76"/>
    <w:rsid w:val="00A80536"/>
    <w:rsid w:val="00A824DD"/>
    <w:rsid w:val="00A83676"/>
    <w:rsid w:val="00A83B7B"/>
    <w:rsid w:val="00A84274"/>
    <w:rsid w:val="00A850F3"/>
    <w:rsid w:val="00A85EE4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575"/>
    <w:rsid w:val="00AB2AD0"/>
    <w:rsid w:val="00AB67FC"/>
    <w:rsid w:val="00AB6EC8"/>
    <w:rsid w:val="00AC00F2"/>
    <w:rsid w:val="00AC31B5"/>
    <w:rsid w:val="00AC4EA1"/>
    <w:rsid w:val="00AC5381"/>
    <w:rsid w:val="00AC5920"/>
    <w:rsid w:val="00AC5C3B"/>
    <w:rsid w:val="00AD0E65"/>
    <w:rsid w:val="00AD2BF2"/>
    <w:rsid w:val="00AD4E90"/>
    <w:rsid w:val="00AD5422"/>
    <w:rsid w:val="00AE169D"/>
    <w:rsid w:val="00AE26ED"/>
    <w:rsid w:val="00AE2D1A"/>
    <w:rsid w:val="00AE4179"/>
    <w:rsid w:val="00AE4425"/>
    <w:rsid w:val="00AE4FBE"/>
    <w:rsid w:val="00AE509E"/>
    <w:rsid w:val="00AE5677"/>
    <w:rsid w:val="00AE650F"/>
    <w:rsid w:val="00AE6555"/>
    <w:rsid w:val="00AE7D16"/>
    <w:rsid w:val="00AF4CAA"/>
    <w:rsid w:val="00AF571A"/>
    <w:rsid w:val="00AF60A0"/>
    <w:rsid w:val="00AF61FB"/>
    <w:rsid w:val="00AF67FC"/>
    <w:rsid w:val="00AF7DF5"/>
    <w:rsid w:val="00B006E5"/>
    <w:rsid w:val="00B024C2"/>
    <w:rsid w:val="00B024F9"/>
    <w:rsid w:val="00B07700"/>
    <w:rsid w:val="00B13921"/>
    <w:rsid w:val="00B1528C"/>
    <w:rsid w:val="00B16ACD"/>
    <w:rsid w:val="00B21487"/>
    <w:rsid w:val="00B232D1"/>
    <w:rsid w:val="00B24BE5"/>
    <w:rsid w:val="00B24DB5"/>
    <w:rsid w:val="00B30C75"/>
    <w:rsid w:val="00B31F9E"/>
    <w:rsid w:val="00B3268F"/>
    <w:rsid w:val="00B32C2C"/>
    <w:rsid w:val="00B33A1A"/>
    <w:rsid w:val="00B33E6C"/>
    <w:rsid w:val="00B358F1"/>
    <w:rsid w:val="00B36C31"/>
    <w:rsid w:val="00B371CC"/>
    <w:rsid w:val="00B41869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4480"/>
    <w:rsid w:val="00B774CB"/>
    <w:rsid w:val="00B80402"/>
    <w:rsid w:val="00B80B9A"/>
    <w:rsid w:val="00B81BE8"/>
    <w:rsid w:val="00B830B7"/>
    <w:rsid w:val="00B848EA"/>
    <w:rsid w:val="00B84B2B"/>
    <w:rsid w:val="00B8725C"/>
    <w:rsid w:val="00B90500"/>
    <w:rsid w:val="00B9176C"/>
    <w:rsid w:val="00B935A4"/>
    <w:rsid w:val="00B96E48"/>
    <w:rsid w:val="00BA1D00"/>
    <w:rsid w:val="00BA3118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495"/>
    <w:rsid w:val="00BD0648"/>
    <w:rsid w:val="00BD1040"/>
    <w:rsid w:val="00BD34AA"/>
    <w:rsid w:val="00BD5A77"/>
    <w:rsid w:val="00BE0C44"/>
    <w:rsid w:val="00BE1B8B"/>
    <w:rsid w:val="00BE2A18"/>
    <w:rsid w:val="00BE2C01"/>
    <w:rsid w:val="00BE332B"/>
    <w:rsid w:val="00BE41EC"/>
    <w:rsid w:val="00BE56FB"/>
    <w:rsid w:val="00BF3DDE"/>
    <w:rsid w:val="00BF6589"/>
    <w:rsid w:val="00BF6F7F"/>
    <w:rsid w:val="00C00647"/>
    <w:rsid w:val="00C02764"/>
    <w:rsid w:val="00C02AD8"/>
    <w:rsid w:val="00C04CEF"/>
    <w:rsid w:val="00C0662F"/>
    <w:rsid w:val="00C11943"/>
    <w:rsid w:val="00C12A58"/>
    <w:rsid w:val="00C12E96"/>
    <w:rsid w:val="00C14763"/>
    <w:rsid w:val="00C16141"/>
    <w:rsid w:val="00C20C87"/>
    <w:rsid w:val="00C211AF"/>
    <w:rsid w:val="00C2363F"/>
    <w:rsid w:val="00C236C8"/>
    <w:rsid w:val="00C260B1"/>
    <w:rsid w:val="00C26E56"/>
    <w:rsid w:val="00C31406"/>
    <w:rsid w:val="00C37194"/>
    <w:rsid w:val="00C40637"/>
    <w:rsid w:val="00C40EF0"/>
    <w:rsid w:val="00C40F6C"/>
    <w:rsid w:val="00C44426"/>
    <w:rsid w:val="00C445F3"/>
    <w:rsid w:val="00C451F4"/>
    <w:rsid w:val="00C45EB1"/>
    <w:rsid w:val="00C46CB1"/>
    <w:rsid w:val="00C54A3A"/>
    <w:rsid w:val="00C5502D"/>
    <w:rsid w:val="00C55566"/>
    <w:rsid w:val="00C56448"/>
    <w:rsid w:val="00C56F29"/>
    <w:rsid w:val="00C60C87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764C"/>
    <w:rsid w:val="00CA7DD8"/>
    <w:rsid w:val="00CB18D0"/>
    <w:rsid w:val="00CB1C8A"/>
    <w:rsid w:val="00CB24F5"/>
    <w:rsid w:val="00CB2663"/>
    <w:rsid w:val="00CB3BBE"/>
    <w:rsid w:val="00CB542A"/>
    <w:rsid w:val="00CB59E9"/>
    <w:rsid w:val="00CC092D"/>
    <w:rsid w:val="00CC0D6A"/>
    <w:rsid w:val="00CC3831"/>
    <w:rsid w:val="00CC3E3D"/>
    <w:rsid w:val="00CC519B"/>
    <w:rsid w:val="00CD0F64"/>
    <w:rsid w:val="00CD12C1"/>
    <w:rsid w:val="00CD214E"/>
    <w:rsid w:val="00CD46FA"/>
    <w:rsid w:val="00CD4B3C"/>
    <w:rsid w:val="00CD5973"/>
    <w:rsid w:val="00CE0517"/>
    <w:rsid w:val="00CE31A6"/>
    <w:rsid w:val="00CE6444"/>
    <w:rsid w:val="00CF09AA"/>
    <w:rsid w:val="00CF4813"/>
    <w:rsid w:val="00CF5233"/>
    <w:rsid w:val="00D00DEE"/>
    <w:rsid w:val="00D016C0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35B05"/>
    <w:rsid w:val="00D35D4B"/>
    <w:rsid w:val="00D402FB"/>
    <w:rsid w:val="00D47D7A"/>
    <w:rsid w:val="00D50ABD"/>
    <w:rsid w:val="00D543F1"/>
    <w:rsid w:val="00D55290"/>
    <w:rsid w:val="00D57791"/>
    <w:rsid w:val="00D57CC2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2045"/>
    <w:rsid w:val="00D848B9"/>
    <w:rsid w:val="00D90E69"/>
    <w:rsid w:val="00D91368"/>
    <w:rsid w:val="00D925FF"/>
    <w:rsid w:val="00D93106"/>
    <w:rsid w:val="00D933E9"/>
    <w:rsid w:val="00D9505D"/>
    <w:rsid w:val="00D953D0"/>
    <w:rsid w:val="00D959F5"/>
    <w:rsid w:val="00D96884"/>
    <w:rsid w:val="00DA0DB6"/>
    <w:rsid w:val="00DA2D38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41B8"/>
    <w:rsid w:val="00DE1554"/>
    <w:rsid w:val="00DE2901"/>
    <w:rsid w:val="00DE590F"/>
    <w:rsid w:val="00DE694E"/>
    <w:rsid w:val="00DE7DC1"/>
    <w:rsid w:val="00DF0B8C"/>
    <w:rsid w:val="00DF3F7E"/>
    <w:rsid w:val="00DF6926"/>
    <w:rsid w:val="00DF7648"/>
    <w:rsid w:val="00E00E29"/>
    <w:rsid w:val="00E01B49"/>
    <w:rsid w:val="00E02BAB"/>
    <w:rsid w:val="00E04CEB"/>
    <w:rsid w:val="00E060BC"/>
    <w:rsid w:val="00E07147"/>
    <w:rsid w:val="00E11420"/>
    <w:rsid w:val="00E132FB"/>
    <w:rsid w:val="00E170B7"/>
    <w:rsid w:val="00E177DD"/>
    <w:rsid w:val="00E20900"/>
    <w:rsid w:val="00E20C7F"/>
    <w:rsid w:val="00E21E69"/>
    <w:rsid w:val="00E2396E"/>
    <w:rsid w:val="00E24728"/>
    <w:rsid w:val="00E257A2"/>
    <w:rsid w:val="00E262DC"/>
    <w:rsid w:val="00E276AC"/>
    <w:rsid w:val="00E34A35"/>
    <w:rsid w:val="00E37C2F"/>
    <w:rsid w:val="00E41C28"/>
    <w:rsid w:val="00E42307"/>
    <w:rsid w:val="00E42FC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2441"/>
    <w:rsid w:val="00E83ADD"/>
    <w:rsid w:val="00E84F38"/>
    <w:rsid w:val="00E85623"/>
    <w:rsid w:val="00E85BE9"/>
    <w:rsid w:val="00E87441"/>
    <w:rsid w:val="00E91FAE"/>
    <w:rsid w:val="00E920FB"/>
    <w:rsid w:val="00E96E3F"/>
    <w:rsid w:val="00EA270C"/>
    <w:rsid w:val="00EA45C3"/>
    <w:rsid w:val="00EA4974"/>
    <w:rsid w:val="00EA532E"/>
    <w:rsid w:val="00EB06D9"/>
    <w:rsid w:val="00EB192B"/>
    <w:rsid w:val="00EB19ED"/>
    <w:rsid w:val="00EB1CAB"/>
    <w:rsid w:val="00EB4552"/>
    <w:rsid w:val="00EC09AE"/>
    <w:rsid w:val="00EC0F5A"/>
    <w:rsid w:val="00EC4265"/>
    <w:rsid w:val="00EC4CEB"/>
    <w:rsid w:val="00EC5119"/>
    <w:rsid w:val="00EC659E"/>
    <w:rsid w:val="00EC717B"/>
    <w:rsid w:val="00ED2072"/>
    <w:rsid w:val="00ED2333"/>
    <w:rsid w:val="00ED2AE0"/>
    <w:rsid w:val="00ED35C9"/>
    <w:rsid w:val="00ED4050"/>
    <w:rsid w:val="00ED5553"/>
    <w:rsid w:val="00ED5E36"/>
    <w:rsid w:val="00ED6961"/>
    <w:rsid w:val="00EF0B96"/>
    <w:rsid w:val="00EF3486"/>
    <w:rsid w:val="00EF47AF"/>
    <w:rsid w:val="00EF53B6"/>
    <w:rsid w:val="00F00B73"/>
    <w:rsid w:val="00F02D1A"/>
    <w:rsid w:val="00F115CA"/>
    <w:rsid w:val="00F14817"/>
    <w:rsid w:val="00F14EBA"/>
    <w:rsid w:val="00F1510F"/>
    <w:rsid w:val="00F1533A"/>
    <w:rsid w:val="00F15E5A"/>
    <w:rsid w:val="00F17F0A"/>
    <w:rsid w:val="00F21825"/>
    <w:rsid w:val="00F2668F"/>
    <w:rsid w:val="00F2742F"/>
    <w:rsid w:val="00F2753B"/>
    <w:rsid w:val="00F33F8B"/>
    <w:rsid w:val="00F340B2"/>
    <w:rsid w:val="00F40A2C"/>
    <w:rsid w:val="00F43390"/>
    <w:rsid w:val="00F443B2"/>
    <w:rsid w:val="00F4524C"/>
    <w:rsid w:val="00F45861"/>
    <w:rsid w:val="00F458D8"/>
    <w:rsid w:val="00F47A6D"/>
    <w:rsid w:val="00F50237"/>
    <w:rsid w:val="00F53596"/>
    <w:rsid w:val="00F55BA8"/>
    <w:rsid w:val="00F55DB1"/>
    <w:rsid w:val="00F5601A"/>
    <w:rsid w:val="00F56ACA"/>
    <w:rsid w:val="00F600FE"/>
    <w:rsid w:val="00F62E4D"/>
    <w:rsid w:val="00F639BD"/>
    <w:rsid w:val="00F66B34"/>
    <w:rsid w:val="00F675B9"/>
    <w:rsid w:val="00F711C9"/>
    <w:rsid w:val="00F722EB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94663"/>
    <w:rsid w:val="00F97FCD"/>
    <w:rsid w:val="00FA13C2"/>
    <w:rsid w:val="00FA7F91"/>
    <w:rsid w:val="00FB121C"/>
    <w:rsid w:val="00FB1CDD"/>
    <w:rsid w:val="00FB2C2F"/>
    <w:rsid w:val="00FB305C"/>
    <w:rsid w:val="00FB7953"/>
    <w:rsid w:val="00FC11C8"/>
    <w:rsid w:val="00FC1593"/>
    <w:rsid w:val="00FC2669"/>
    <w:rsid w:val="00FC2E3D"/>
    <w:rsid w:val="00FC3BDE"/>
    <w:rsid w:val="00FD1DBE"/>
    <w:rsid w:val="00FD25A7"/>
    <w:rsid w:val="00FD27B6"/>
    <w:rsid w:val="00FD3689"/>
    <w:rsid w:val="00FD42A3"/>
    <w:rsid w:val="00FD7468"/>
    <w:rsid w:val="00FD766E"/>
    <w:rsid w:val="00FD7CE0"/>
    <w:rsid w:val="00FE0B3B"/>
    <w:rsid w:val="00FE1BE2"/>
    <w:rsid w:val="00FE3B0A"/>
    <w:rsid w:val="00FE730A"/>
    <w:rsid w:val="00FF1DD7"/>
    <w:rsid w:val="00FF4453"/>
    <w:rsid w:val="00FF5C47"/>
    <w:rsid w:val="00FF7051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CADD4C"/>
  <w15:docId w15:val="{ADA7CDFA-AC9A-4121-8DC8-28325844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0E31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A26AB1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Hipercze">
    <w:name w:val="Hyperlink"/>
    <w:basedOn w:val="Domylnaczcionkaakapitu"/>
    <w:uiPriority w:val="99"/>
    <w:unhideWhenUsed/>
    <w:rsid w:val="00774EE7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74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orzycka\Desktop\Nowelizacja%20-%20egzaminy\Nowela%20egzaminy_19.04.2022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D09E8A6-EF18-4425-9BC2-4198C6FF4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Nowela egzaminy_19.04.2022.dotm</Template>
  <TotalTime>0</TotalTime>
  <Pages>4</Pages>
  <Words>916</Words>
  <Characters>5498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Porzycka Magdalena</dc:creator>
  <cp:lastModifiedBy>Stokowski Michał</cp:lastModifiedBy>
  <cp:revision>2</cp:revision>
  <cp:lastPrinted>2012-04-23T06:39:00Z</cp:lastPrinted>
  <dcterms:created xsi:type="dcterms:W3CDTF">2023-01-26T09:57:00Z</dcterms:created>
  <dcterms:modified xsi:type="dcterms:W3CDTF">2023-01-26T09:57:00Z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