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50" w:type="dxa"/>
        <w:tblInd w:w="-176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1597"/>
        <w:gridCol w:w="647"/>
        <w:gridCol w:w="425"/>
        <w:gridCol w:w="465"/>
        <w:gridCol w:w="414"/>
        <w:gridCol w:w="155"/>
        <w:gridCol w:w="187"/>
        <w:gridCol w:w="383"/>
        <w:gridCol w:w="554"/>
        <w:gridCol w:w="16"/>
        <w:gridCol w:w="118"/>
        <w:gridCol w:w="151"/>
        <w:gridCol w:w="300"/>
        <w:gridCol w:w="353"/>
        <w:gridCol w:w="217"/>
        <w:gridCol w:w="570"/>
        <w:gridCol w:w="80"/>
        <w:gridCol w:w="71"/>
        <w:gridCol w:w="419"/>
        <w:gridCol w:w="113"/>
        <w:gridCol w:w="405"/>
        <w:gridCol w:w="51"/>
        <w:gridCol w:w="266"/>
        <w:gridCol w:w="304"/>
        <w:gridCol w:w="317"/>
        <w:gridCol w:w="253"/>
        <w:gridCol w:w="570"/>
        <w:gridCol w:w="115"/>
        <w:gridCol w:w="834"/>
      </w:tblGrid>
      <w:tr w:rsidR="00063BE0">
        <w:trPr>
          <w:trHeight w:val="1611"/>
        </w:trPr>
        <w:tc>
          <w:tcPr>
            <w:tcW w:w="6632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BE0" w:rsidRDefault="00D93E1F">
            <w:pPr>
              <w:spacing w:after="120" w:line="240" w:lineRule="auto"/>
              <w:jc w:val="both"/>
            </w:pPr>
            <w:bookmarkStart w:id="0" w:name="t1"/>
            <w:r>
              <w:rPr>
                <w:rFonts w:ascii="Times New Roman" w:hAnsi="Times New Roman"/>
                <w:b/>
              </w:rPr>
              <w:t>Nazwa projektu</w:t>
            </w:r>
            <w:bookmarkEnd w:id="0"/>
          </w:p>
          <w:p w:rsidR="00063BE0" w:rsidRDefault="00D93E1F">
            <w:pPr>
              <w:spacing w:after="12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Rozporządzenie Ministra Infrastruktury i Budownictwa zmieniające rozporządzenie w sprawie warunków, jakie powinny spełniać obiekty budowlane oraz naturalne w otoczeniu lotniska </w:t>
            </w:r>
          </w:p>
          <w:p w:rsidR="00063BE0" w:rsidRDefault="00D93E1F">
            <w:pPr>
              <w:spacing w:after="12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Ministerstwo wiodące i ministerstwa współpracujące</w:t>
            </w:r>
          </w:p>
          <w:p w:rsidR="00063BE0" w:rsidRDefault="00D93E1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Ministerstwo Infrastruktury i Budownictwa</w:t>
            </w:r>
          </w:p>
          <w:p w:rsidR="00063BE0" w:rsidRDefault="00D93E1F">
            <w:pPr>
              <w:spacing w:after="12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Ministerstwo Obrony Narodowej</w:t>
            </w:r>
          </w:p>
          <w:p w:rsidR="00063BE0" w:rsidRDefault="00D93E1F">
            <w:pPr>
              <w:spacing w:after="12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Osoba odpowiedzialna za projekt w randze Ministra, Sekretarza Stanu lub Podsekretarza Stanu </w:t>
            </w:r>
          </w:p>
          <w:p w:rsidR="00063BE0" w:rsidRDefault="00D93E1F">
            <w:pPr>
              <w:spacing w:after="12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Jerzy Szmit – Podsekretarz Stanu</w:t>
            </w:r>
          </w:p>
          <w:p w:rsidR="00063BE0" w:rsidRDefault="00D93E1F">
            <w:pPr>
              <w:spacing w:after="12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Kontakt do opiekuna merytorycznego projektu</w:t>
            </w:r>
          </w:p>
          <w:p w:rsidR="00063BE0" w:rsidRDefault="00D93E1F">
            <w:pPr>
              <w:spacing w:after="12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Magdalena Porzycka (tel. 22 630 14 47; e-mail: Magdalena.Porzycka@mib.gov.pl)</w:t>
            </w:r>
          </w:p>
        </w:tc>
        <w:tc>
          <w:tcPr>
            <w:tcW w:w="371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BE0" w:rsidRDefault="00D93E1F">
            <w:pPr>
              <w:spacing w:after="12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Data sporządzenia</w:t>
            </w:r>
          </w:p>
          <w:p w:rsidR="00063BE0" w:rsidRDefault="00D93E1F">
            <w:pPr>
              <w:spacing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14.03.2017</w:t>
            </w:r>
          </w:p>
          <w:p w:rsidR="00063BE0" w:rsidRDefault="00D93E1F">
            <w:pPr>
              <w:spacing w:after="120" w:line="240" w:lineRule="auto"/>
            </w:pP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 xml:space="preserve">Źródło: </w:t>
            </w:r>
            <w:bookmarkStart w:id="1" w:name="Lista1"/>
            <w:bookmarkEnd w:id="1"/>
          </w:p>
          <w:p w:rsidR="00063BE0" w:rsidRDefault="00D93E1F">
            <w:pPr>
              <w:spacing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art. 92 pkt 4 ustawy z dnia 3 lipca 2002 r. – Prawo lotnicze (Dz. U. z 2016 r. poz. 605, z </w:t>
            </w:r>
            <w:proofErr w:type="spellStart"/>
            <w:r>
              <w:rPr>
                <w:rFonts w:ascii="Times New Roman" w:hAnsi="Times New Roman"/>
              </w:rPr>
              <w:t>późn</w:t>
            </w:r>
            <w:proofErr w:type="spellEnd"/>
            <w:r>
              <w:rPr>
                <w:rFonts w:ascii="Times New Roman" w:hAnsi="Times New Roman"/>
              </w:rPr>
              <w:t>. zm.)</w:t>
            </w:r>
          </w:p>
          <w:p w:rsidR="00063BE0" w:rsidRDefault="00D93E1F">
            <w:pPr>
              <w:spacing w:after="12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Nr w wykazie prac legislacyjnych Ministra Infrastruktury i Budownictwa</w:t>
            </w:r>
          </w:p>
          <w:p w:rsidR="00063BE0" w:rsidRDefault="00063BE0">
            <w:pPr>
              <w:spacing w:after="120" w:line="240" w:lineRule="auto"/>
              <w:rPr>
                <w:rFonts w:ascii="Times New Roman" w:hAnsi="Times New Roman"/>
              </w:rPr>
            </w:pPr>
          </w:p>
          <w:p w:rsidR="00063BE0" w:rsidRDefault="00063BE0">
            <w:pPr>
              <w:spacing w:after="12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063BE0">
        <w:trPr>
          <w:trHeight w:val="142"/>
        </w:trPr>
        <w:tc>
          <w:tcPr>
            <w:tcW w:w="10350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BE0" w:rsidRDefault="00D93E1F">
            <w:pPr>
              <w:spacing w:after="12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OCENA SKUTKÓW REGULACJI</w:t>
            </w:r>
          </w:p>
        </w:tc>
      </w:tr>
      <w:tr w:rsidR="00063BE0">
        <w:trPr>
          <w:trHeight w:val="333"/>
        </w:trPr>
        <w:tc>
          <w:tcPr>
            <w:tcW w:w="10350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3BE0" w:rsidRDefault="00D93E1F">
            <w:pPr>
              <w:numPr>
                <w:ilvl w:val="0"/>
                <w:numId w:val="1"/>
              </w:numPr>
              <w:spacing w:before="120" w:after="12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Jaki problem jest rozwiązywany?</w:t>
            </w:r>
            <w:bookmarkStart w:id="2" w:name="Wybór1"/>
            <w:bookmarkEnd w:id="2"/>
          </w:p>
        </w:tc>
      </w:tr>
      <w:tr w:rsidR="00063BE0">
        <w:trPr>
          <w:trHeight w:val="142"/>
        </w:trPr>
        <w:tc>
          <w:tcPr>
            <w:tcW w:w="10350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BE0" w:rsidRDefault="00D93E1F">
            <w:pPr>
              <w:spacing w:before="120" w:after="120" w:line="240" w:lineRule="auto"/>
              <w:jc w:val="both"/>
            </w:pPr>
            <w:r>
              <w:rPr>
                <w:rFonts w:ascii="Times New Roman" w:hAnsi="Times New Roman"/>
              </w:rPr>
              <w:t>Obowiązujące rozporządzenie Ministra Infrastruktury z dnia 25 czerwca 2003 r. w sprawie warunków, jakie powinny spełniać obiekty budowlane oraz naturalne w otoczeniu lotniska (Dz. U. poz. 1192 oraz z 2006 r. poz. 946) przewiduje konieczność pomniejszania o 10 m obiektów trudno dostrzegalnych z powietrza, m.in. takich jak linie napowietrzne, maszty, wolnostojące anteny</w:t>
            </w:r>
            <w:r>
              <w:t xml:space="preserve"> </w:t>
            </w:r>
            <w:r>
              <w:rPr>
                <w:rFonts w:ascii="Times New Roman" w:hAnsi="Times New Roman"/>
              </w:rPr>
              <w:t>względem wysokości wyznaczonej przez powierzchnie ograniczające. Regulacja taka, biorąc pod uwagę, obecne standardy oraz zalecenia międzynarodowe i unijne jest zbyt daleko idącym ograniczeniem. Obowiązujące przepisy regulują powierzchnie ograniczające, czyli obszar terenu pozostający w zasięgu powierzchni ustalających dopuszczalne gabaryty zabudowy i obiektów naturalnych. Mają one za zadanie zapewnić bezpieczne wykonywanie operacji lotniczych w otoczeniu lotniska. Nie istnieją zatem uzasadnione przesłanki do obniżania wysokości obiektów trudno dostrzegalnych z powietrza. § 4 nadmiernie ogranicza możliwości lokalizacji inwestycji w otoczeniu lotniska.</w:t>
            </w:r>
          </w:p>
        </w:tc>
      </w:tr>
      <w:tr w:rsidR="00063BE0">
        <w:trPr>
          <w:trHeight w:val="142"/>
        </w:trPr>
        <w:tc>
          <w:tcPr>
            <w:tcW w:w="10350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3BE0" w:rsidRDefault="00D93E1F">
            <w:pPr>
              <w:numPr>
                <w:ilvl w:val="0"/>
                <w:numId w:val="1"/>
              </w:numPr>
              <w:spacing w:before="120" w:after="12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Rekomendowane rozwiązanie, w tym planowane narzędzia interwencji, i oczekiwany efekt</w:t>
            </w:r>
          </w:p>
        </w:tc>
      </w:tr>
      <w:tr w:rsidR="00063BE0">
        <w:trPr>
          <w:trHeight w:val="142"/>
        </w:trPr>
        <w:tc>
          <w:tcPr>
            <w:tcW w:w="10350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BE0" w:rsidRDefault="00D93E1F">
            <w:p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Rekomendowanym rozwiązaniem jest zmiana obowiązującego rozporządzenia Ministra Infrastruktury z dnia 25 czerwca 2003 r. w sprawie warunków, jakie powinny spełniać obiekty budowlane oraz naturalne w otoczeniu lotniska. Projektowana zmiana obejmuje jeden przepis, dlatego też nie istnieje konieczność wydawania nowego rozporządzenia. Pozwoli to na zapewnienie spójności przepisów krajowych z wymaganiami określonymi w przepisach europejskich oraz międzynarodowych odnoszących się do kwestii wymagań technicznych i eksploatacyjnych dla lotnisk.</w:t>
            </w:r>
          </w:p>
        </w:tc>
      </w:tr>
      <w:tr w:rsidR="00063BE0">
        <w:trPr>
          <w:trHeight w:val="307"/>
        </w:trPr>
        <w:tc>
          <w:tcPr>
            <w:tcW w:w="10350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3BE0" w:rsidRDefault="00D93E1F">
            <w:pPr>
              <w:numPr>
                <w:ilvl w:val="0"/>
                <w:numId w:val="1"/>
              </w:numPr>
              <w:spacing w:before="120" w:after="120" w:line="240" w:lineRule="auto"/>
              <w:jc w:val="both"/>
            </w:pPr>
            <w:r>
              <w:rPr>
                <w:rFonts w:ascii="Times New Roman" w:hAnsi="Times New Roman"/>
                <w:b/>
              </w:rPr>
              <w:t>Jak problem został rozwiązany w innych krajach, w szczególności krajach członkowskich OECD/UE?</w:t>
            </w:r>
            <w:r>
              <w:rPr>
                <w:rFonts w:ascii="Times New Roman" w:hAnsi="Times New Roman"/>
                <w:i/>
              </w:rPr>
              <w:t xml:space="preserve"> </w:t>
            </w:r>
          </w:p>
        </w:tc>
      </w:tr>
      <w:tr w:rsidR="00063BE0">
        <w:trPr>
          <w:trHeight w:val="142"/>
        </w:trPr>
        <w:tc>
          <w:tcPr>
            <w:tcW w:w="10350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BE0" w:rsidRDefault="00D93E1F">
            <w:p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Każde z państw członkowskich UE może w sposób indywidualny określić wymagania odnoszące się do postanowień określonych w dokumentach opracowanych przez ICAO (Organizację Międzynarodowego Lotnictwa Cywilnego) m.in. w Załączniku 14 Tom I (dla lotnisk dla samolotów) oraz odpowiednio Tom II (dla lotnisk dla śmigłowców) oraz w decyzjach Dyrektora Wykonawczego EASA odnoszących się do przepisów rozporządzenia Parlamentu Europejskiego i Rady (WE) nr 216/2008 z dnia 20 lutego 2008 r. w sprawie wspólnych zasad w zakresie lotnictwa cywilnego i utworzenia Europejskiej Agencji Bezpieczeństwa Lotniczego oraz uchylającego dyrektywę Rady 91/670/EWG, rozporządzenie (WE) nr 1592/2002 i dyrektywę 2004/36/WE (Dz. Urz. UE L 79 z 19.03.2008, str. 1, z </w:t>
            </w:r>
            <w:proofErr w:type="spellStart"/>
            <w:r>
              <w:rPr>
                <w:rFonts w:ascii="Times New Roman" w:hAnsi="Times New Roman"/>
              </w:rPr>
              <w:t>późn</w:t>
            </w:r>
            <w:proofErr w:type="spellEnd"/>
            <w:r>
              <w:rPr>
                <w:rFonts w:ascii="Times New Roman" w:hAnsi="Times New Roman"/>
              </w:rPr>
              <w:t>. zm.) oraz rozporządzeniu Komisji (UE) nr 139/2014 z dnia 12 lutego 2014 r. ustanawiającym wymagania oraz procedury administracyjne dotyczące lotnisk zgodnie z rozporządzeniem Parlamentu Europejskiego i Rady (WE) nr 216/2008 (Dz. Urz. UE L 44 z 14.02.2014, str. 1).</w:t>
            </w:r>
          </w:p>
          <w:p w:rsidR="00063BE0" w:rsidRDefault="00D93E1F">
            <w:p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Przepisy dotychczasowego brzmienia § 4 nie miały odzwierciedlenia w przepisach międzynarodowych, ani w </w:t>
            </w:r>
            <w:r>
              <w:rPr>
                <w:rFonts w:ascii="Times New Roman" w:hAnsi="Times New Roman"/>
              </w:rPr>
              <w:lastRenderedPageBreak/>
              <w:t xml:space="preserve">stosowanej praktyce w państwach członkowskich UE. </w:t>
            </w:r>
          </w:p>
        </w:tc>
      </w:tr>
      <w:tr w:rsidR="00063BE0">
        <w:trPr>
          <w:trHeight w:val="359"/>
        </w:trPr>
        <w:tc>
          <w:tcPr>
            <w:tcW w:w="10350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3BE0" w:rsidRDefault="00D93E1F">
            <w:pPr>
              <w:numPr>
                <w:ilvl w:val="0"/>
                <w:numId w:val="1"/>
              </w:numPr>
              <w:spacing w:before="120" w:after="12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Podmioty, na które oddziałuje projekt</w:t>
            </w:r>
          </w:p>
        </w:tc>
      </w:tr>
      <w:tr w:rsidR="00063BE0">
        <w:trPr>
          <w:trHeight w:val="142"/>
        </w:trPr>
        <w:tc>
          <w:tcPr>
            <w:tcW w:w="26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BE0" w:rsidRDefault="00D93E1F">
            <w:p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Grupa</w:t>
            </w:r>
          </w:p>
        </w:tc>
        <w:tc>
          <w:tcPr>
            <w:tcW w:w="229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BE0" w:rsidRDefault="00D93E1F">
            <w:p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Wielkość</w:t>
            </w:r>
          </w:p>
        </w:tc>
        <w:tc>
          <w:tcPr>
            <w:tcW w:w="299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BE0" w:rsidRDefault="00D93E1F">
            <w:p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Źródło danych </w:t>
            </w:r>
          </w:p>
        </w:tc>
        <w:tc>
          <w:tcPr>
            <w:tcW w:w="239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BE0" w:rsidRDefault="00D93E1F">
            <w:p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Oddziaływanie</w:t>
            </w:r>
          </w:p>
        </w:tc>
      </w:tr>
      <w:tr w:rsidR="00063BE0">
        <w:trPr>
          <w:trHeight w:val="142"/>
        </w:trPr>
        <w:tc>
          <w:tcPr>
            <w:tcW w:w="26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BE0" w:rsidRDefault="00D93E1F">
            <w:p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Prezes Urzędu Lotnictwa Cywilnego</w:t>
            </w:r>
          </w:p>
        </w:tc>
        <w:tc>
          <w:tcPr>
            <w:tcW w:w="229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BE0" w:rsidRDefault="00D93E1F">
            <w:p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podmiot</w:t>
            </w:r>
          </w:p>
        </w:tc>
        <w:tc>
          <w:tcPr>
            <w:tcW w:w="299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BE0" w:rsidRDefault="00D93E1F">
            <w:p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Ustawa z dnia 3 lipca 2002 r. – Prawo lotnicze</w:t>
            </w:r>
          </w:p>
        </w:tc>
        <w:tc>
          <w:tcPr>
            <w:tcW w:w="239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BE0" w:rsidRDefault="00D93E1F">
            <w:p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Normatywne, bezpośrednie</w:t>
            </w:r>
          </w:p>
          <w:p w:rsidR="00063BE0" w:rsidRDefault="00D93E1F">
            <w:pPr>
              <w:spacing w:before="120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Prezes ULC uzgadnia decyzje o warunkach zabudowy i zagospodarowaniu terenu, znajdującego się w zasięgu powierzchni ograniczających, prowadzi rejestr lotnisk, zawierający informacje dotyczące istniejących przeszkód lotniczych znajdujących się w powierzchniach ograniczających lotnisk.</w:t>
            </w:r>
          </w:p>
        </w:tc>
      </w:tr>
      <w:tr w:rsidR="00063BE0">
        <w:trPr>
          <w:trHeight w:val="142"/>
        </w:trPr>
        <w:tc>
          <w:tcPr>
            <w:tcW w:w="26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BE0" w:rsidRDefault="00D93E1F">
            <w:pPr>
              <w:spacing w:before="120" w:after="120" w:line="240" w:lineRule="auto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Zarządzający certyfikowanymi lotniskami użytku publicznego</w:t>
            </w:r>
          </w:p>
        </w:tc>
        <w:tc>
          <w:tcPr>
            <w:tcW w:w="229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BE0" w:rsidRDefault="00D93E1F">
            <w:pPr>
              <w:spacing w:before="120" w:after="120" w:line="240" w:lineRule="auto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13 podmiotów</w:t>
            </w:r>
          </w:p>
        </w:tc>
        <w:tc>
          <w:tcPr>
            <w:tcW w:w="299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BE0" w:rsidRDefault="00D93E1F">
            <w:pPr>
              <w:spacing w:before="120" w:after="120" w:line="240" w:lineRule="auto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 xml:space="preserve">Rejestr lotnisk cywilnych </w:t>
            </w:r>
          </w:p>
        </w:tc>
        <w:tc>
          <w:tcPr>
            <w:tcW w:w="239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BE0" w:rsidRDefault="00D93E1F">
            <w:pPr>
              <w:spacing w:before="120" w:after="120" w:line="240" w:lineRule="auto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Normatywne, bezpośrednie</w:t>
            </w:r>
          </w:p>
          <w:p w:rsidR="00063BE0" w:rsidRDefault="00D93E1F">
            <w:pPr>
              <w:spacing w:before="120" w:after="120" w:line="240" w:lineRule="auto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Projekt rozporządzenia dotyczy dopuszczalnych wysokości obiektów trudno dostrzegalnych z powietrza w powierzchni podejścia, której wyznaczenie należy do obowiązków zarządzającego lotniskiem. Zmiana przepisu spowoduje możliwość lokalizacji obiektów trudno dostrzegalnych z powietrza o wysokościach wyższych niż dotychczas.</w:t>
            </w:r>
          </w:p>
        </w:tc>
      </w:tr>
      <w:tr w:rsidR="00063BE0">
        <w:trPr>
          <w:trHeight w:val="142"/>
        </w:trPr>
        <w:tc>
          <w:tcPr>
            <w:tcW w:w="26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BE0" w:rsidRDefault="00D93E1F">
            <w:pPr>
              <w:spacing w:before="120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Zarządzający lotniskami użytku publicznego o ograniczonej certyfikacji</w:t>
            </w:r>
          </w:p>
        </w:tc>
        <w:tc>
          <w:tcPr>
            <w:tcW w:w="229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BE0" w:rsidRDefault="00D93E1F">
            <w:pPr>
              <w:spacing w:before="120" w:after="120" w:line="240" w:lineRule="auto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4 podmioty</w:t>
            </w:r>
          </w:p>
        </w:tc>
        <w:tc>
          <w:tcPr>
            <w:tcW w:w="299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BE0" w:rsidRDefault="00D93E1F">
            <w:pPr>
              <w:spacing w:before="120" w:after="120" w:line="240" w:lineRule="auto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 xml:space="preserve">Rejestr lotnisk cywilnych </w:t>
            </w:r>
          </w:p>
        </w:tc>
        <w:tc>
          <w:tcPr>
            <w:tcW w:w="239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BE0" w:rsidRDefault="00D93E1F">
            <w:pPr>
              <w:spacing w:before="120" w:after="120" w:line="240" w:lineRule="auto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Normatywne, bezpośrednie</w:t>
            </w:r>
          </w:p>
          <w:p w:rsidR="00063BE0" w:rsidRDefault="00D93E1F">
            <w:pPr>
              <w:spacing w:before="120" w:after="120" w:line="240" w:lineRule="auto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 xml:space="preserve">Projekt rozporządzenia zmieniającego rozporządzenie dotyczy dopuszczalnych wysokości obiektów trudno dostrzegalnych z powietrza </w:t>
            </w:r>
            <w:r>
              <w:rPr>
                <w:rFonts w:ascii="Times New Roman" w:hAnsi="Times New Roman"/>
                <w:spacing w:val="-2"/>
              </w:rPr>
              <w:lastRenderedPageBreak/>
              <w:t>w powierzchni podejścia, której wyznaczenie należy do obowiązków zarządzającego lotniskiem. Zmiana przepisu spowoduje możliwość lokalizacji obiektów trudno dostrzegalnych z powietrza o wysokościach wyższych niż dotychczas.</w:t>
            </w:r>
          </w:p>
        </w:tc>
      </w:tr>
      <w:tr w:rsidR="00063BE0">
        <w:trPr>
          <w:trHeight w:val="142"/>
        </w:trPr>
        <w:tc>
          <w:tcPr>
            <w:tcW w:w="26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BE0" w:rsidRDefault="00D93E1F">
            <w:pPr>
              <w:tabs>
                <w:tab w:val="left" w:pos="1560"/>
              </w:tabs>
              <w:spacing w:before="120" w:after="12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Zarządzający lotniskami użytku wyłącznego</w:t>
            </w:r>
          </w:p>
        </w:tc>
        <w:tc>
          <w:tcPr>
            <w:tcW w:w="229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BE0" w:rsidRDefault="00D93E1F">
            <w:pPr>
              <w:spacing w:before="120" w:after="120" w:line="240" w:lineRule="auto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>11 podmiotów</w:t>
            </w:r>
          </w:p>
        </w:tc>
        <w:tc>
          <w:tcPr>
            <w:tcW w:w="299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BE0" w:rsidRDefault="00D93E1F">
            <w:pPr>
              <w:spacing w:before="120" w:after="120" w:line="240" w:lineRule="auto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 xml:space="preserve">Rejestr lotnisk cywilnych </w:t>
            </w:r>
          </w:p>
        </w:tc>
        <w:tc>
          <w:tcPr>
            <w:tcW w:w="239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BE0" w:rsidRDefault="00D93E1F">
            <w:pPr>
              <w:spacing w:before="120" w:after="120" w:line="240" w:lineRule="auto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Normatywne, bezpośrednie</w:t>
            </w:r>
          </w:p>
          <w:p w:rsidR="00063BE0" w:rsidRDefault="00D93E1F">
            <w:pPr>
              <w:spacing w:before="120" w:after="120" w:line="240" w:lineRule="auto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>Projekt rozporządzenia zmieniającego rozporządzenie dotyczy dopuszczalnych wysokości obiektów trudno dostrzegalnych z powietrza w powierzchni podejścia, której wyznaczenie należy do obowiązków zarządzającego lotniskiem. Zmiana przepisu spowoduje możliwość lokalizacji obiektów trudno dostrzegalnych z powietrza o wysokościach wyższych niż dotychczas.</w:t>
            </w:r>
          </w:p>
        </w:tc>
      </w:tr>
      <w:tr w:rsidR="00063BE0">
        <w:trPr>
          <w:trHeight w:val="142"/>
        </w:trPr>
        <w:tc>
          <w:tcPr>
            <w:tcW w:w="26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BE0" w:rsidRDefault="00D93E1F">
            <w:pPr>
              <w:tabs>
                <w:tab w:val="left" w:pos="1560"/>
              </w:tabs>
              <w:spacing w:before="120" w:after="12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Posiadacze obiektów trudno dostrzegalnych z powietrza (m.in. napowietrznych linii, masztów, anten)</w:t>
            </w:r>
          </w:p>
        </w:tc>
        <w:tc>
          <w:tcPr>
            <w:tcW w:w="229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BE0" w:rsidRDefault="00D93E1F">
            <w:pPr>
              <w:spacing w:before="120" w:after="120" w:line="240" w:lineRule="auto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>Brak danych</w:t>
            </w:r>
          </w:p>
        </w:tc>
        <w:tc>
          <w:tcPr>
            <w:tcW w:w="299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BE0" w:rsidRDefault="00D93E1F">
            <w:pPr>
              <w:spacing w:before="120" w:after="120" w:line="240" w:lineRule="auto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239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BE0" w:rsidRDefault="00D93E1F">
            <w:pPr>
              <w:spacing w:before="120" w:after="120" w:line="240" w:lineRule="auto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Normatywne, bezpośrednie.</w:t>
            </w:r>
          </w:p>
          <w:p w:rsidR="00063BE0" w:rsidRDefault="00D93E1F">
            <w:pPr>
              <w:spacing w:before="120" w:after="120" w:line="240" w:lineRule="auto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 xml:space="preserve">Możliwość lokalizacji obiektów trudno dostrzegalnych z powietrza  w powierzchni podejścia. Ponadto posiadacz nieruchomości, na której znajduje się przeszkoda lotnicza, jest zobowiązany zgłaszać Prezesowi i właściwemu organowi nadzoru nad </w:t>
            </w:r>
            <w:r>
              <w:rPr>
                <w:rFonts w:ascii="Times New Roman" w:hAnsi="Times New Roman"/>
                <w:spacing w:val="-2"/>
              </w:rPr>
              <w:lastRenderedPageBreak/>
              <w:t>lotnictwem wojskowym informacje o przeszkodzie lotniczej.</w:t>
            </w:r>
          </w:p>
        </w:tc>
      </w:tr>
      <w:tr w:rsidR="00063BE0">
        <w:trPr>
          <w:trHeight w:val="302"/>
        </w:trPr>
        <w:tc>
          <w:tcPr>
            <w:tcW w:w="10350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3BE0" w:rsidRDefault="00D93E1F">
            <w:pPr>
              <w:numPr>
                <w:ilvl w:val="0"/>
                <w:numId w:val="1"/>
              </w:numPr>
              <w:spacing w:before="120" w:after="12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Informacje na temat zakresu, czasu trwania i podsumowanie wyników konsultacji</w:t>
            </w:r>
          </w:p>
        </w:tc>
      </w:tr>
      <w:tr w:rsidR="00063BE0">
        <w:trPr>
          <w:trHeight w:val="342"/>
        </w:trPr>
        <w:tc>
          <w:tcPr>
            <w:tcW w:w="10350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BE0" w:rsidRDefault="00D93E1F">
            <w:p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Konsultacje publiczne zostaną przeprowadzone zgodnie z trybem przewidzianym w Regulaminie Pracy Rady Ministrów i obejmą następujące podmioty:</w:t>
            </w:r>
          </w:p>
          <w:p w:rsidR="00063BE0" w:rsidRDefault="00D93E1F">
            <w:pPr>
              <w:numPr>
                <w:ilvl w:val="0"/>
                <w:numId w:val="2"/>
              </w:num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Przedsiębiorstwo Państwowe „Porty Lotnicze”, ul. Żwirki i Wigury 1, 00-906 Warszawa; </w:t>
            </w:r>
          </w:p>
          <w:p w:rsidR="00063BE0" w:rsidRDefault="00D93E1F">
            <w:pPr>
              <w:numPr>
                <w:ilvl w:val="0"/>
                <w:numId w:val="2"/>
              </w:num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Port Lotniczy Gdańsk im. Lecha Wałęsy, ul. Słowackiego 200, 80-298 Gdańsk;</w:t>
            </w:r>
          </w:p>
          <w:p w:rsidR="00063BE0" w:rsidRDefault="00D93E1F">
            <w:pPr>
              <w:numPr>
                <w:ilvl w:val="0"/>
                <w:numId w:val="2"/>
              </w:num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Międzynarodowy Port Lotniczy Katowice w Pyrzowicach, ul. Wolności 90, 42-625 Ożarowice;</w:t>
            </w:r>
          </w:p>
          <w:p w:rsidR="00063BE0" w:rsidRDefault="00D93E1F">
            <w:pPr>
              <w:numPr>
                <w:ilvl w:val="0"/>
                <w:numId w:val="2"/>
              </w:num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Międzynarodowy Port Lotniczy im. Jana Pawła II, ul. Kpt. M. </w:t>
            </w:r>
            <w:proofErr w:type="spellStart"/>
            <w:r>
              <w:rPr>
                <w:rFonts w:ascii="Times New Roman" w:hAnsi="Times New Roman"/>
              </w:rPr>
              <w:t>Medweckiego</w:t>
            </w:r>
            <w:proofErr w:type="spellEnd"/>
            <w:r>
              <w:rPr>
                <w:rFonts w:ascii="Times New Roman" w:hAnsi="Times New Roman"/>
              </w:rPr>
              <w:t xml:space="preserve"> 1, 32-083 Balice;</w:t>
            </w:r>
          </w:p>
          <w:p w:rsidR="00063BE0" w:rsidRDefault="00D93E1F">
            <w:pPr>
              <w:numPr>
                <w:ilvl w:val="0"/>
                <w:numId w:val="2"/>
              </w:num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Port Lotniczy Poznań-Ławica, ul. Bukowska 285, 60-189 Poznań;</w:t>
            </w:r>
          </w:p>
          <w:p w:rsidR="00063BE0" w:rsidRDefault="00D93E1F">
            <w:pPr>
              <w:numPr>
                <w:ilvl w:val="0"/>
                <w:numId w:val="2"/>
              </w:num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Port Lotniczy Łódź im. Władysława Reymonta, ul. Gen. S. Maczka 35, 94-328 Łódź;</w:t>
            </w:r>
          </w:p>
          <w:p w:rsidR="00063BE0" w:rsidRDefault="00D93E1F">
            <w:pPr>
              <w:numPr>
                <w:ilvl w:val="0"/>
                <w:numId w:val="2"/>
              </w:num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Port Lotniczy „Rzeszów - Jasionka", Jasionka 942, 36-002 Jasionka;</w:t>
            </w:r>
          </w:p>
          <w:p w:rsidR="00063BE0" w:rsidRDefault="00D93E1F">
            <w:pPr>
              <w:numPr>
                <w:ilvl w:val="0"/>
                <w:numId w:val="2"/>
              </w:num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Port Lotniczy Szczecin - Goleniów, Glewice, 72-100 Goleniów;</w:t>
            </w:r>
          </w:p>
          <w:p w:rsidR="00063BE0" w:rsidRDefault="00D93E1F">
            <w:pPr>
              <w:numPr>
                <w:ilvl w:val="0"/>
                <w:numId w:val="2"/>
              </w:num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Port Lotniczy Wrocław S.A., ul. Graniczna 190, 54-530 Wrocław;</w:t>
            </w:r>
          </w:p>
          <w:p w:rsidR="00063BE0" w:rsidRDefault="00D93E1F">
            <w:pPr>
              <w:numPr>
                <w:ilvl w:val="0"/>
                <w:numId w:val="2"/>
              </w:num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Port Lotniczy Zielona Góra - Babimost, skr. poczt. 4, 66-110 Babimost;</w:t>
            </w:r>
          </w:p>
          <w:p w:rsidR="00063BE0" w:rsidRDefault="00D93E1F">
            <w:pPr>
              <w:numPr>
                <w:ilvl w:val="0"/>
                <w:numId w:val="2"/>
              </w:num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Port Lotniczy Warszawa - Modlin, ul. Gen. W. </w:t>
            </w:r>
            <w:proofErr w:type="spellStart"/>
            <w:r>
              <w:rPr>
                <w:rFonts w:ascii="Times New Roman" w:hAnsi="Times New Roman"/>
              </w:rPr>
              <w:t>Thommee</w:t>
            </w:r>
            <w:proofErr w:type="spellEnd"/>
            <w:r>
              <w:rPr>
                <w:rFonts w:ascii="Times New Roman" w:hAnsi="Times New Roman"/>
              </w:rPr>
              <w:t xml:space="preserve"> 1A, 05-105 Nowy Dwór Mazowiecki;</w:t>
            </w:r>
          </w:p>
          <w:p w:rsidR="00063BE0" w:rsidRDefault="00D93E1F">
            <w:pPr>
              <w:numPr>
                <w:ilvl w:val="0"/>
                <w:numId w:val="2"/>
              </w:num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Port Lotniczy Lublin S. A., ul. Króla Jana III Sobieskiego 1, 21-040 Świdnik;</w:t>
            </w:r>
          </w:p>
          <w:p w:rsidR="00063BE0" w:rsidRDefault="00D93E1F">
            <w:pPr>
              <w:numPr>
                <w:ilvl w:val="0"/>
                <w:numId w:val="2"/>
              </w:num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Port Lotniczy Radom S.A., ul. Kaszubska 2, 26-600 Radom;</w:t>
            </w:r>
          </w:p>
          <w:p w:rsidR="00063BE0" w:rsidRDefault="00D93E1F">
            <w:pPr>
              <w:numPr>
                <w:ilvl w:val="0"/>
                <w:numId w:val="2"/>
              </w:num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Lotnisko Mielec Sp. z o.o., ul. Lotniskowa 30, 39-300 Mielec;</w:t>
            </w:r>
          </w:p>
          <w:p w:rsidR="00063BE0" w:rsidRDefault="00D93E1F">
            <w:pPr>
              <w:numPr>
                <w:ilvl w:val="0"/>
                <w:numId w:val="2"/>
              </w:num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Związek Regionalnych Portów Lotniczych, Al. Korfantego 38, 40-161 Katowice;</w:t>
            </w:r>
          </w:p>
          <w:p w:rsidR="00063BE0" w:rsidRDefault="00D93E1F">
            <w:pPr>
              <w:numPr>
                <w:ilvl w:val="0"/>
                <w:numId w:val="2"/>
              </w:num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Stowarzyszenie „Inicjatywa dla Infrastruktury”, Pl. Bankowy 2, 00-095 Warszawa;</w:t>
            </w:r>
          </w:p>
          <w:p w:rsidR="00063BE0" w:rsidRDefault="00D93E1F">
            <w:pPr>
              <w:numPr>
                <w:ilvl w:val="0"/>
                <w:numId w:val="2"/>
              </w:num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Stowarzyszenie Polskich Kontrolerów Ruchu Lotniczego POLATCA, ul. Wieżowa 8 lok. C104;</w:t>
            </w:r>
          </w:p>
          <w:p w:rsidR="00063BE0" w:rsidRDefault="00D93E1F">
            <w:pPr>
              <w:numPr>
                <w:ilvl w:val="0"/>
                <w:numId w:val="2"/>
              </w:num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Polska Agencja Żeglugi Powietrznej, ul. Wieżowa 8, 02-147 Warszawa;</w:t>
            </w:r>
          </w:p>
          <w:p w:rsidR="00063BE0" w:rsidRDefault="00D93E1F">
            <w:pPr>
              <w:numPr>
                <w:ilvl w:val="0"/>
                <w:numId w:val="2"/>
              </w:num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Aeroklub Polski, ul. 17 Stycznia 39, 00-906 Warszawa;</w:t>
            </w:r>
          </w:p>
          <w:p w:rsidR="00063BE0" w:rsidRDefault="00D93E1F">
            <w:pPr>
              <w:numPr>
                <w:ilvl w:val="0"/>
                <w:numId w:val="2"/>
              </w:num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Aeroklub Krainy Jezior, Lotnisko Kętrzyn Wilamowo, 11-400 Kętrzyn;</w:t>
            </w:r>
          </w:p>
          <w:p w:rsidR="00063BE0" w:rsidRDefault="00D93E1F">
            <w:pPr>
              <w:numPr>
                <w:ilvl w:val="0"/>
                <w:numId w:val="2"/>
              </w:num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Aeroklub Poznański im. Wandy Modlibowskiej, Lotnisko Kobylnica, 62-006 Kobylnica;</w:t>
            </w:r>
          </w:p>
          <w:p w:rsidR="00063BE0" w:rsidRDefault="00D93E1F">
            <w:pPr>
              <w:numPr>
                <w:ilvl w:val="0"/>
                <w:numId w:val="2"/>
              </w:num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Aeroklub Rybnickiego Okręgu Węglowego, ul. Żorska 332, 44-200 Rybnik, skr. poczt. 117;</w:t>
            </w:r>
          </w:p>
          <w:p w:rsidR="00063BE0" w:rsidRDefault="00D93E1F">
            <w:pPr>
              <w:numPr>
                <w:ilvl w:val="0"/>
                <w:numId w:val="2"/>
              </w:num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Aeroklub Zagłębia Miedziowego w Lubinie, ul. Spacerowa 9, 59-301 Lubin;</w:t>
            </w:r>
          </w:p>
          <w:p w:rsidR="00063BE0" w:rsidRDefault="00D93E1F">
            <w:pPr>
              <w:numPr>
                <w:ilvl w:val="0"/>
                <w:numId w:val="2"/>
              </w:num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Biuro Projektowo-Konsultingowe Lotnisk Avia-Projekt, ul. Inżynierska 65/7, 53-230 Wrocław;</w:t>
            </w:r>
          </w:p>
          <w:p w:rsidR="00063BE0" w:rsidRDefault="00D93E1F">
            <w:pPr>
              <w:numPr>
                <w:ilvl w:val="0"/>
                <w:numId w:val="2"/>
              </w:num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Instytut Techniki Wojsk Lotniczych, ul. Księcia Bolesława 6, 01-494 Warszawa;</w:t>
            </w:r>
          </w:p>
          <w:p w:rsidR="00063BE0" w:rsidRDefault="00D93E1F">
            <w:pPr>
              <w:numPr>
                <w:ilvl w:val="0"/>
                <w:numId w:val="2"/>
              </w:num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Ośrodek Kształcenia Lotniczego Politechniki Rzeszowskiej, Rzeszów - Jasionka  915, 36-001 Trzebownisko;</w:t>
            </w:r>
          </w:p>
          <w:p w:rsidR="00063BE0" w:rsidRDefault="00D93E1F">
            <w:pPr>
              <w:numPr>
                <w:ilvl w:val="0"/>
                <w:numId w:val="2"/>
              </w:num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Polconsult</w:t>
            </w:r>
            <w:proofErr w:type="spellEnd"/>
            <w:r>
              <w:rPr>
                <w:rFonts w:ascii="Times New Roman" w:hAnsi="Times New Roman"/>
              </w:rPr>
              <w:t xml:space="preserve"> Sp. z o.o., ul. Grójecka 34, 02-308 Warszawa;</w:t>
            </w:r>
          </w:p>
          <w:p w:rsidR="00063BE0" w:rsidRDefault="00D93E1F">
            <w:pPr>
              <w:numPr>
                <w:ilvl w:val="0"/>
                <w:numId w:val="2"/>
              </w:num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Samodzielna Pracownia Usług Projektowych, ul. Modlińska 190 lok. 214A, 03-119 Warszawa;</w:t>
            </w:r>
          </w:p>
          <w:p w:rsidR="00063BE0" w:rsidRDefault="00D93E1F">
            <w:pPr>
              <w:numPr>
                <w:ilvl w:val="0"/>
                <w:numId w:val="2"/>
              </w:num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Strefa Aktywności Gospodarczej Sp. z o.o., Al. Rzeczypospolitej 116, 59-220 Legnica;</w:t>
            </w:r>
          </w:p>
          <w:p w:rsidR="00063BE0" w:rsidRDefault="00D93E1F">
            <w:pPr>
              <w:numPr>
                <w:ilvl w:val="0"/>
                <w:numId w:val="2"/>
              </w:num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Urząd Miasta Krosno, ul. Lwowska 28A, 38-400 Krosno;</w:t>
            </w:r>
          </w:p>
          <w:p w:rsidR="00063BE0" w:rsidRDefault="00D93E1F">
            <w:pPr>
              <w:numPr>
                <w:ilvl w:val="0"/>
                <w:numId w:val="2"/>
              </w:num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WSK "PZL-Świdnik" S.A., ul. Kolejowa 3, 21-040 Świdnik;</w:t>
            </w:r>
          </w:p>
          <w:p w:rsidR="00063BE0" w:rsidRDefault="00D93E1F">
            <w:pPr>
              <w:numPr>
                <w:ilvl w:val="0"/>
                <w:numId w:val="2"/>
              </w:num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Związek Rzemiosła Polskiego, ul. Miodowa 14, 00-246 Warszawa;</w:t>
            </w:r>
          </w:p>
          <w:p w:rsidR="00063BE0" w:rsidRDefault="00D93E1F">
            <w:pPr>
              <w:numPr>
                <w:ilvl w:val="0"/>
                <w:numId w:val="2"/>
              </w:num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Bielski Park Technologiczny Lotnictwa, Przedsiębiorczości i Innowacji Sp. z o.o., ul. Stefana </w:t>
            </w:r>
            <w:proofErr w:type="spellStart"/>
            <w:r>
              <w:rPr>
                <w:rFonts w:ascii="Times New Roman" w:hAnsi="Times New Roman"/>
              </w:rPr>
              <w:t>Kóski</w:t>
            </w:r>
            <w:proofErr w:type="spellEnd"/>
            <w:r>
              <w:rPr>
                <w:rFonts w:ascii="Times New Roman" w:hAnsi="Times New Roman"/>
              </w:rPr>
              <w:t xml:space="preserve"> 43, 43-512 Kaniów;</w:t>
            </w:r>
          </w:p>
          <w:p w:rsidR="00063BE0" w:rsidRDefault="00D93E1F">
            <w:pPr>
              <w:numPr>
                <w:ilvl w:val="0"/>
                <w:numId w:val="2"/>
              </w:num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Dowództwo Sił Powietrznych, ul. Żwirki i Wigury 103, 00-912 Warszawa;</w:t>
            </w:r>
          </w:p>
          <w:p w:rsidR="00063BE0" w:rsidRDefault="00D93E1F">
            <w:pPr>
              <w:numPr>
                <w:ilvl w:val="0"/>
                <w:numId w:val="2"/>
              </w:num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Szefostwo Służb Ruchu Lotniczego Sił Zbrojnych RP, ul. Żwirki i Wigury 1C, 00-912 Warszawa.</w:t>
            </w:r>
          </w:p>
          <w:p w:rsidR="00063BE0" w:rsidRDefault="00063BE0">
            <w:p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063BE0">
        <w:trPr>
          <w:trHeight w:val="363"/>
        </w:trPr>
        <w:tc>
          <w:tcPr>
            <w:tcW w:w="10350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3BE0" w:rsidRDefault="00D93E1F">
            <w:pPr>
              <w:numPr>
                <w:ilvl w:val="0"/>
                <w:numId w:val="1"/>
              </w:numPr>
              <w:spacing w:before="120" w:after="12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 xml:space="preserve"> Wpływ na sektor finansów publicznych</w:t>
            </w:r>
          </w:p>
        </w:tc>
      </w:tr>
      <w:tr w:rsidR="00063BE0">
        <w:trPr>
          <w:trHeight w:val="142"/>
        </w:trPr>
        <w:tc>
          <w:tcPr>
            <w:tcW w:w="3134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BE0" w:rsidRDefault="00D93E1F">
            <w:pPr>
              <w:spacing w:before="120" w:after="120" w:line="240" w:lineRule="auto"/>
              <w:jc w:val="both"/>
            </w:pPr>
            <w:r>
              <w:rPr>
                <w:rFonts w:ascii="Times New Roman" w:hAnsi="Times New Roman"/>
              </w:rPr>
              <w:t>(ceny stałe z …… r.)</w:t>
            </w:r>
          </w:p>
        </w:tc>
        <w:tc>
          <w:tcPr>
            <w:tcW w:w="7216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BE0" w:rsidRDefault="00D93E1F">
            <w:pPr>
              <w:spacing w:before="120" w:after="120" w:line="240" w:lineRule="auto"/>
              <w:jc w:val="both"/>
            </w:pPr>
            <w:r>
              <w:rPr>
                <w:rFonts w:ascii="Times New Roman" w:hAnsi="Times New Roman"/>
              </w:rPr>
              <w:t>Skutki w okresie 10 lat od wejścia w życie zmian [mln zł]</w:t>
            </w:r>
          </w:p>
        </w:tc>
      </w:tr>
      <w:tr w:rsidR="00063BE0">
        <w:trPr>
          <w:trHeight w:val="142"/>
        </w:trPr>
        <w:tc>
          <w:tcPr>
            <w:tcW w:w="3134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BE0" w:rsidRDefault="00063BE0">
            <w:pPr>
              <w:spacing w:before="120" w:after="12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BE0" w:rsidRDefault="00D93E1F">
            <w:p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BE0" w:rsidRDefault="00D93E1F">
            <w:p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BE0" w:rsidRDefault="00D93E1F">
            <w:p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BE0" w:rsidRDefault="00D93E1F">
            <w:p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BE0" w:rsidRDefault="00D93E1F">
            <w:p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BE0" w:rsidRDefault="00D93E1F">
            <w:p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BE0" w:rsidRDefault="00D93E1F">
            <w:p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5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BE0" w:rsidRDefault="00D93E1F">
            <w:p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BE0" w:rsidRDefault="00D93E1F">
            <w:p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BE0" w:rsidRDefault="00D93E1F">
            <w:p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BE0" w:rsidRDefault="00D93E1F">
            <w:p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BE0" w:rsidRDefault="00D93E1F">
            <w:pPr>
              <w:spacing w:before="120" w:after="120" w:line="240" w:lineRule="auto"/>
              <w:jc w:val="both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Łącznie (0-10)</w:t>
            </w:r>
          </w:p>
        </w:tc>
      </w:tr>
      <w:tr w:rsidR="00063BE0">
        <w:trPr>
          <w:trHeight w:val="321"/>
        </w:trPr>
        <w:tc>
          <w:tcPr>
            <w:tcW w:w="3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3BE0" w:rsidRDefault="00D93E1F">
            <w:pPr>
              <w:spacing w:before="120" w:after="120" w:line="240" w:lineRule="auto"/>
              <w:jc w:val="both"/>
            </w:pPr>
            <w:r>
              <w:rPr>
                <w:rFonts w:ascii="Times New Roman" w:hAnsi="Times New Roman"/>
                <w:b/>
              </w:rPr>
              <w:t>Dochody ogółem</w:t>
            </w: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BE0" w:rsidRDefault="00063BE0">
            <w:p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BE0" w:rsidRDefault="00063BE0">
            <w:p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BE0" w:rsidRDefault="00063BE0">
            <w:p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BE0" w:rsidRDefault="00063BE0">
            <w:p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BE0" w:rsidRDefault="00063BE0">
            <w:p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BE0" w:rsidRDefault="00063BE0">
            <w:p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BE0" w:rsidRDefault="00063BE0">
            <w:p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BE0" w:rsidRDefault="00063BE0">
            <w:p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BE0" w:rsidRDefault="00063BE0">
            <w:p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BE0" w:rsidRDefault="00063BE0">
            <w:p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BE0" w:rsidRDefault="00063BE0">
            <w:p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BE0" w:rsidRDefault="00D93E1F">
            <w:p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063BE0">
        <w:trPr>
          <w:trHeight w:val="321"/>
        </w:trPr>
        <w:tc>
          <w:tcPr>
            <w:tcW w:w="3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3BE0" w:rsidRDefault="00D93E1F">
            <w:p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budżet państwa</w:t>
            </w: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BE0" w:rsidRDefault="00063BE0">
            <w:p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BE0" w:rsidRDefault="00063BE0">
            <w:p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BE0" w:rsidRDefault="00063BE0">
            <w:p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BE0" w:rsidRDefault="00063BE0">
            <w:p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BE0" w:rsidRDefault="00063BE0">
            <w:p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BE0" w:rsidRDefault="00063BE0">
            <w:p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BE0" w:rsidRDefault="00063BE0">
            <w:p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BE0" w:rsidRDefault="00063BE0">
            <w:p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BE0" w:rsidRDefault="00063BE0">
            <w:p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BE0" w:rsidRDefault="00063BE0">
            <w:p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BE0" w:rsidRDefault="00063BE0">
            <w:p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BE0" w:rsidRDefault="00D93E1F">
            <w:p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063BE0">
        <w:trPr>
          <w:trHeight w:val="344"/>
        </w:trPr>
        <w:tc>
          <w:tcPr>
            <w:tcW w:w="3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3BE0" w:rsidRDefault="00D93E1F">
            <w:p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JST</w:t>
            </w: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BE0" w:rsidRDefault="00063BE0">
            <w:p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BE0" w:rsidRDefault="00063BE0">
            <w:p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BE0" w:rsidRDefault="00063BE0">
            <w:p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BE0" w:rsidRDefault="00063BE0">
            <w:p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BE0" w:rsidRDefault="00063BE0">
            <w:p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BE0" w:rsidRDefault="00063BE0">
            <w:p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BE0" w:rsidRDefault="00063BE0">
            <w:p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BE0" w:rsidRDefault="00063BE0">
            <w:p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BE0" w:rsidRDefault="00063BE0">
            <w:p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BE0" w:rsidRDefault="00063BE0">
            <w:p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BE0" w:rsidRDefault="00063BE0">
            <w:p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BE0" w:rsidRDefault="00D93E1F">
            <w:p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063BE0">
        <w:trPr>
          <w:trHeight w:val="344"/>
        </w:trPr>
        <w:tc>
          <w:tcPr>
            <w:tcW w:w="3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3BE0" w:rsidRDefault="00D93E1F">
            <w:p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pozostałe jednostki (oddzielnie)</w:t>
            </w: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BE0" w:rsidRDefault="00063BE0">
            <w:p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BE0" w:rsidRDefault="00063BE0">
            <w:p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BE0" w:rsidRDefault="00063BE0">
            <w:p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BE0" w:rsidRDefault="00063BE0">
            <w:p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BE0" w:rsidRDefault="00063BE0">
            <w:p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BE0" w:rsidRDefault="00063BE0">
            <w:p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BE0" w:rsidRDefault="00063BE0">
            <w:p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BE0" w:rsidRDefault="00063BE0">
            <w:p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BE0" w:rsidRDefault="00063BE0">
            <w:p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BE0" w:rsidRDefault="00063BE0">
            <w:p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BE0" w:rsidRDefault="00063BE0">
            <w:p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BE0" w:rsidRDefault="00063BE0">
            <w:p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063BE0">
        <w:trPr>
          <w:trHeight w:val="330"/>
        </w:trPr>
        <w:tc>
          <w:tcPr>
            <w:tcW w:w="3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3BE0" w:rsidRDefault="00D93E1F">
            <w:pPr>
              <w:spacing w:before="120" w:after="120" w:line="240" w:lineRule="auto"/>
              <w:jc w:val="both"/>
            </w:pPr>
            <w:r>
              <w:rPr>
                <w:rFonts w:ascii="Times New Roman" w:hAnsi="Times New Roman"/>
                <w:b/>
              </w:rPr>
              <w:t>Wydatki ogółem</w:t>
            </w: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BE0" w:rsidRDefault="00063BE0">
            <w:p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BE0" w:rsidRDefault="00063BE0">
            <w:p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BE0" w:rsidRDefault="00063BE0">
            <w:p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BE0" w:rsidRDefault="00063BE0">
            <w:p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BE0" w:rsidRDefault="00063BE0">
            <w:p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BE0" w:rsidRDefault="00063BE0">
            <w:p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BE0" w:rsidRDefault="00063BE0">
            <w:p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BE0" w:rsidRDefault="00063BE0">
            <w:p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BE0" w:rsidRDefault="00063BE0">
            <w:p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BE0" w:rsidRDefault="00063BE0">
            <w:p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BE0" w:rsidRDefault="00063BE0">
            <w:p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BE0" w:rsidRDefault="00D93E1F">
            <w:p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063BE0">
        <w:trPr>
          <w:trHeight w:val="330"/>
        </w:trPr>
        <w:tc>
          <w:tcPr>
            <w:tcW w:w="3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3BE0" w:rsidRDefault="00D93E1F">
            <w:p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budżet państwa</w:t>
            </w: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BE0" w:rsidRDefault="00063BE0">
            <w:p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BE0" w:rsidRDefault="00063BE0">
            <w:p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BE0" w:rsidRDefault="00063BE0">
            <w:p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BE0" w:rsidRDefault="00063BE0">
            <w:p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BE0" w:rsidRDefault="00063BE0">
            <w:p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BE0" w:rsidRDefault="00063BE0">
            <w:p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BE0" w:rsidRDefault="00063BE0">
            <w:p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BE0" w:rsidRDefault="00063BE0">
            <w:p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BE0" w:rsidRDefault="00063BE0">
            <w:p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BE0" w:rsidRDefault="00063BE0">
            <w:p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BE0" w:rsidRDefault="00063BE0">
            <w:p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BE0" w:rsidRDefault="00D93E1F">
            <w:p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063BE0">
        <w:trPr>
          <w:trHeight w:val="351"/>
        </w:trPr>
        <w:tc>
          <w:tcPr>
            <w:tcW w:w="3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3BE0" w:rsidRDefault="00D93E1F">
            <w:p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JST</w:t>
            </w: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BE0" w:rsidRDefault="00063BE0">
            <w:p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BE0" w:rsidRDefault="00063BE0">
            <w:p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BE0" w:rsidRDefault="00063BE0">
            <w:p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BE0" w:rsidRDefault="00063BE0">
            <w:p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BE0" w:rsidRDefault="00063BE0">
            <w:p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BE0" w:rsidRDefault="00063BE0">
            <w:p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BE0" w:rsidRDefault="00063BE0">
            <w:p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BE0" w:rsidRDefault="00063BE0">
            <w:p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BE0" w:rsidRDefault="00063BE0">
            <w:p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BE0" w:rsidRDefault="00063BE0">
            <w:p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BE0" w:rsidRDefault="00063BE0">
            <w:p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BE0" w:rsidRDefault="00D93E1F">
            <w:p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063BE0">
        <w:trPr>
          <w:trHeight w:val="351"/>
        </w:trPr>
        <w:tc>
          <w:tcPr>
            <w:tcW w:w="3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3BE0" w:rsidRDefault="00D93E1F">
            <w:p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pozostałe jednostki (oddzielnie)</w:t>
            </w: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BE0" w:rsidRDefault="00063BE0">
            <w:p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BE0" w:rsidRDefault="00063BE0">
            <w:p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BE0" w:rsidRDefault="00063BE0">
            <w:p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BE0" w:rsidRDefault="00063BE0">
            <w:p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BE0" w:rsidRDefault="00063BE0">
            <w:p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BE0" w:rsidRDefault="00063BE0">
            <w:p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BE0" w:rsidRDefault="00063BE0">
            <w:p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BE0" w:rsidRDefault="00063BE0">
            <w:p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BE0" w:rsidRDefault="00063BE0">
            <w:p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BE0" w:rsidRDefault="00063BE0">
            <w:p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BE0" w:rsidRDefault="00063BE0">
            <w:p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BE0" w:rsidRDefault="00063BE0">
            <w:p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063BE0">
        <w:trPr>
          <w:trHeight w:val="360"/>
        </w:trPr>
        <w:tc>
          <w:tcPr>
            <w:tcW w:w="3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3BE0" w:rsidRDefault="00D93E1F">
            <w:pPr>
              <w:spacing w:before="120" w:after="120" w:line="240" w:lineRule="auto"/>
              <w:jc w:val="both"/>
            </w:pPr>
            <w:r>
              <w:rPr>
                <w:rFonts w:ascii="Times New Roman" w:hAnsi="Times New Roman"/>
                <w:b/>
              </w:rPr>
              <w:t>Saldo ogółem</w:t>
            </w: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BE0" w:rsidRDefault="00063BE0">
            <w:p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BE0" w:rsidRDefault="00063BE0">
            <w:p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BE0" w:rsidRDefault="00063BE0">
            <w:p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BE0" w:rsidRDefault="00063BE0">
            <w:p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BE0" w:rsidRDefault="00063BE0">
            <w:p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BE0" w:rsidRDefault="00063BE0">
            <w:p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BE0" w:rsidRDefault="00063BE0">
            <w:p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BE0" w:rsidRDefault="00063BE0">
            <w:p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BE0" w:rsidRDefault="00063BE0">
            <w:p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BE0" w:rsidRDefault="00063BE0">
            <w:p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BE0" w:rsidRDefault="00063BE0">
            <w:p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BE0" w:rsidRDefault="00D93E1F">
            <w:p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063BE0">
        <w:trPr>
          <w:trHeight w:val="360"/>
        </w:trPr>
        <w:tc>
          <w:tcPr>
            <w:tcW w:w="3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3BE0" w:rsidRDefault="00D93E1F">
            <w:p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budżet państwa</w:t>
            </w: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BE0" w:rsidRDefault="00063BE0">
            <w:p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BE0" w:rsidRDefault="00063BE0">
            <w:p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BE0" w:rsidRDefault="00063BE0">
            <w:p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BE0" w:rsidRDefault="00063BE0">
            <w:p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BE0" w:rsidRDefault="00063BE0">
            <w:p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BE0" w:rsidRDefault="00063BE0">
            <w:p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BE0" w:rsidRDefault="00063BE0">
            <w:p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BE0" w:rsidRDefault="00063BE0">
            <w:p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BE0" w:rsidRDefault="00063BE0">
            <w:p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BE0" w:rsidRDefault="00063BE0">
            <w:p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BE0" w:rsidRDefault="00063BE0">
            <w:p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BE0" w:rsidRDefault="00D93E1F">
            <w:p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063BE0">
        <w:trPr>
          <w:trHeight w:val="357"/>
        </w:trPr>
        <w:tc>
          <w:tcPr>
            <w:tcW w:w="3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3BE0" w:rsidRDefault="00D93E1F">
            <w:p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JST</w:t>
            </w: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BE0" w:rsidRDefault="00063BE0">
            <w:p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BE0" w:rsidRDefault="00063BE0">
            <w:p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BE0" w:rsidRDefault="00063BE0">
            <w:p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BE0" w:rsidRDefault="00063BE0">
            <w:p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BE0" w:rsidRDefault="00063BE0">
            <w:p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BE0" w:rsidRDefault="00063BE0">
            <w:p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BE0" w:rsidRDefault="00063BE0">
            <w:p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BE0" w:rsidRDefault="00063BE0">
            <w:p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BE0" w:rsidRDefault="00063BE0">
            <w:p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BE0" w:rsidRDefault="00063BE0">
            <w:p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BE0" w:rsidRDefault="00063BE0">
            <w:p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BE0" w:rsidRDefault="00D93E1F">
            <w:p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063BE0">
        <w:trPr>
          <w:trHeight w:val="357"/>
        </w:trPr>
        <w:tc>
          <w:tcPr>
            <w:tcW w:w="3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3BE0" w:rsidRDefault="00D93E1F">
            <w:p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pozostałe jednostki (oddzielnie)</w:t>
            </w: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BE0" w:rsidRDefault="00063BE0">
            <w:p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BE0" w:rsidRDefault="00063BE0">
            <w:p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BE0" w:rsidRDefault="00063BE0">
            <w:p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BE0" w:rsidRDefault="00063BE0">
            <w:p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BE0" w:rsidRDefault="00063BE0">
            <w:p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BE0" w:rsidRDefault="00063BE0">
            <w:p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BE0" w:rsidRDefault="00063BE0">
            <w:p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BE0" w:rsidRDefault="00063BE0">
            <w:p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BE0" w:rsidRDefault="00063BE0">
            <w:p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BE0" w:rsidRDefault="00063BE0">
            <w:p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BE0" w:rsidRDefault="00063BE0">
            <w:p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BE0" w:rsidRDefault="00063BE0">
            <w:p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063BE0">
        <w:trPr>
          <w:trHeight w:val="348"/>
        </w:trPr>
        <w:tc>
          <w:tcPr>
            <w:tcW w:w="2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3BE0" w:rsidRDefault="00D93E1F">
            <w:p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Źródła finansowania </w:t>
            </w:r>
          </w:p>
        </w:tc>
        <w:tc>
          <w:tcPr>
            <w:tcW w:w="8106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3BE0" w:rsidRDefault="00063BE0">
            <w:p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063BE0">
        <w:trPr>
          <w:trHeight w:val="1926"/>
        </w:trPr>
        <w:tc>
          <w:tcPr>
            <w:tcW w:w="2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BE0" w:rsidRDefault="00D93E1F">
            <w:p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Dodatkowe informacje, w tym wskazanie źródeł danych i przyjętych do obliczeń założeń</w:t>
            </w:r>
          </w:p>
        </w:tc>
        <w:tc>
          <w:tcPr>
            <w:tcW w:w="8106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BE0" w:rsidRDefault="00D93E1F">
            <w:p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Brak wpływu na sektor finansów publicznych.</w:t>
            </w:r>
          </w:p>
        </w:tc>
      </w:tr>
      <w:tr w:rsidR="00063BE0">
        <w:trPr>
          <w:trHeight w:val="345"/>
        </w:trPr>
        <w:tc>
          <w:tcPr>
            <w:tcW w:w="10350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BE0" w:rsidRDefault="00D93E1F">
            <w:pPr>
              <w:numPr>
                <w:ilvl w:val="0"/>
                <w:numId w:val="1"/>
              </w:numPr>
              <w:spacing w:before="120" w:after="12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Wpływ na konkurencyjność gospodarki i przedsiębiorczość, w tym funkcjonowanie przedsiębiorców oraz na rodzinę, obywateli i gospodarstwa domowe </w:t>
            </w:r>
          </w:p>
        </w:tc>
      </w:tr>
      <w:tr w:rsidR="00063BE0">
        <w:trPr>
          <w:trHeight w:val="142"/>
        </w:trPr>
        <w:tc>
          <w:tcPr>
            <w:tcW w:w="10350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BE0" w:rsidRDefault="00D93E1F">
            <w:p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Skutki</w:t>
            </w:r>
          </w:p>
        </w:tc>
      </w:tr>
      <w:tr w:rsidR="00063BE0">
        <w:trPr>
          <w:trHeight w:val="142"/>
        </w:trPr>
        <w:tc>
          <w:tcPr>
            <w:tcW w:w="38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BE0" w:rsidRDefault="00D93E1F">
            <w:p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Czas w latach od wejścia w życie zmian</w:t>
            </w:r>
          </w:p>
        </w:tc>
        <w:tc>
          <w:tcPr>
            <w:tcW w:w="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BE0" w:rsidRDefault="00D93E1F">
            <w:p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BE0" w:rsidRDefault="00D93E1F">
            <w:p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BE0" w:rsidRDefault="00D93E1F">
            <w:p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BE0" w:rsidRDefault="00D93E1F">
            <w:p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BE0" w:rsidRDefault="00D93E1F">
            <w:p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9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BE0" w:rsidRDefault="00D93E1F">
            <w:p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BE0" w:rsidRDefault="00D93E1F">
            <w:pPr>
              <w:spacing w:before="120" w:after="120" w:line="240" w:lineRule="auto"/>
              <w:jc w:val="both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Łącznie (0-10)</w:t>
            </w:r>
          </w:p>
        </w:tc>
      </w:tr>
      <w:tr w:rsidR="00063BE0">
        <w:trPr>
          <w:trHeight w:val="142"/>
        </w:trPr>
        <w:tc>
          <w:tcPr>
            <w:tcW w:w="15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BE0" w:rsidRDefault="00D93E1F">
            <w:p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 ujęciu pieniężnym</w:t>
            </w:r>
          </w:p>
          <w:p w:rsidR="00063BE0" w:rsidRDefault="00D93E1F">
            <w:p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(w mln zł, </w:t>
            </w:r>
          </w:p>
          <w:p w:rsidR="00063BE0" w:rsidRDefault="00D93E1F">
            <w:p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ceny stałe z …… r.)</w:t>
            </w:r>
          </w:p>
        </w:tc>
        <w:tc>
          <w:tcPr>
            <w:tcW w:w="229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BE0" w:rsidRDefault="00D93E1F">
            <w:p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duże przedsiębiorstwa</w:t>
            </w:r>
          </w:p>
        </w:tc>
        <w:tc>
          <w:tcPr>
            <w:tcW w:w="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BE0" w:rsidRDefault="00D93E1F">
            <w:p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BE0" w:rsidRDefault="00D93E1F">
            <w:p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BE0" w:rsidRDefault="00D93E1F">
            <w:p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BE0" w:rsidRDefault="00D93E1F">
            <w:p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BE0" w:rsidRDefault="00D93E1F">
            <w:p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BE0" w:rsidRDefault="00D93E1F">
            <w:p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BE0" w:rsidRDefault="00D93E1F">
            <w:p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063BE0">
        <w:trPr>
          <w:trHeight w:val="142"/>
        </w:trPr>
        <w:tc>
          <w:tcPr>
            <w:tcW w:w="15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BE0" w:rsidRDefault="00063BE0">
            <w:pPr>
              <w:spacing w:before="120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229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BE0" w:rsidRDefault="00D93E1F">
            <w:p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sektor mikro-, małych i średnich przedsiębiorstw</w:t>
            </w:r>
          </w:p>
        </w:tc>
        <w:tc>
          <w:tcPr>
            <w:tcW w:w="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BE0" w:rsidRDefault="00D93E1F">
            <w:p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BE0" w:rsidRDefault="00D93E1F">
            <w:p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BE0" w:rsidRDefault="00D93E1F">
            <w:p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BE0" w:rsidRDefault="00D93E1F">
            <w:p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BE0" w:rsidRDefault="00D93E1F">
            <w:p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BE0" w:rsidRDefault="00D93E1F">
            <w:p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BE0" w:rsidRDefault="00D93E1F">
            <w:p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063BE0">
        <w:trPr>
          <w:trHeight w:val="142"/>
        </w:trPr>
        <w:tc>
          <w:tcPr>
            <w:tcW w:w="15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BE0" w:rsidRDefault="00063BE0">
            <w:pPr>
              <w:spacing w:before="120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229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BE0" w:rsidRDefault="00D93E1F">
            <w:p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rodzina, obywatele oraz gospodarstwa domowe</w:t>
            </w:r>
          </w:p>
        </w:tc>
        <w:tc>
          <w:tcPr>
            <w:tcW w:w="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BE0" w:rsidRDefault="00D93E1F">
            <w:p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BE0" w:rsidRDefault="00D93E1F">
            <w:p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BE0" w:rsidRDefault="00D93E1F">
            <w:p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BE0" w:rsidRDefault="00D93E1F">
            <w:p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BE0" w:rsidRDefault="00D93E1F">
            <w:p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BE0" w:rsidRDefault="00D93E1F">
            <w:p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BE0" w:rsidRDefault="00D93E1F">
            <w:p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063BE0">
        <w:trPr>
          <w:trHeight w:val="142"/>
        </w:trPr>
        <w:tc>
          <w:tcPr>
            <w:tcW w:w="15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BE0" w:rsidRDefault="00D93E1F">
            <w:p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 ujęciu niepieniężnym</w:t>
            </w:r>
          </w:p>
        </w:tc>
        <w:tc>
          <w:tcPr>
            <w:tcW w:w="229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BE0" w:rsidRDefault="00D93E1F">
            <w:p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duże przedsiębiorstwa</w:t>
            </w:r>
          </w:p>
        </w:tc>
        <w:tc>
          <w:tcPr>
            <w:tcW w:w="6460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BE0" w:rsidRDefault="00063BE0">
            <w:p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063BE0">
        <w:trPr>
          <w:trHeight w:val="142"/>
        </w:trPr>
        <w:tc>
          <w:tcPr>
            <w:tcW w:w="15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BE0" w:rsidRDefault="00063BE0">
            <w:pPr>
              <w:spacing w:before="120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229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BE0" w:rsidRDefault="00D93E1F">
            <w:p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sektor mikro-, małych i średnich przedsiębiorstw</w:t>
            </w:r>
          </w:p>
        </w:tc>
        <w:tc>
          <w:tcPr>
            <w:tcW w:w="6460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BE0" w:rsidRDefault="00063BE0">
            <w:p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063BE0">
        <w:trPr>
          <w:trHeight w:val="596"/>
        </w:trPr>
        <w:tc>
          <w:tcPr>
            <w:tcW w:w="15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BE0" w:rsidRDefault="00063BE0">
            <w:pPr>
              <w:spacing w:before="120" w:after="120" w:line="240" w:lineRule="auto"/>
              <w:rPr>
                <w:rFonts w:ascii="Times New Roman" w:hAnsi="Times New Roman"/>
              </w:rPr>
            </w:pPr>
          </w:p>
        </w:tc>
        <w:tc>
          <w:tcPr>
            <w:tcW w:w="229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BE0" w:rsidRDefault="00D93E1F">
            <w:p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rodzina, obywatele oraz gospodarstwa domowe </w:t>
            </w:r>
          </w:p>
        </w:tc>
        <w:tc>
          <w:tcPr>
            <w:tcW w:w="6460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BE0" w:rsidRDefault="00063BE0">
            <w:p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063BE0">
        <w:trPr>
          <w:trHeight w:val="142"/>
        </w:trPr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BE0" w:rsidRDefault="00D93E1F">
            <w:p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Niemierzalne</w:t>
            </w:r>
          </w:p>
        </w:tc>
        <w:tc>
          <w:tcPr>
            <w:tcW w:w="229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BE0" w:rsidRDefault="00063BE0">
            <w:p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6460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BE0" w:rsidRDefault="00063BE0">
            <w:p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063BE0">
        <w:trPr>
          <w:trHeight w:val="1643"/>
        </w:trPr>
        <w:tc>
          <w:tcPr>
            <w:tcW w:w="2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BE0" w:rsidRDefault="00D93E1F">
            <w:p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Dodatkowe informacje, w tym wskazanie źródeł danych i przyjętych do obliczeń założeń </w:t>
            </w:r>
          </w:p>
        </w:tc>
        <w:tc>
          <w:tcPr>
            <w:tcW w:w="8106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3BE0" w:rsidRDefault="00D93E1F">
            <w:p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Brak wpływu na sektor finansów publicznych. </w:t>
            </w:r>
          </w:p>
        </w:tc>
      </w:tr>
      <w:tr w:rsidR="00063BE0">
        <w:trPr>
          <w:trHeight w:val="342"/>
        </w:trPr>
        <w:tc>
          <w:tcPr>
            <w:tcW w:w="10350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3BE0" w:rsidRDefault="00D93E1F">
            <w:pPr>
              <w:numPr>
                <w:ilvl w:val="0"/>
                <w:numId w:val="1"/>
              </w:numPr>
              <w:spacing w:before="120" w:after="12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Zmiana obciążeń regulacyjnych (w tym obowiązków informacyjnych) wynikających z projektu</w:t>
            </w:r>
          </w:p>
        </w:tc>
      </w:tr>
      <w:tr w:rsidR="00063BE0">
        <w:trPr>
          <w:trHeight w:val="151"/>
        </w:trPr>
        <w:tc>
          <w:tcPr>
            <w:tcW w:w="10350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BE0" w:rsidRDefault="00D93E1F">
            <w:pPr>
              <w:spacing w:before="120" w:after="120" w:line="240" w:lineRule="auto"/>
              <w:jc w:val="both"/>
            </w:pPr>
            <w:r>
              <w:rPr>
                <w:rFonts w:ascii="Times New Roman" w:hAnsi="Times New Roman"/>
              </w:rPr>
              <w:t xml:space="preserve"> </w:t>
            </w:r>
            <w:r w:rsidR="00055786" w:rsidRPr="001A5FDA">
              <w:rPr>
                <w:rFonts w:ascii="Times New Roman" w:hAnsi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4E52" w:rsidRPr="001A5FDA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055786">
              <w:rPr>
                <w:rFonts w:ascii="Times New Roman" w:hAnsi="Times New Roman"/>
                <w:color w:val="000000"/>
              </w:rPr>
            </w:r>
            <w:r w:rsidR="00055786">
              <w:rPr>
                <w:rFonts w:ascii="Times New Roman" w:hAnsi="Times New Roman"/>
                <w:color w:val="000000"/>
              </w:rPr>
              <w:fldChar w:fldCharType="separate"/>
            </w:r>
            <w:r w:rsidR="00055786" w:rsidRPr="001A5FDA">
              <w:rPr>
                <w:rFonts w:ascii="Times New Roman" w:hAnsi="Times New Roman"/>
                <w:color w:val="000000"/>
              </w:rPr>
              <w:fldChar w:fldCharType="end"/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</w:rPr>
              <w:t>nie dotyczy</w:t>
            </w:r>
          </w:p>
        </w:tc>
      </w:tr>
      <w:tr w:rsidR="00063BE0">
        <w:trPr>
          <w:trHeight w:val="946"/>
        </w:trPr>
        <w:tc>
          <w:tcPr>
            <w:tcW w:w="511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BE0" w:rsidRDefault="00D93E1F">
            <w:p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Wprowadzane są obciążenia poza bezwzględnie wymaganymi przez UE (szczegóły w odwróconej tabeli zgodności).</w:t>
            </w:r>
          </w:p>
        </w:tc>
        <w:tc>
          <w:tcPr>
            <w:tcW w:w="5238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BE0" w:rsidRDefault="00592BDC">
            <w:pPr>
              <w:spacing w:before="120" w:after="120" w:line="240" w:lineRule="auto"/>
              <w:jc w:val="both"/>
            </w:pPr>
            <w:r>
              <w:rPr>
                <w:rFonts w:ascii="Times New Roman" w:hAnsi="Times New Roman"/>
                <w:color w:val="000000"/>
              </w:rPr>
              <w:t xml:space="preserve"> </w:t>
            </w:r>
            <w:r w:rsidR="00055786" w:rsidRPr="001A5FDA">
              <w:rPr>
                <w:rFonts w:ascii="Times New Roman" w:hAnsi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FDA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055786">
              <w:rPr>
                <w:rFonts w:ascii="Times New Roman" w:hAnsi="Times New Roman"/>
                <w:color w:val="000000"/>
              </w:rPr>
            </w:r>
            <w:r w:rsidR="00055786">
              <w:rPr>
                <w:rFonts w:ascii="Times New Roman" w:hAnsi="Times New Roman"/>
                <w:color w:val="000000"/>
              </w:rPr>
              <w:fldChar w:fldCharType="separate"/>
            </w:r>
            <w:r w:rsidR="00055786" w:rsidRPr="001A5FDA">
              <w:rPr>
                <w:rFonts w:ascii="Times New Roman" w:hAnsi="Times New Roman"/>
                <w:color w:val="000000"/>
              </w:rPr>
              <w:fldChar w:fldCharType="end"/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="00D93E1F">
              <w:rPr>
                <w:rFonts w:ascii="Times New Roman" w:hAnsi="Times New Roman"/>
              </w:rPr>
              <w:t>tak</w:t>
            </w:r>
          </w:p>
          <w:p w:rsidR="00063BE0" w:rsidRDefault="00592BDC">
            <w:pPr>
              <w:spacing w:before="120" w:after="120" w:line="240" w:lineRule="auto"/>
              <w:jc w:val="both"/>
            </w:pPr>
            <w:r>
              <w:rPr>
                <w:rFonts w:ascii="Times New Roman" w:hAnsi="Times New Roman"/>
                <w:color w:val="000000"/>
              </w:rPr>
              <w:t xml:space="preserve"> </w:t>
            </w:r>
            <w:r w:rsidR="00055786" w:rsidRPr="001A5FDA">
              <w:rPr>
                <w:rFonts w:ascii="Times New Roman" w:hAnsi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FDA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055786">
              <w:rPr>
                <w:rFonts w:ascii="Times New Roman" w:hAnsi="Times New Roman"/>
                <w:color w:val="000000"/>
              </w:rPr>
            </w:r>
            <w:r w:rsidR="00055786">
              <w:rPr>
                <w:rFonts w:ascii="Times New Roman" w:hAnsi="Times New Roman"/>
                <w:color w:val="000000"/>
              </w:rPr>
              <w:fldChar w:fldCharType="separate"/>
            </w:r>
            <w:r w:rsidR="00055786" w:rsidRPr="001A5FDA">
              <w:rPr>
                <w:rFonts w:ascii="Times New Roman" w:hAnsi="Times New Roman"/>
                <w:color w:val="000000"/>
              </w:rPr>
              <w:fldChar w:fldCharType="end"/>
            </w:r>
            <w:r w:rsidR="00D93E1F">
              <w:rPr>
                <w:rFonts w:ascii="Times New Roman" w:hAnsi="Times New Roman"/>
                <w:color w:val="000000"/>
              </w:rPr>
              <w:t xml:space="preserve"> </w:t>
            </w:r>
            <w:r w:rsidR="00D93E1F">
              <w:rPr>
                <w:rFonts w:ascii="Times New Roman" w:hAnsi="Times New Roman"/>
              </w:rPr>
              <w:t>nie</w:t>
            </w:r>
          </w:p>
          <w:p w:rsidR="00063BE0" w:rsidRDefault="00592BDC">
            <w:pPr>
              <w:spacing w:before="120" w:after="120" w:line="240" w:lineRule="auto"/>
              <w:jc w:val="both"/>
            </w:pPr>
            <w:r>
              <w:rPr>
                <w:rFonts w:ascii="Times New Roman" w:hAnsi="Times New Roman"/>
                <w:color w:val="000000"/>
              </w:rPr>
              <w:t xml:space="preserve"> </w:t>
            </w:r>
            <w:r w:rsidR="00055786">
              <w:rPr>
                <w:rFonts w:ascii="Times New Roman" w:hAnsi="Times New Roman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055786">
              <w:rPr>
                <w:rFonts w:ascii="Times New Roman" w:hAnsi="Times New Roman"/>
                <w:color w:val="000000"/>
              </w:rPr>
            </w:r>
            <w:r w:rsidR="00055786">
              <w:rPr>
                <w:rFonts w:ascii="Times New Roman" w:hAnsi="Times New Roman"/>
                <w:color w:val="000000"/>
              </w:rPr>
              <w:fldChar w:fldCharType="separate"/>
            </w:r>
            <w:r w:rsidR="00055786">
              <w:rPr>
                <w:rFonts w:ascii="Times New Roman" w:hAnsi="Times New Roman"/>
                <w:color w:val="000000"/>
              </w:rPr>
              <w:fldChar w:fldCharType="end"/>
            </w:r>
            <w:r w:rsidR="00D93E1F">
              <w:rPr>
                <w:rFonts w:ascii="Times New Roman" w:hAnsi="Times New Roman"/>
                <w:color w:val="000000"/>
              </w:rPr>
              <w:t xml:space="preserve"> </w:t>
            </w:r>
            <w:r w:rsidR="00D93E1F">
              <w:rPr>
                <w:rFonts w:ascii="Times New Roman" w:hAnsi="Times New Roman"/>
              </w:rPr>
              <w:t xml:space="preserve"> nie dotyczy</w:t>
            </w:r>
          </w:p>
        </w:tc>
      </w:tr>
      <w:tr w:rsidR="00063BE0">
        <w:trPr>
          <w:trHeight w:val="1245"/>
        </w:trPr>
        <w:tc>
          <w:tcPr>
            <w:tcW w:w="511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BE0" w:rsidRDefault="00D93E1F">
            <w:pPr>
              <w:spacing w:before="120" w:after="120" w:line="240" w:lineRule="auto"/>
              <w:jc w:val="both"/>
            </w:pPr>
            <w:r>
              <w:rPr>
                <w:rFonts w:ascii="Times New Roman" w:hAnsi="Times New Roman"/>
              </w:rPr>
              <w:t xml:space="preserve"> </w:t>
            </w:r>
            <w:r w:rsidR="00055786" w:rsidRPr="001A5FDA">
              <w:rPr>
                <w:rFonts w:ascii="Times New Roman" w:hAnsi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92BDC" w:rsidRPr="001A5FDA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055786">
              <w:rPr>
                <w:rFonts w:ascii="Times New Roman" w:hAnsi="Times New Roman"/>
                <w:color w:val="000000"/>
              </w:rPr>
            </w:r>
            <w:r w:rsidR="00055786">
              <w:rPr>
                <w:rFonts w:ascii="Times New Roman" w:hAnsi="Times New Roman"/>
                <w:color w:val="000000"/>
              </w:rPr>
              <w:fldChar w:fldCharType="separate"/>
            </w:r>
            <w:r w:rsidR="00055786" w:rsidRPr="001A5FDA">
              <w:rPr>
                <w:rFonts w:ascii="Times New Roman" w:hAnsi="Times New Roman"/>
                <w:color w:val="000000"/>
              </w:rPr>
              <w:fldChar w:fldCharType="end"/>
            </w:r>
            <w:r w:rsidR="00592BDC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</w:rPr>
              <w:t xml:space="preserve">zmniejszenie liczby dokumentów </w:t>
            </w:r>
          </w:p>
          <w:p w:rsidR="00063BE0" w:rsidRDefault="00D93E1F">
            <w:pPr>
              <w:spacing w:before="120" w:after="120" w:line="240" w:lineRule="auto"/>
              <w:jc w:val="both"/>
            </w:pPr>
            <w:r>
              <w:rPr>
                <w:rFonts w:ascii="Times New Roman" w:hAnsi="Times New Roman"/>
              </w:rPr>
              <w:t xml:space="preserve"> </w:t>
            </w:r>
            <w:r w:rsidR="00055786" w:rsidRPr="001A5FDA">
              <w:rPr>
                <w:rFonts w:ascii="Times New Roman" w:hAnsi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92BDC" w:rsidRPr="001A5FDA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055786">
              <w:rPr>
                <w:rFonts w:ascii="Times New Roman" w:hAnsi="Times New Roman"/>
                <w:color w:val="000000"/>
              </w:rPr>
            </w:r>
            <w:r w:rsidR="00055786">
              <w:rPr>
                <w:rFonts w:ascii="Times New Roman" w:hAnsi="Times New Roman"/>
                <w:color w:val="000000"/>
              </w:rPr>
              <w:fldChar w:fldCharType="separate"/>
            </w:r>
            <w:r w:rsidR="00055786" w:rsidRPr="001A5FDA">
              <w:rPr>
                <w:rFonts w:ascii="Times New Roman" w:hAnsi="Times New Roman"/>
                <w:color w:val="000000"/>
              </w:rPr>
              <w:fldChar w:fldCharType="end"/>
            </w:r>
            <w:r w:rsidR="00592BDC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</w:rPr>
              <w:t>zmniejszenie liczby procedur</w:t>
            </w:r>
          </w:p>
          <w:p w:rsidR="00063BE0" w:rsidRDefault="00D93E1F">
            <w:pPr>
              <w:spacing w:before="120" w:after="120" w:line="240" w:lineRule="auto"/>
              <w:jc w:val="both"/>
            </w:pPr>
            <w:r>
              <w:rPr>
                <w:rFonts w:ascii="Times New Roman" w:hAnsi="Times New Roman"/>
              </w:rPr>
              <w:t xml:space="preserve"> </w:t>
            </w:r>
            <w:r w:rsidR="00055786" w:rsidRPr="001A5FDA">
              <w:rPr>
                <w:rFonts w:ascii="Times New Roman" w:hAnsi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92BDC" w:rsidRPr="001A5FDA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055786">
              <w:rPr>
                <w:rFonts w:ascii="Times New Roman" w:hAnsi="Times New Roman"/>
                <w:color w:val="000000"/>
              </w:rPr>
            </w:r>
            <w:r w:rsidR="00055786">
              <w:rPr>
                <w:rFonts w:ascii="Times New Roman" w:hAnsi="Times New Roman"/>
                <w:color w:val="000000"/>
              </w:rPr>
              <w:fldChar w:fldCharType="separate"/>
            </w:r>
            <w:r w:rsidR="00055786" w:rsidRPr="001A5FDA">
              <w:rPr>
                <w:rFonts w:ascii="Times New Roman" w:hAnsi="Times New Roman"/>
                <w:color w:val="000000"/>
              </w:rPr>
              <w:fldChar w:fldCharType="end"/>
            </w:r>
            <w:r w:rsidR="00592BDC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</w:rPr>
              <w:t>skrócenie czasu na załatwienie sprawy</w:t>
            </w:r>
          </w:p>
          <w:p w:rsidR="00063BE0" w:rsidRDefault="00D93E1F" w:rsidP="00592BDC">
            <w:pPr>
              <w:spacing w:before="120" w:after="120" w:line="240" w:lineRule="auto"/>
              <w:jc w:val="both"/>
            </w:pPr>
            <w:r>
              <w:rPr>
                <w:rFonts w:ascii="Times New Roman" w:hAnsi="Times New Roman"/>
              </w:rPr>
              <w:t xml:space="preserve"> </w:t>
            </w:r>
            <w:r w:rsidR="00055786">
              <w:rPr>
                <w:rFonts w:ascii="Times New Roman" w:hAnsi="Times New Roman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592BDC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055786">
              <w:rPr>
                <w:rFonts w:ascii="Times New Roman" w:hAnsi="Times New Roman"/>
                <w:color w:val="000000"/>
              </w:rPr>
            </w:r>
            <w:r w:rsidR="00055786">
              <w:rPr>
                <w:rFonts w:ascii="Times New Roman" w:hAnsi="Times New Roman"/>
                <w:color w:val="000000"/>
              </w:rPr>
              <w:fldChar w:fldCharType="separate"/>
            </w:r>
            <w:r w:rsidR="00055786">
              <w:rPr>
                <w:rFonts w:ascii="Times New Roman" w:hAnsi="Times New Roman"/>
                <w:color w:val="000000"/>
              </w:rPr>
              <w:fldChar w:fldCharType="end"/>
            </w:r>
            <w:r w:rsidR="00592BDC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</w:rPr>
              <w:t>inne: zniesienie obowiązku wynikającego z §4 rozporządzenia Ministra Infrastruktury z dnia 25 czerwca 2003 r. w sprawie warunków, jakie powinny spełniać obiekty budowlane oraz naturalne w otoczeniu lotniska</w:t>
            </w:r>
          </w:p>
        </w:tc>
        <w:tc>
          <w:tcPr>
            <w:tcW w:w="5238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BE0" w:rsidRDefault="00D93E1F">
            <w:pPr>
              <w:spacing w:before="120" w:after="120" w:line="240" w:lineRule="auto"/>
              <w:jc w:val="both"/>
            </w:pPr>
            <w:r>
              <w:rPr>
                <w:rFonts w:ascii="Times New Roman" w:hAnsi="Times New Roman"/>
              </w:rPr>
              <w:t xml:space="preserve"> </w:t>
            </w:r>
            <w:r w:rsidR="00055786" w:rsidRPr="001A5FDA">
              <w:rPr>
                <w:rFonts w:ascii="Times New Roman" w:hAnsi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92BDC" w:rsidRPr="001A5FDA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055786">
              <w:rPr>
                <w:rFonts w:ascii="Times New Roman" w:hAnsi="Times New Roman"/>
                <w:color w:val="000000"/>
              </w:rPr>
            </w:r>
            <w:r w:rsidR="00055786">
              <w:rPr>
                <w:rFonts w:ascii="Times New Roman" w:hAnsi="Times New Roman"/>
                <w:color w:val="000000"/>
              </w:rPr>
              <w:fldChar w:fldCharType="separate"/>
            </w:r>
            <w:r w:rsidR="00055786" w:rsidRPr="001A5FDA">
              <w:rPr>
                <w:rFonts w:ascii="Times New Roman" w:hAnsi="Times New Roman"/>
                <w:color w:val="000000"/>
              </w:rPr>
              <w:fldChar w:fldCharType="end"/>
            </w:r>
            <w:r w:rsidR="00592BDC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</w:rPr>
              <w:t>zwiększenie liczby dokumentów</w:t>
            </w:r>
          </w:p>
          <w:p w:rsidR="00063BE0" w:rsidRDefault="00D93E1F">
            <w:pPr>
              <w:spacing w:before="120" w:after="120" w:line="240" w:lineRule="auto"/>
              <w:jc w:val="both"/>
            </w:pPr>
            <w:r>
              <w:rPr>
                <w:rFonts w:ascii="Times New Roman" w:hAnsi="Times New Roman"/>
              </w:rPr>
              <w:t xml:space="preserve"> </w:t>
            </w:r>
            <w:r w:rsidR="00055786" w:rsidRPr="001A5FDA">
              <w:rPr>
                <w:rFonts w:ascii="Times New Roman" w:hAnsi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92BDC" w:rsidRPr="001A5FDA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055786">
              <w:rPr>
                <w:rFonts w:ascii="Times New Roman" w:hAnsi="Times New Roman"/>
                <w:color w:val="000000"/>
              </w:rPr>
            </w:r>
            <w:r w:rsidR="00055786">
              <w:rPr>
                <w:rFonts w:ascii="Times New Roman" w:hAnsi="Times New Roman"/>
                <w:color w:val="000000"/>
              </w:rPr>
              <w:fldChar w:fldCharType="separate"/>
            </w:r>
            <w:r w:rsidR="00055786" w:rsidRPr="001A5FDA">
              <w:rPr>
                <w:rFonts w:ascii="Times New Roman" w:hAnsi="Times New Roman"/>
                <w:color w:val="000000"/>
              </w:rPr>
              <w:fldChar w:fldCharType="end"/>
            </w:r>
            <w:r w:rsidR="00592BDC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</w:rPr>
              <w:t>zwiększenie liczby procedur</w:t>
            </w:r>
          </w:p>
          <w:p w:rsidR="00063BE0" w:rsidRDefault="00D93E1F">
            <w:pPr>
              <w:spacing w:before="120" w:after="120" w:line="240" w:lineRule="auto"/>
              <w:jc w:val="both"/>
            </w:pPr>
            <w:r>
              <w:rPr>
                <w:rFonts w:ascii="Times New Roman" w:hAnsi="Times New Roman"/>
              </w:rPr>
              <w:t xml:space="preserve"> </w:t>
            </w:r>
            <w:r w:rsidR="00055786" w:rsidRPr="001A5FDA">
              <w:rPr>
                <w:rFonts w:ascii="Times New Roman" w:hAnsi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92BDC" w:rsidRPr="001A5FDA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055786">
              <w:rPr>
                <w:rFonts w:ascii="Times New Roman" w:hAnsi="Times New Roman"/>
                <w:color w:val="000000"/>
              </w:rPr>
            </w:r>
            <w:r w:rsidR="00055786">
              <w:rPr>
                <w:rFonts w:ascii="Times New Roman" w:hAnsi="Times New Roman"/>
                <w:color w:val="000000"/>
              </w:rPr>
              <w:fldChar w:fldCharType="separate"/>
            </w:r>
            <w:r w:rsidR="00055786" w:rsidRPr="001A5FDA">
              <w:rPr>
                <w:rFonts w:ascii="Times New Roman" w:hAnsi="Times New Roman"/>
                <w:color w:val="000000"/>
              </w:rPr>
              <w:fldChar w:fldCharType="end"/>
            </w:r>
            <w:r w:rsidR="00592BDC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</w:rPr>
              <w:t>wydłużenie czasu na załatwienie sprawy</w:t>
            </w:r>
          </w:p>
          <w:p w:rsidR="00063BE0" w:rsidRDefault="00D93E1F">
            <w:pPr>
              <w:spacing w:before="120" w:after="120" w:line="240" w:lineRule="auto"/>
              <w:jc w:val="both"/>
            </w:pPr>
            <w:r>
              <w:rPr>
                <w:rFonts w:ascii="Times New Roman" w:hAnsi="Times New Roman"/>
              </w:rPr>
              <w:t xml:space="preserve"> </w:t>
            </w:r>
            <w:r w:rsidR="00055786" w:rsidRPr="001A5FDA">
              <w:rPr>
                <w:rFonts w:ascii="Times New Roman" w:hAnsi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92BDC" w:rsidRPr="001A5FDA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055786">
              <w:rPr>
                <w:rFonts w:ascii="Times New Roman" w:hAnsi="Times New Roman"/>
                <w:color w:val="000000"/>
              </w:rPr>
            </w:r>
            <w:r w:rsidR="00055786">
              <w:rPr>
                <w:rFonts w:ascii="Times New Roman" w:hAnsi="Times New Roman"/>
                <w:color w:val="000000"/>
              </w:rPr>
              <w:fldChar w:fldCharType="separate"/>
            </w:r>
            <w:r w:rsidR="00055786" w:rsidRPr="001A5FDA">
              <w:rPr>
                <w:rFonts w:ascii="Times New Roman" w:hAnsi="Times New Roman"/>
                <w:color w:val="000000"/>
              </w:rPr>
              <w:fldChar w:fldCharType="end"/>
            </w:r>
            <w:r w:rsidR="00592BDC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</w:rPr>
              <w:t xml:space="preserve">inne: </w:t>
            </w:r>
            <w:r>
              <w:rPr>
                <w:rFonts w:ascii="Times New Roman" w:hAnsi="Times New Roman"/>
              </w:rPr>
              <w:t> </w:t>
            </w:r>
            <w:r>
              <w:rPr>
                <w:rFonts w:ascii="Times New Roman" w:hAnsi="Times New Roman"/>
              </w:rPr>
              <w:t> </w:t>
            </w:r>
            <w:r>
              <w:rPr>
                <w:rFonts w:ascii="Times New Roman" w:hAnsi="Times New Roman"/>
              </w:rPr>
              <w:t> </w:t>
            </w:r>
            <w:r>
              <w:rPr>
                <w:rFonts w:ascii="Times New Roman" w:hAnsi="Times New Roman"/>
              </w:rPr>
              <w:t> </w:t>
            </w:r>
            <w:r>
              <w:rPr>
                <w:rFonts w:ascii="Times New Roman" w:hAnsi="Times New Roman"/>
              </w:rPr>
              <w:t> </w:t>
            </w:r>
          </w:p>
          <w:p w:rsidR="00063BE0" w:rsidRDefault="00063BE0">
            <w:p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063BE0">
        <w:trPr>
          <w:trHeight w:val="870"/>
        </w:trPr>
        <w:tc>
          <w:tcPr>
            <w:tcW w:w="511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BE0" w:rsidRDefault="00D93E1F">
            <w:p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Wprowadzane obciążenia są przystosowane do ich elektronizacji. </w:t>
            </w:r>
          </w:p>
        </w:tc>
        <w:tc>
          <w:tcPr>
            <w:tcW w:w="5238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BE0" w:rsidRDefault="00D93E1F">
            <w:pPr>
              <w:spacing w:before="120" w:after="120" w:line="240" w:lineRule="auto"/>
              <w:jc w:val="both"/>
            </w:pPr>
            <w:r>
              <w:rPr>
                <w:rFonts w:ascii="Times New Roman" w:hAnsi="Times New Roman"/>
              </w:rPr>
              <w:t xml:space="preserve"> </w:t>
            </w:r>
            <w:r w:rsidR="00055786" w:rsidRPr="001A5FDA">
              <w:rPr>
                <w:rFonts w:ascii="Times New Roman" w:hAnsi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92BDC" w:rsidRPr="001A5FDA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055786">
              <w:rPr>
                <w:rFonts w:ascii="Times New Roman" w:hAnsi="Times New Roman"/>
                <w:color w:val="000000"/>
              </w:rPr>
            </w:r>
            <w:r w:rsidR="00055786">
              <w:rPr>
                <w:rFonts w:ascii="Times New Roman" w:hAnsi="Times New Roman"/>
                <w:color w:val="000000"/>
              </w:rPr>
              <w:fldChar w:fldCharType="separate"/>
            </w:r>
            <w:r w:rsidR="00055786" w:rsidRPr="001A5FDA">
              <w:rPr>
                <w:rFonts w:ascii="Times New Roman" w:hAnsi="Times New Roman"/>
                <w:color w:val="000000"/>
              </w:rPr>
              <w:fldChar w:fldCharType="end"/>
            </w:r>
            <w:r w:rsidR="00592BDC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</w:rPr>
              <w:t>tak</w:t>
            </w:r>
          </w:p>
          <w:p w:rsidR="00063BE0" w:rsidRDefault="00D93E1F">
            <w:pPr>
              <w:spacing w:before="120" w:after="120" w:line="240" w:lineRule="auto"/>
              <w:jc w:val="both"/>
            </w:pPr>
            <w:r>
              <w:rPr>
                <w:rFonts w:ascii="Times New Roman" w:hAnsi="Times New Roman"/>
              </w:rPr>
              <w:t xml:space="preserve"> </w:t>
            </w:r>
            <w:r w:rsidR="00055786" w:rsidRPr="001A5FDA">
              <w:rPr>
                <w:rFonts w:ascii="Times New Roman" w:hAnsi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92BDC" w:rsidRPr="001A5FDA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055786">
              <w:rPr>
                <w:rFonts w:ascii="Times New Roman" w:hAnsi="Times New Roman"/>
                <w:color w:val="000000"/>
              </w:rPr>
            </w:r>
            <w:r w:rsidR="00055786">
              <w:rPr>
                <w:rFonts w:ascii="Times New Roman" w:hAnsi="Times New Roman"/>
                <w:color w:val="000000"/>
              </w:rPr>
              <w:fldChar w:fldCharType="separate"/>
            </w:r>
            <w:r w:rsidR="00055786" w:rsidRPr="001A5FDA">
              <w:rPr>
                <w:rFonts w:ascii="Times New Roman" w:hAnsi="Times New Roman"/>
                <w:color w:val="000000"/>
              </w:rPr>
              <w:fldChar w:fldCharType="end"/>
            </w:r>
            <w:r w:rsidR="00592BDC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</w:rPr>
              <w:t>nie</w:t>
            </w:r>
          </w:p>
          <w:p w:rsidR="00063BE0" w:rsidRDefault="00592BDC">
            <w:pPr>
              <w:spacing w:before="120" w:after="120" w:line="240" w:lineRule="auto"/>
              <w:jc w:val="both"/>
            </w:pPr>
            <w:r>
              <w:rPr>
                <w:rFonts w:ascii="Times New Roman" w:hAnsi="Times New Roman"/>
                <w:color w:val="000000"/>
              </w:rPr>
              <w:lastRenderedPageBreak/>
              <w:t xml:space="preserve"> </w:t>
            </w:r>
            <w:r w:rsidR="00055786">
              <w:rPr>
                <w:rFonts w:ascii="Times New Roman" w:hAnsi="Times New Roman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 w:rsidR="00055786">
              <w:rPr>
                <w:rFonts w:ascii="Times New Roman" w:hAnsi="Times New Roman"/>
                <w:color w:val="000000"/>
              </w:rPr>
            </w:r>
            <w:r w:rsidR="00055786">
              <w:rPr>
                <w:rFonts w:ascii="Times New Roman" w:hAnsi="Times New Roman"/>
                <w:color w:val="000000"/>
              </w:rPr>
              <w:fldChar w:fldCharType="separate"/>
            </w:r>
            <w:r w:rsidR="00055786">
              <w:rPr>
                <w:rFonts w:ascii="Times New Roman" w:hAnsi="Times New Roman"/>
                <w:color w:val="000000"/>
              </w:rPr>
              <w:fldChar w:fldCharType="end"/>
            </w:r>
            <w:r w:rsidR="00D93E1F">
              <w:rPr>
                <w:rFonts w:ascii="Times New Roman" w:hAnsi="Times New Roman"/>
              </w:rPr>
              <w:t xml:space="preserve"> nie dotyczy</w:t>
            </w:r>
          </w:p>
          <w:p w:rsidR="00063BE0" w:rsidRDefault="00063BE0">
            <w:p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063BE0">
        <w:trPr>
          <w:trHeight w:val="630"/>
        </w:trPr>
        <w:tc>
          <w:tcPr>
            <w:tcW w:w="10350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BE0" w:rsidRDefault="00063BE0">
            <w:p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063BE0">
        <w:trPr>
          <w:trHeight w:val="142"/>
        </w:trPr>
        <w:tc>
          <w:tcPr>
            <w:tcW w:w="10350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BE0" w:rsidRDefault="00D93E1F">
            <w:pPr>
              <w:numPr>
                <w:ilvl w:val="0"/>
                <w:numId w:val="1"/>
              </w:numPr>
              <w:spacing w:before="120" w:after="12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Wpływ na rynek pracy </w:t>
            </w:r>
          </w:p>
        </w:tc>
      </w:tr>
      <w:tr w:rsidR="00063BE0">
        <w:trPr>
          <w:trHeight w:val="142"/>
        </w:trPr>
        <w:tc>
          <w:tcPr>
            <w:tcW w:w="10350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BE0" w:rsidRDefault="00D93E1F">
            <w:p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Brak wpływu. </w:t>
            </w:r>
          </w:p>
        </w:tc>
      </w:tr>
      <w:tr w:rsidR="00063BE0">
        <w:trPr>
          <w:trHeight w:val="142"/>
        </w:trPr>
        <w:tc>
          <w:tcPr>
            <w:tcW w:w="10350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BE0" w:rsidRDefault="00D93E1F">
            <w:pPr>
              <w:numPr>
                <w:ilvl w:val="0"/>
                <w:numId w:val="1"/>
              </w:numPr>
              <w:spacing w:before="120" w:after="12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Wpływ na pozostałe obszary</w:t>
            </w:r>
          </w:p>
        </w:tc>
      </w:tr>
      <w:tr w:rsidR="00063BE0">
        <w:trPr>
          <w:trHeight w:val="1031"/>
        </w:trPr>
        <w:tc>
          <w:tcPr>
            <w:tcW w:w="35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BE0" w:rsidRDefault="00055786">
            <w:pPr>
              <w:spacing w:before="120" w:after="120" w:line="240" w:lineRule="auto"/>
              <w:jc w:val="both"/>
            </w:pPr>
            <w:r w:rsidRPr="001A5FDA">
              <w:rPr>
                <w:rFonts w:ascii="Times New Roman" w:hAnsi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92BDC" w:rsidRPr="001A5FDA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  <w:fldChar w:fldCharType="separate"/>
            </w:r>
            <w:r w:rsidRPr="001A5FDA">
              <w:rPr>
                <w:rFonts w:ascii="Times New Roman" w:hAnsi="Times New Roman"/>
                <w:color w:val="000000"/>
              </w:rPr>
              <w:fldChar w:fldCharType="end"/>
            </w:r>
            <w:r w:rsidR="00D93E1F">
              <w:rPr>
                <w:rFonts w:ascii="Times New Roman" w:hAnsi="Times New Roman"/>
              </w:rPr>
              <w:t xml:space="preserve"> środowisko naturalne</w:t>
            </w:r>
          </w:p>
          <w:p w:rsidR="00063BE0" w:rsidRDefault="00055786">
            <w:pPr>
              <w:spacing w:before="120" w:after="120" w:line="240" w:lineRule="auto"/>
              <w:jc w:val="both"/>
            </w:pPr>
            <w:r w:rsidRPr="001A5FDA">
              <w:rPr>
                <w:rFonts w:ascii="Times New Roman" w:hAnsi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92BDC" w:rsidRPr="001A5FDA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  <w:fldChar w:fldCharType="separate"/>
            </w:r>
            <w:r w:rsidRPr="001A5FDA">
              <w:rPr>
                <w:rFonts w:ascii="Times New Roman" w:hAnsi="Times New Roman"/>
                <w:color w:val="000000"/>
              </w:rPr>
              <w:fldChar w:fldCharType="end"/>
            </w:r>
            <w:r w:rsidR="00592BDC">
              <w:rPr>
                <w:rFonts w:ascii="Times New Roman" w:hAnsi="Times New Roman"/>
                <w:color w:val="000000"/>
              </w:rPr>
              <w:t xml:space="preserve"> </w:t>
            </w:r>
            <w:r w:rsidR="00D93E1F">
              <w:rPr>
                <w:rFonts w:ascii="Times New Roman" w:hAnsi="Times New Roman"/>
              </w:rPr>
              <w:t>sytuacja i rozwój regionalny</w:t>
            </w:r>
          </w:p>
          <w:p w:rsidR="00063BE0" w:rsidRDefault="00055786" w:rsidP="00592BDC">
            <w:pPr>
              <w:spacing w:before="120" w:after="120" w:line="240" w:lineRule="auto"/>
              <w:jc w:val="both"/>
            </w:pPr>
            <w:r w:rsidRPr="001A5FDA">
              <w:rPr>
                <w:rFonts w:ascii="Times New Roman" w:hAnsi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92BDC" w:rsidRPr="001A5FDA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  <w:fldChar w:fldCharType="separate"/>
            </w:r>
            <w:r w:rsidRPr="001A5FDA">
              <w:rPr>
                <w:rFonts w:ascii="Times New Roman" w:hAnsi="Times New Roman"/>
                <w:color w:val="000000"/>
              </w:rPr>
              <w:fldChar w:fldCharType="end"/>
            </w:r>
            <w:r w:rsidR="00592BDC">
              <w:rPr>
                <w:rFonts w:ascii="Times New Roman" w:hAnsi="Times New Roman"/>
                <w:color w:val="000000"/>
              </w:rPr>
              <w:t xml:space="preserve"> </w:t>
            </w:r>
            <w:r w:rsidR="00D93E1F">
              <w:rPr>
                <w:rFonts w:ascii="Times New Roman" w:hAnsi="Times New Roman"/>
              </w:rPr>
              <w:t xml:space="preserve">inne: </w:t>
            </w:r>
            <w:r w:rsidR="00D93E1F">
              <w:rPr>
                <w:rFonts w:ascii="Times New Roman" w:hAnsi="Times New Roman"/>
              </w:rPr>
              <w:t> </w:t>
            </w:r>
            <w:r w:rsidR="00D93E1F">
              <w:rPr>
                <w:rFonts w:ascii="Times New Roman" w:hAnsi="Times New Roman"/>
              </w:rPr>
              <w:t> </w:t>
            </w:r>
            <w:r w:rsidR="00D93E1F">
              <w:rPr>
                <w:rFonts w:ascii="Times New Roman" w:hAnsi="Times New Roman"/>
              </w:rPr>
              <w:t> </w:t>
            </w:r>
            <w:r w:rsidR="00D93E1F">
              <w:rPr>
                <w:rFonts w:ascii="Times New Roman" w:hAnsi="Times New Roman"/>
              </w:rPr>
              <w:t> </w:t>
            </w:r>
            <w:r w:rsidR="00D93E1F">
              <w:rPr>
                <w:rFonts w:ascii="Times New Roman" w:hAnsi="Times New Roman"/>
              </w:rPr>
              <w:t> </w:t>
            </w:r>
          </w:p>
        </w:tc>
        <w:tc>
          <w:tcPr>
            <w:tcW w:w="3687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BE0" w:rsidRDefault="00055786">
            <w:pPr>
              <w:spacing w:before="120" w:after="120" w:line="240" w:lineRule="auto"/>
              <w:jc w:val="both"/>
            </w:pPr>
            <w:r w:rsidRPr="001A5FDA">
              <w:rPr>
                <w:rFonts w:ascii="Times New Roman" w:hAnsi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92BDC" w:rsidRPr="001A5FDA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  <w:fldChar w:fldCharType="separate"/>
            </w:r>
            <w:r w:rsidRPr="001A5FDA">
              <w:rPr>
                <w:rFonts w:ascii="Times New Roman" w:hAnsi="Times New Roman"/>
                <w:color w:val="000000"/>
              </w:rPr>
              <w:fldChar w:fldCharType="end"/>
            </w:r>
            <w:r w:rsidR="00D93E1F">
              <w:rPr>
                <w:rFonts w:ascii="Times New Roman" w:hAnsi="Times New Roman"/>
              </w:rPr>
              <w:t xml:space="preserve"> demografia</w:t>
            </w:r>
          </w:p>
          <w:p w:rsidR="00063BE0" w:rsidRDefault="00055786">
            <w:pPr>
              <w:spacing w:before="120" w:after="120" w:line="240" w:lineRule="auto"/>
              <w:jc w:val="both"/>
            </w:pPr>
            <w:r w:rsidRPr="001A5FDA">
              <w:rPr>
                <w:rFonts w:ascii="Times New Roman" w:hAnsi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92BDC" w:rsidRPr="001A5FDA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  <w:fldChar w:fldCharType="separate"/>
            </w:r>
            <w:r w:rsidRPr="001A5FDA">
              <w:rPr>
                <w:rFonts w:ascii="Times New Roman" w:hAnsi="Times New Roman"/>
                <w:color w:val="000000"/>
              </w:rPr>
              <w:fldChar w:fldCharType="end"/>
            </w:r>
            <w:r w:rsidR="00D93E1F">
              <w:rPr>
                <w:rFonts w:ascii="Times New Roman" w:hAnsi="Times New Roman"/>
              </w:rPr>
              <w:t xml:space="preserve"> mienie państwowe</w:t>
            </w:r>
          </w:p>
        </w:tc>
        <w:tc>
          <w:tcPr>
            <w:tcW w:w="311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2BDC" w:rsidRDefault="00055786">
            <w:pPr>
              <w:spacing w:before="120" w:after="120" w:line="240" w:lineRule="auto"/>
              <w:jc w:val="both"/>
            </w:pPr>
            <w:r w:rsidRPr="001A5FDA">
              <w:rPr>
                <w:rFonts w:ascii="Times New Roman" w:hAnsi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92BDC" w:rsidRPr="001A5FDA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  <w:fldChar w:fldCharType="separate"/>
            </w:r>
            <w:r w:rsidRPr="001A5FDA">
              <w:rPr>
                <w:rFonts w:ascii="Times New Roman" w:hAnsi="Times New Roman"/>
                <w:color w:val="000000"/>
              </w:rPr>
              <w:fldChar w:fldCharType="end"/>
            </w:r>
            <w:r w:rsidR="00D93E1F">
              <w:rPr>
                <w:rFonts w:ascii="Times New Roman" w:hAnsi="Times New Roman"/>
              </w:rPr>
              <w:t xml:space="preserve"> informatyzacja</w:t>
            </w:r>
          </w:p>
          <w:p w:rsidR="00063BE0" w:rsidRDefault="00055786">
            <w:pPr>
              <w:spacing w:before="120" w:after="120" w:line="240" w:lineRule="auto"/>
              <w:jc w:val="both"/>
            </w:pPr>
            <w:r w:rsidRPr="001A5FDA">
              <w:rPr>
                <w:rFonts w:ascii="Times New Roman" w:hAnsi="Times New Roman"/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92BDC" w:rsidRPr="001A5FDA">
              <w:rPr>
                <w:rFonts w:ascii="Times New Roman" w:hAnsi="Times New Roman"/>
                <w:color w:val="000000"/>
              </w:rPr>
              <w:instrText xml:space="preserve"> FORMCHECKBOX </w:instrTex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  <w:fldChar w:fldCharType="separate"/>
            </w:r>
            <w:r w:rsidRPr="001A5FDA">
              <w:rPr>
                <w:rFonts w:ascii="Times New Roman" w:hAnsi="Times New Roman"/>
                <w:color w:val="000000"/>
              </w:rPr>
              <w:fldChar w:fldCharType="end"/>
            </w:r>
            <w:r w:rsidR="00592BDC">
              <w:rPr>
                <w:rFonts w:ascii="Times New Roman" w:hAnsi="Times New Roman"/>
                <w:color w:val="000000"/>
              </w:rPr>
              <w:t xml:space="preserve"> </w:t>
            </w:r>
            <w:bookmarkStart w:id="3" w:name="_GoBack"/>
            <w:bookmarkEnd w:id="3"/>
            <w:r w:rsidR="00D93E1F">
              <w:rPr>
                <w:rFonts w:ascii="Times New Roman" w:hAnsi="Times New Roman"/>
              </w:rPr>
              <w:t>zdrowie</w:t>
            </w:r>
          </w:p>
        </w:tc>
      </w:tr>
      <w:tr w:rsidR="00063BE0">
        <w:trPr>
          <w:trHeight w:val="712"/>
        </w:trPr>
        <w:tc>
          <w:tcPr>
            <w:tcW w:w="2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3BE0" w:rsidRDefault="00D93E1F">
            <w:p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Omówienie wpływu</w:t>
            </w:r>
          </w:p>
        </w:tc>
        <w:tc>
          <w:tcPr>
            <w:tcW w:w="8106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3BE0" w:rsidRDefault="00D93E1F">
            <w:p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Proponowana regulacja nie wpłynie na obszary wskazane w pkt 10. </w:t>
            </w:r>
          </w:p>
        </w:tc>
      </w:tr>
      <w:tr w:rsidR="00063BE0">
        <w:trPr>
          <w:trHeight w:val="608"/>
        </w:trPr>
        <w:tc>
          <w:tcPr>
            <w:tcW w:w="10350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BE0" w:rsidRDefault="00D93E1F">
            <w:pPr>
              <w:numPr>
                <w:ilvl w:val="0"/>
                <w:numId w:val="1"/>
              </w:numPr>
              <w:spacing w:before="120" w:after="12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Planowane wykonanie przepisów aktu prawnego</w:t>
            </w:r>
          </w:p>
        </w:tc>
      </w:tr>
      <w:tr w:rsidR="00063BE0">
        <w:trPr>
          <w:trHeight w:val="142"/>
        </w:trPr>
        <w:tc>
          <w:tcPr>
            <w:tcW w:w="10350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BE0" w:rsidRDefault="00D93E1F">
            <w:p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Przewiduje się, że rozporządzenie wejdzie w życie po upływie 14 dni od jego ogłoszenia.</w:t>
            </w:r>
          </w:p>
        </w:tc>
      </w:tr>
      <w:tr w:rsidR="00063BE0">
        <w:trPr>
          <w:trHeight w:val="142"/>
        </w:trPr>
        <w:tc>
          <w:tcPr>
            <w:tcW w:w="10350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BE0" w:rsidRDefault="00D93E1F">
            <w:pPr>
              <w:numPr>
                <w:ilvl w:val="0"/>
                <w:numId w:val="1"/>
              </w:numPr>
              <w:spacing w:before="120" w:after="12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W jaki sposób i kiedy nastąpi ewaluacja efektów projektu oraz jakie mierniki zostaną zastosowane?</w:t>
            </w:r>
          </w:p>
        </w:tc>
      </w:tr>
      <w:tr w:rsidR="00063BE0">
        <w:trPr>
          <w:trHeight w:val="142"/>
        </w:trPr>
        <w:tc>
          <w:tcPr>
            <w:tcW w:w="10350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BE0" w:rsidRDefault="00D93E1F">
            <w:p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Brak konieczności ewaluacji projektu.</w:t>
            </w:r>
          </w:p>
        </w:tc>
      </w:tr>
      <w:tr w:rsidR="00063BE0">
        <w:trPr>
          <w:trHeight w:val="142"/>
        </w:trPr>
        <w:tc>
          <w:tcPr>
            <w:tcW w:w="10350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BE0" w:rsidRDefault="00D93E1F">
            <w:pPr>
              <w:numPr>
                <w:ilvl w:val="0"/>
                <w:numId w:val="1"/>
              </w:numPr>
              <w:spacing w:after="12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Załączniki (istotne dokumenty źródłowe, badania, analizy itp.) </w:t>
            </w:r>
          </w:p>
        </w:tc>
      </w:tr>
      <w:tr w:rsidR="00063BE0">
        <w:trPr>
          <w:trHeight w:val="142"/>
        </w:trPr>
        <w:tc>
          <w:tcPr>
            <w:tcW w:w="10350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BE0" w:rsidRDefault="00063BE0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063BE0" w:rsidRDefault="00063BE0">
      <w:pPr>
        <w:spacing w:line="360" w:lineRule="auto"/>
        <w:jc w:val="both"/>
        <w:rPr>
          <w:rFonts w:ascii="Times New Roman" w:hAnsi="Times New Roman"/>
        </w:rPr>
      </w:pPr>
    </w:p>
    <w:p w:rsidR="00063BE0" w:rsidRDefault="00063BE0">
      <w:pPr>
        <w:rPr>
          <w:rFonts w:ascii="Times New Roman" w:hAnsi="Times New Roman"/>
        </w:rPr>
      </w:pPr>
    </w:p>
    <w:p w:rsidR="00063BE0" w:rsidRDefault="00063BE0"/>
    <w:sectPr w:rsidR="00063BE0" w:rsidSect="00055786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7EDB" w:rsidRDefault="00EA7EDB">
      <w:pPr>
        <w:spacing w:after="0" w:line="240" w:lineRule="auto"/>
      </w:pPr>
      <w:r>
        <w:separator/>
      </w:r>
    </w:p>
  </w:endnote>
  <w:endnote w:type="continuationSeparator" w:id="0">
    <w:p w:rsidR="00EA7EDB" w:rsidRDefault="00EA7E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altName w:val="Times New Roman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7EDB" w:rsidRDefault="00EA7EDB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EA7EDB" w:rsidRDefault="00EA7E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AC09D5"/>
    <w:multiLevelType w:val="multilevel"/>
    <w:tmpl w:val="B060DF2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>
    <w:nsid w:val="77BE08D0"/>
    <w:multiLevelType w:val="multilevel"/>
    <w:tmpl w:val="7506D81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63BE0"/>
    <w:rsid w:val="00055786"/>
    <w:rsid w:val="00063BE0"/>
    <w:rsid w:val="00306E34"/>
    <w:rsid w:val="00592BDC"/>
    <w:rsid w:val="00B30DAE"/>
    <w:rsid w:val="00BE4E52"/>
    <w:rsid w:val="00D93E1F"/>
    <w:rsid w:val="00EA66D4"/>
    <w:rsid w:val="00EA7EDB"/>
    <w:rsid w:val="00F87F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055786"/>
    <w:pPr>
      <w:suppressAutoHyphens/>
    </w:pPr>
    <w:rPr>
      <w:rFonts w:eastAsia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rsid w:val="00055786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uppressAutoHyphens/>
    </w:pPr>
    <w:rPr>
      <w:rFonts w:eastAsia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1733</Words>
  <Characters>10399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Porzycka Magdalena</dc:creator>
  <cp:lastModifiedBy>mstokowski</cp:lastModifiedBy>
  <cp:revision>2</cp:revision>
  <dcterms:created xsi:type="dcterms:W3CDTF">2017-05-12T08:31:00Z</dcterms:created>
  <dcterms:modified xsi:type="dcterms:W3CDTF">2017-05-12T08:31:00Z</dcterms:modified>
</cp:coreProperties>
</file>