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ED7C5" w14:textId="195638B8" w:rsidR="007D206C" w:rsidRPr="007D206C" w:rsidRDefault="007D206C" w:rsidP="007D206C">
      <w:pPr>
        <w:pStyle w:val="OZNPROJEKTUwskazaniedatylubwersjiprojektu"/>
      </w:pPr>
      <w:r w:rsidRPr="007D206C">
        <w:t xml:space="preserve">Projekt z dnia </w:t>
      </w:r>
      <w:r w:rsidR="000E66A5">
        <w:t>21</w:t>
      </w:r>
      <w:r w:rsidRPr="007D206C">
        <w:t>.</w:t>
      </w:r>
      <w:r w:rsidR="000E66A5">
        <w:t>02</w:t>
      </w:r>
      <w:r w:rsidRPr="007D206C">
        <w:t>.</w:t>
      </w:r>
      <w:r w:rsidR="000E66A5">
        <w:t>2024</w:t>
      </w:r>
      <w:r w:rsidRPr="007D206C">
        <w:t xml:space="preserve"> r.</w:t>
      </w:r>
    </w:p>
    <w:p w14:paraId="18A8711E" w14:textId="77777777" w:rsidR="007D206C" w:rsidRPr="007D206C" w:rsidRDefault="007D206C" w:rsidP="007D206C">
      <w:pPr>
        <w:pStyle w:val="OZNRODZAKTUtznustawalubrozporzdzenieiorganwydajcy"/>
      </w:pPr>
      <w:r w:rsidRPr="007D206C">
        <w:t>ROZPORZĄDZENIE</w:t>
      </w:r>
    </w:p>
    <w:p w14:paraId="1108497E" w14:textId="77777777" w:rsidR="007D206C" w:rsidRPr="00A1650E" w:rsidRDefault="007D206C" w:rsidP="007D206C">
      <w:pPr>
        <w:pStyle w:val="OZNRODZAKTUtznustawalubrozporzdzenieiorganwydajcy"/>
        <w:rPr>
          <w:rStyle w:val="IGindeksgrny"/>
        </w:rPr>
      </w:pPr>
      <w:r w:rsidRPr="007D206C">
        <w:t>MINISTRA INFRASTRUKTURY</w:t>
      </w:r>
      <w:r w:rsidR="00076603" w:rsidRPr="00F830D7">
        <w:rPr>
          <w:rStyle w:val="IGPindeksgrnyipogrubienie"/>
        </w:rPr>
        <w:footnoteReference w:id="1"/>
      </w:r>
      <w:r w:rsidRPr="00F830D7">
        <w:rPr>
          <w:rStyle w:val="IGPindeksgrnyipogrubienie"/>
          <w:rFonts w:eastAsiaTheme="minorEastAsia"/>
        </w:rPr>
        <w:t>)</w:t>
      </w:r>
    </w:p>
    <w:p w14:paraId="05F82617" w14:textId="77777777" w:rsidR="007D206C" w:rsidRPr="007D206C" w:rsidRDefault="007D206C" w:rsidP="007D206C">
      <w:pPr>
        <w:pStyle w:val="DATAAKTUdatauchwalenialubwydaniaaktu"/>
      </w:pPr>
      <w:r w:rsidRPr="007D206C">
        <w:t>z dnia ……………………. 202</w:t>
      </w:r>
      <w:r w:rsidR="001C3DC4">
        <w:t>4</w:t>
      </w:r>
      <w:r w:rsidRPr="007D206C">
        <w:t xml:space="preserve"> r.</w:t>
      </w:r>
    </w:p>
    <w:p w14:paraId="1BDA067E" w14:textId="77777777" w:rsidR="007D206C" w:rsidRPr="007D206C" w:rsidRDefault="007D206C" w:rsidP="007D206C">
      <w:pPr>
        <w:pStyle w:val="TYTUAKTUprzedmiotregulacjiustawylubrozporzdzenia"/>
      </w:pPr>
      <w:r w:rsidRPr="007D206C">
        <w:t>zmieniające rozporządzenie w sprawie klasyfikacji lotnisk i rejestru lotnisk</w:t>
      </w:r>
    </w:p>
    <w:p w14:paraId="1637C3DA" w14:textId="77777777" w:rsidR="007D206C" w:rsidRPr="007D206C" w:rsidRDefault="007D206C" w:rsidP="007D206C">
      <w:pPr>
        <w:pStyle w:val="NIEARTTEKSTtekstnieartykuowanynppodstprawnarozplubpreambua"/>
      </w:pPr>
      <w:r w:rsidRPr="007D206C">
        <w:t>Na podstawie art. 63 ustawy z dnia 3 lipca 2002 r. − Prawo lotnicze (Dz. U. z 2023 r. poz. 2110) zarządza się, co następuje:</w:t>
      </w:r>
    </w:p>
    <w:p w14:paraId="74613EE2" w14:textId="3B42F514" w:rsidR="007D206C" w:rsidRPr="007D206C" w:rsidRDefault="007D206C" w:rsidP="007D206C">
      <w:pPr>
        <w:pStyle w:val="ARTartustawynprozporzdzenia"/>
      </w:pPr>
      <w:r w:rsidRPr="007D206C">
        <w:rPr>
          <w:rStyle w:val="Ppogrubienie"/>
        </w:rPr>
        <w:t>§ 1.</w:t>
      </w:r>
      <w:r w:rsidRPr="007D206C">
        <w:t> W rozporządzeniu Ministra Transportu, Budownictwa i Gospodarki Morskiej z dnia 5 lipca 2013 r. w</w:t>
      </w:r>
      <w:r w:rsidR="001C3DC4">
        <w:t xml:space="preserve"> </w:t>
      </w:r>
      <w:r w:rsidRPr="007D206C">
        <w:t>sprawie klasyfikacji lotnisk i rejestru lotnisk (Dz. U. z 2023 r. poz. 1065) wprowadza się następując</w:t>
      </w:r>
      <w:r w:rsidR="005D1EA3">
        <w:t>e</w:t>
      </w:r>
      <w:r w:rsidRPr="007D206C">
        <w:t xml:space="preserve"> zmiany:</w:t>
      </w:r>
    </w:p>
    <w:p w14:paraId="51B66940" w14:textId="77777777" w:rsidR="007D206C" w:rsidRPr="007D206C" w:rsidRDefault="007D206C" w:rsidP="007D206C">
      <w:pPr>
        <w:pStyle w:val="PKTpunkt"/>
      </w:pPr>
      <w:r w:rsidRPr="007D206C">
        <w:t>1)</w:t>
      </w:r>
      <w:r w:rsidR="001C3DC4">
        <w:tab/>
      </w:r>
      <w:r w:rsidRPr="007D206C">
        <w:t>w § 6:</w:t>
      </w:r>
    </w:p>
    <w:p w14:paraId="5DF08D8C" w14:textId="77777777" w:rsidR="007D206C" w:rsidRPr="007D206C" w:rsidRDefault="007D206C" w:rsidP="007D206C">
      <w:pPr>
        <w:pStyle w:val="LITlitera"/>
      </w:pPr>
      <w:r w:rsidRPr="007D206C">
        <w:t>a)</w:t>
      </w:r>
      <w:r w:rsidRPr="007D206C">
        <w:tab/>
        <w:t>w ust. 1:</w:t>
      </w:r>
    </w:p>
    <w:p w14:paraId="707310C5" w14:textId="77777777" w:rsidR="007D206C" w:rsidRPr="007D206C" w:rsidRDefault="007D206C" w:rsidP="007D206C">
      <w:pPr>
        <w:pStyle w:val="TIRtiret"/>
      </w:pPr>
      <w:r w:rsidRPr="007D206C">
        <w:t>–</w:t>
      </w:r>
      <w:r w:rsidRPr="007D206C">
        <w:tab/>
        <w:t>w pkt 1 wprowadzenie do wyliczenia otrzymuje brzmienie:</w:t>
      </w:r>
    </w:p>
    <w:p w14:paraId="09573867" w14:textId="12C0D084" w:rsidR="007D206C" w:rsidRPr="007D206C" w:rsidRDefault="007D206C" w:rsidP="00517FA2">
      <w:pPr>
        <w:pStyle w:val="ZTIRFRAGMzmnpwprdowyliczeniatiret"/>
      </w:pPr>
      <w:r w:rsidRPr="007D206C">
        <w:t>„projekt zagospodarowania terenu lotniska, o którym mowa w</w:t>
      </w:r>
      <w:r w:rsidR="001C3DC4">
        <w:t xml:space="preserve"> </w:t>
      </w:r>
      <w:r w:rsidRPr="007D206C">
        <w:t>art. 55 ust. 3 pkt 5 ustawy, opracowany na podkładzie z baz danych obiektów topograficznych lub map topograficznych w skali 1:5000 dla lotniska dla samolotów oraz w skali 1:1000 dla lotniska dla śmigłowców, na którym są zaznaczone:”,</w:t>
      </w:r>
    </w:p>
    <w:p w14:paraId="721B6B02" w14:textId="77777777" w:rsidR="007D206C" w:rsidRPr="007D206C" w:rsidRDefault="007D206C" w:rsidP="007D206C">
      <w:pPr>
        <w:pStyle w:val="TIRtiret"/>
      </w:pPr>
      <w:r w:rsidRPr="007D206C">
        <w:t>–</w:t>
      </w:r>
      <w:r w:rsidRPr="007D206C">
        <w:tab/>
        <w:t>w pkt 2 wprowadzenie do wyliczenia otrzymuje brzmienie:</w:t>
      </w:r>
    </w:p>
    <w:p w14:paraId="20E51048" w14:textId="0A0C200A" w:rsidR="007D206C" w:rsidRPr="007D206C" w:rsidRDefault="007D206C" w:rsidP="00517FA2">
      <w:pPr>
        <w:pStyle w:val="ZTIRFRAGMzmnpwprdowyliczeniatiret"/>
      </w:pPr>
      <w:r w:rsidRPr="007D206C">
        <w:t>„mapę, o której mowa w</w:t>
      </w:r>
      <w:r w:rsidR="001C3DC4">
        <w:t xml:space="preserve"> </w:t>
      </w:r>
      <w:r w:rsidRPr="007D206C">
        <w:t>art. 55 ust. 3 pkt 8 ustawy, dla lotniska dla samolotów opracowaną na podkładzie mapy topograficznej w skali 1:25 000, a dla lotniska dla śmigłowców – na podkładzie z baz danych obiektów topograficznych lub map topograficznych w skali 1:5000, na której są zaznaczone:”,</w:t>
      </w:r>
    </w:p>
    <w:p w14:paraId="0EAE6B02" w14:textId="77777777" w:rsidR="007D206C" w:rsidRPr="007D206C" w:rsidRDefault="007D206C" w:rsidP="007D206C">
      <w:pPr>
        <w:pStyle w:val="LITlitera"/>
      </w:pPr>
      <w:bookmarkStart w:id="0" w:name="_Hlk129012945"/>
      <w:r w:rsidRPr="007D206C">
        <w:t>b)</w:t>
      </w:r>
      <w:r w:rsidRPr="007D206C">
        <w:tab/>
        <w:t>w ust. 2 pkt 2 otrzymuje brzmienie:</w:t>
      </w:r>
    </w:p>
    <w:p w14:paraId="544BDED4" w14:textId="648ED844" w:rsidR="007D206C" w:rsidRPr="007D206C" w:rsidRDefault="007D206C" w:rsidP="00770B72">
      <w:pPr>
        <w:pStyle w:val="ZLITPKTzmpktliter"/>
      </w:pPr>
      <w:r w:rsidRPr="007D206C">
        <w:t>„2)</w:t>
      </w:r>
      <w:r w:rsidRPr="007D206C">
        <w:tab/>
        <w:t xml:space="preserve">wektorowej, w </w:t>
      </w:r>
      <w:bookmarkStart w:id="1" w:name="_Hlk150951041"/>
      <w:r w:rsidR="00583FE3">
        <w:t>układzie odniesienia</w:t>
      </w:r>
      <w:r w:rsidR="00D27FB6">
        <w:t xml:space="preserve"> według Światowego Systemu Geodezyjnego (WGS 84) albo w jednym</w:t>
      </w:r>
      <w:bookmarkEnd w:id="1"/>
      <w:r w:rsidR="00D27FB6">
        <w:t xml:space="preserve"> z układów</w:t>
      </w:r>
      <w:r w:rsidR="005D0845">
        <w:t xml:space="preserve"> współrzędnych płaskich prostokątnych</w:t>
      </w:r>
      <w:r w:rsidRPr="007D206C">
        <w:t>, o których mowa w przepisach wydanych na podstawie art. 3 ust. 5 ustawy z dnia 17 maja 1989 r. – Prawo geodezyjne i kartograficzne (Dz. U. z 2023 r. poz</w:t>
      </w:r>
      <w:bookmarkStart w:id="2" w:name="_Hlk148017814"/>
      <w:r w:rsidRPr="007D206C">
        <w:t>. 1752</w:t>
      </w:r>
      <w:r w:rsidR="00CB0C8F">
        <w:t>,</w:t>
      </w:r>
      <w:r w:rsidR="00517FA2" w:rsidRPr="00517FA2">
        <w:t xml:space="preserve"> 1615, 1688 i 1762</w:t>
      </w:r>
      <w:bookmarkEnd w:id="2"/>
      <w:r w:rsidRPr="007D206C">
        <w:t xml:space="preserve">), w jednym z powszechnie przyjętych </w:t>
      </w:r>
      <w:r w:rsidRPr="007D206C">
        <w:lastRenderedPageBreak/>
        <w:t>formatów wymiany danych przestrzennych: .</w:t>
      </w:r>
      <w:proofErr w:type="spellStart"/>
      <w:r w:rsidRPr="007D206C">
        <w:t>dwg</w:t>
      </w:r>
      <w:proofErr w:type="spellEnd"/>
      <w:r w:rsidRPr="007D206C">
        <w:t>, .</w:t>
      </w:r>
      <w:proofErr w:type="spellStart"/>
      <w:r w:rsidRPr="007D206C">
        <w:t>dxf</w:t>
      </w:r>
      <w:proofErr w:type="spellEnd"/>
      <w:r w:rsidRPr="007D206C">
        <w:t>, .</w:t>
      </w:r>
      <w:proofErr w:type="spellStart"/>
      <w:r w:rsidRPr="007D206C">
        <w:t>dgn</w:t>
      </w:r>
      <w:proofErr w:type="spellEnd"/>
      <w:r w:rsidRPr="007D206C">
        <w:t>, .</w:t>
      </w:r>
      <w:proofErr w:type="spellStart"/>
      <w:r w:rsidRPr="007D206C">
        <w:t>shp</w:t>
      </w:r>
      <w:proofErr w:type="spellEnd"/>
      <w:r w:rsidRPr="007D206C">
        <w:t xml:space="preserve"> albo .</w:t>
      </w:r>
      <w:proofErr w:type="spellStart"/>
      <w:r w:rsidRPr="007D206C">
        <w:t>kml</w:t>
      </w:r>
      <w:proofErr w:type="spellEnd"/>
      <w:r w:rsidRPr="007D206C">
        <w:t>, które pozwalają na odczytanie z poszczególnych rekordów informacji o geometrii oraz uzupełniającej informacji opisowej, bez podkładu topograficznego.”;</w:t>
      </w:r>
      <w:bookmarkStart w:id="3" w:name="_Hlk129014454"/>
      <w:bookmarkEnd w:id="0"/>
    </w:p>
    <w:p w14:paraId="7DB04035" w14:textId="77777777" w:rsidR="007D206C" w:rsidRPr="007D206C" w:rsidRDefault="007D206C" w:rsidP="007D206C">
      <w:pPr>
        <w:pStyle w:val="PKTpunkt"/>
      </w:pPr>
      <w:bookmarkStart w:id="4" w:name="_Hlk129184073"/>
      <w:bookmarkStart w:id="5" w:name="_Hlk129014934"/>
      <w:bookmarkEnd w:id="3"/>
      <w:r w:rsidRPr="007D206C">
        <w:t>2)</w:t>
      </w:r>
      <w:r w:rsidRPr="007D206C">
        <w:tab/>
        <w:t>w § 8 w ust. 1 pkt 5 otrzymuje brzmienie:</w:t>
      </w:r>
      <w:bookmarkStart w:id="6" w:name="_Hlk129184520"/>
    </w:p>
    <w:p w14:paraId="6D9C1F3F" w14:textId="77777777" w:rsidR="00076603" w:rsidRDefault="007D206C" w:rsidP="007D206C">
      <w:pPr>
        <w:pStyle w:val="ZPKTzmpktartykuempunktem"/>
      </w:pPr>
      <w:r w:rsidRPr="007D206C">
        <w:t>„5)</w:t>
      </w:r>
      <w:r w:rsidRPr="007D206C">
        <w:tab/>
        <w:t>przekazuje Prezesowi, nie rzadziej niż raz na 24 miesiące</w:t>
      </w:r>
      <w:r w:rsidR="00076603">
        <w:t>:</w:t>
      </w:r>
    </w:p>
    <w:p w14:paraId="1967A69B" w14:textId="42BA0208" w:rsidR="00076603" w:rsidRDefault="00076603" w:rsidP="00D27FB6">
      <w:pPr>
        <w:pStyle w:val="ZLITwPKTzmlitwpktartykuempunktem"/>
      </w:pPr>
      <w:r>
        <w:t>a)</w:t>
      </w:r>
      <w:r>
        <w:tab/>
      </w:r>
      <w:r w:rsidR="007D206C" w:rsidRPr="007D206C">
        <w:t>w formie tabelarycznej</w:t>
      </w:r>
      <w:r w:rsidR="003C5EAB">
        <w:t xml:space="preserve"> </w:t>
      </w:r>
      <w:r w:rsidR="003C5EAB" w:rsidRPr="003C5EAB">
        <w:t>–</w:t>
      </w:r>
      <w:r w:rsidR="007D206C" w:rsidRPr="007D206C">
        <w:t xml:space="preserve"> aktualne informacje o nieruchomościach znajdujących się w granicy lotniska oraz granicy części lotniczej lotniska wraz</w:t>
      </w:r>
      <w:r w:rsidR="00770B72">
        <w:t xml:space="preserve"> </w:t>
      </w:r>
      <w:r w:rsidR="007D206C" w:rsidRPr="007D206C">
        <w:t>z</w:t>
      </w:r>
      <w:r w:rsidR="00770B72">
        <w:t xml:space="preserve"> </w:t>
      </w:r>
      <w:r w:rsidR="007D206C" w:rsidRPr="007D206C">
        <w:t>poświadczeniem prawa dysponowania tymi nieruchomościami w formie umowy cywilnoprawnej lub poświadczonego zgodnie z ustawą z dnia 14 czerwca 1960 r. – Kodeks postępowania administracyjnego (Dz. U. z 2023 r. poz. 775 i 803) aktu notarialnego lub wypisu z ewidencji gruntów sporządzonego nie wcześniej niż 3 miesiące przed dniem przekazania, lub odpisu zwykłego z księgi wieczystej sporządzonego nie wcześniej niż 6 miesięcy przed dniem przekazania – wraz z wyrysem z mapy ewidencyjnej nieruchomości znajdujących się w granicy lotniska oraz granicy części lotniczej lotniska, która zawiera aktualny przebieg tych granic,</w:t>
      </w:r>
      <w:bookmarkStart w:id="7" w:name="_Hlk147307360"/>
    </w:p>
    <w:p w14:paraId="386F3F62" w14:textId="709BF224" w:rsidR="00076603" w:rsidRDefault="00076603" w:rsidP="00D27FB6">
      <w:pPr>
        <w:pStyle w:val="ZLITwPKTzmlitwpktartykuempunktem"/>
      </w:pPr>
      <w:r>
        <w:t>b)</w:t>
      </w:r>
      <w:r>
        <w:tab/>
      </w:r>
      <w:r w:rsidR="003C5EAB" w:rsidRPr="003C5EAB">
        <w:t>w postaci, o której mowa w § 6 ust. 2 pkt 2</w:t>
      </w:r>
      <w:r w:rsidR="003C5EAB">
        <w:t xml:space="preserve"> </w:t>
      </w:r>
      <w:r w:rsidR="003C5EAB" w:rsidRPr="003C5EAB">
        <w:t>–</w:t>
      </w:r>
      <w:r w:rsidR="003C5EAB">
        <w:t xml:space="preserve"> </w:t>
      </w:r>
      <w:r w:rsidR="007D206C" w:rsidRPr="007D206C">
        <w:t xml:space="preserve">zbiór danych dotyczących działek ewidencyjnych </w:t>
      </w:r>
      <w:r w:rsidR="00324EAB" w:rsidRPr="00324EAB">
        <w:t xml:space="preserve">znajdujących się w granicy lotniska oraz granicy części lotniczej lotniska </w:t>
      </w:r>
      <w:r w:rsidR="007D206C" w:rsidRPr="007D206C">
        <w:t xml:space="preserve">w zakresie ich identyfikatorów i geometrii, o których mowa w art. 40a ust. 2 pkt 1 lit. i ustawy </w:t>
      </w:r>
      <w:bookmarkStart w:id="8" w:name="_Hlk148017942"/>
      <w:r w:rsidR="007D206C" w:rsidRPr="007D206C">
        <w:t>z dnia 17 maja 1989 r.</w:t>
      </w:r>
      <w:bookmarkEnd w:id="8"/>
      <w:r w:rsidR="007D206C" w:rsidRPr="007D206C">
        <w:t xml:space="preserve"> – Prawo geodezyjne i kartograficzne</w:t>
      </w:r>
      <w:bookmarkEnd w:id="7"/>
    </w:p>
    <w:p w14:paraId="1EDF597C" w14:textId="4549D5A1" w:rsidR="007D206C" w:rsidRDefault="00076603" w:rsidP="00D27FB6">
      <w:pPr>
        <w:pStyle w:val="ZCZWSPLITwPKTzmczciwsplitwpktartykuempunktem"/>
      </w:pPr>
      <w:r w:rsidRPr="00076603">
        <w:t xml:space="preserve">– </w:t>
      </w:r>
      <w:r w:rsidR="007D206C" w:rsidRPr="007D206C">
        <w:t xml:space="preserve">lub oświadczenie o aktualności powyższych </w:t>
      </w:r>
      <w:bookmarkStart w:id="9" w:name="_Hlk150867463"/>
      <w:r w:rsidR="007D206C" w:rsidRPr="007D206C">
        <w:t>dokumentów</w:t>
      </w:r>
      <w:bookmarkEnd w:id="9"/>
      <w:r w:rsidR="007D206C" w:rsidRPr="007D206C">
        <w:t>.”.</w:t>
      </w:r>
    </w:p>
    <w:p w14:paraId="28087843" w14:textId="77633565" w:rsidR="007D206C" w:rsidRDefault="007D206C" w:rsidP="007D206C">
      <w:pPr>
        <w:pStyle w:val="ARTartustawynprozporzdzenia"/>
      </w:pPr>
      <w:bookmarkStart w:id="10" w:name="_Hlk150870692"/>
      <w:bookmarkEnd w:id="4"/>
      <w:bookmarkEnd w:id="5"/>
      <w:bookmarkEnd w:id="6"/>
      <w:r w:rsidRPr="007D206C">
        <w:rPr>
          <w:rStyle w:val="Ppogrubienie"/>
        </w:rPr>
        <w:t>§ 2.</w:t>
      </w:r>
      <w:r w:rsidR="001C3DC4">
        <w:t> </w:t>
      </w:r>
      <w:bookmarkEnd w:id="10"/>
      <w:r w:rsidR="00517FA2">
        <w:t>1. </w:t>
      </w:r>
      <w:r w:rsidRPr="007D206C">
        <w:t xml:space="preserve">Do </w:t>
      </w:r>
      <w:bookmarkStart w:id="11" w:name="_Hlk150867972"/>
      <w:r w:rsidR="005A68F3">
        <w:t xml:space="preserve">spraw </w:t>
      </w:r>
      <w:bookmarkStart w:id="12" w:name="_Hlk150866765"/>
      <w:bookmarkStart w:id="13" w:name="_Hlk152070666"/>
      <w:r w:rsidR="005A68F3">
        <w:t>dotyczących aktualizacji dokumentacji rejestru lotnisk</w:t>
      </w:r>
      <w:r w:rsidR="002410CD">
        <w:t xml:space="preserve"> </w:t>
      </w:r>
      <w:r w:rsidR="00C90DDD">
        <w:t xml:space="preserve">cywilnych </w:t>
      </w:r>
      <w:r w:rsidR="0025141F">
        <w:t>albo</w:t>
      </w:r>
      <w:r w:rsidR="002410CD">
        <w:t xml:space="preserve"> wpisania lotniska do </w:t>
      </w:r>
      <w:r w:rsidR="00C90DDD">
        <w:t xml:space="preserve">tego </w:t>
      </w:r>
      <w:r w:rsidR="002410CD">
        <w:t>rejestru</w:t>
      </w:r>
      <w:bookmarkEnd w:id="11"/>
      <w:bookmarkEnd w:id="12"/>
      <w:r w:rsidRPr="007D206C">
        <w:t xml:space="preserve"> </w:t>
      </w:r>
      <w:bookmarkStart w:id="14" w:name="_Hlk150866620"/>
      <w:bookmarkEnd w:id="13"/>
      <w:r w:rsidRPr="007D206C">
        <w:t>wszczętych i niezakończonych przed dniem wejścia w życie rozporządzenia</w:t>
      </w:r>
      <w:r w:rsidR="00C90DDD">
        <w:t xml:space="preserve"> </w:t>
      </w:r>
      <w:r w:rsidRPr="007D206C">
        <w:t>stosuje się przepisy</w:t>
      </w:r>
      <w:r>
        <w:t xml:space="preserve"> </w:t>
      </w:r>
      <w:r w:rsidRPr="007D206C">
        <w:t>dotychczasowe</w:t>
      </w:r>
      <w:bookmarkEnd w:id="14"/>
      <w:r w:rsidRPr="007D206C">
        <w:t>.</w:t>
      </w:r>
    </w:p>
    <w:p w14:paraId="67FA5E81" w14:textId="07ED1CCF" w:rsidR="001956A8" w:rsidRDefault="00C90DDD" w:rsidP="00517FA2">
      <w:pPr>
        <w:pStyle w:val="USTustnpkodeksu"/>
      </w:pPr>
      <w:bookmarkStart w:id="15" w:name="_GoBack"/>
      <w:bookmarkEnd w:id="15"/>
      <w:r>
        <w:t>2</w:t>
      </w:r>
      <w:r w:rsidR="005A68F3">
        <w:t>.</w:t>
      </w:r>
      <w:r w:rsidR="00A51FB5">
        <w:t> </w:t>
      </w:r>
      <w:r w:rsidR="005A68F3">
        <w:t xml:space="preserve">Zarządzający lotniskiem </w:t>
      </w:r>
      <w:bookmarkStart w:id="16" w:name="_Hlk150948235"/>
      <w:r w:rsidR="005A68F3">
        <w:t>dostosuje dokumentację lotniska, stanowiącą podstawę wpisu danych rejestrowych</w:t>
      </w:r>
      <w:r w:rsidR="002410CD">
        <w:t xml:space="preserve"> zamieszczonych w rejestrze lotnisk cywilnych, do wymagań określonych w </w:t>
      </w:r>
      <w:r w:rsidR="00390AF7">
        <w:t>§ 6 ust. 1</w:t>
      </w:r>
      <w:r w:rsidR="005C2B34">
        <w:t xml:space="preserve"> pkt 1 i 2</w:t>
      </w:r>
      <w:r w:rsidR="00390AF7">
        <w:t xml:space="preserve"> </w:t>
      </w:r>
      <w:r w:rsidR="008323ED">
        <w:t>oraz</w:t>
      </w:r>
      <w:r w:rsidR="009A6B2D">
        <w:t xml:space="preserve"> </w:t>
      </w:r>
      <w:r w:rsidR="005C2B34">
        <w:t xml:space="preserve">ust. </w:t>
      </w:r>
      <w:r w:rsidR="00390AF7">
        <w:t>2</w:t>
      </w:r>
      <w:r w:rsidR="005C2B34">
        <w:t xml:space="preserve"> pkt 2</w:t>
      </w:r>
      <w:r w:rsidR="00390AF7">
        <w:t xml:space="preserve"> </w:t>
      </w:r>
      <w:r w:rsidR="002410CD">
        <w:t>rozporządzeni</w:t>
      </w:r>
      <w:r w:rsidR="00390AF7">
        <w:t>a</w:t>
      </w:r>
      <w:r w:rsidR="002410CD">
        <w:t xml:space="preserve"> zmienian</w:t>
      </w:r>
      <w:r w:rsidR="00390AF7">
        <w:t>ego</w:t>
      </w:r>
      <w:r w:rsidR="002410CD">
        <w:t xml:space="preserve"> w § 1</w:t>
      </w:r>
      <w:bookmarkEnd w:id="16"/>
      <w:r>
        <w:t>,</w:t>
      </w:r>
      <w:r w:rsidR="00390AF7">
        <w:t xml:space="preserve"> w brzmieniu nadanym niniejszym rozporządzeniem</w:t>
      </w:r>
      <w:r w:rsidR="007A2C2A">
        <w:t>,</w:t>
      </w:r>
      <w:r w:rsidR="00390AF7">
        <w:t xml:space="preserve"> w terminie 6 miesięcy od dnia wejścia w życie niniejszego rozporządzenia.</w:t>
      </w:r>
    </w:p>
    <w:p w14:paraId="0B087599" w14:textId="1D84DB6C" w:rsidR="005A68F3" w:rsidRPr="007D206C" w:rsidRDefault="007A2C2A" w:rsidP="00517FA2">
      <w:pPr>
        <w:pStyle w:val="USTustnpkodeksu"/>
      </w:pPr>
      <w:r>
        <w:t>3</w:t>
      </w:r>
      <w:r w:rsidR="00390AF7">
        <w:t>.</w:t>
      </w:r>
      <w:r w:rsidR="00A51FB5">
        <w:t> </w:t>
      </w:r>
      <w:r w:rsidR="00390AF7">
        <w:t>Zarządzający lotniskiem przekaże Prezesowi Urzędu Lotnictwa Cywilnego dokumenty, o których mowa w § 8 ust. 1 pkt 5 rozporządzenia zmienianego w § 1</w:t>
      </w:r>
      <w:r>
        <w:t>,</w:t>
      </w:r>
      <w:r w:rsidR="00390AF7">
        <w:t xml:space="preserve"> w brzmieniu </w:t>
      </w:r>
      <w:r w:rsidR="00390AF7">
        <w:lastRenderedPageBreak/>
        <w:t>nadanym niniejszym rozporządzeniem albo</w:t>
      </w:r>
      <w:r w:rsidR="002410CD">
        <w:t xml:space="preserve"> przekaże Prezesowi Urzędu Lotnictwa Cywilnego oświadczenie o </w:t>
      </w:r>
      <w:r w:rsidR="006A2996">
        <w:t>aktualności</w:t>
      </w:r>
      <w:r w:rsidR="002410CD">
        <w:t xml:space="preserve"> t</w:t>
      </w:r>
      <w:r w:rsidR="00A51FB5">
        <w:t>ych</w:t>
      </w:r>
      <w:r w:rsidR="002410CD">
        <w:t xml:space="preserve"> </w:t>
      </w:r>
      <w:r w:rsidR="00A51FB5">
        <w:t>dokumentów</w:t>
      </w:r>
      <w:r>
        <w:t>,</w:t>
      </w:r>
      <w:r w:rsidR="002410CD">
        <w:t xml:space="preserve"> w terminie 6 miesięcy od dnia wejścia w życie niniejszego rozporządzenia.</w:t>
      </w:r>
    </w:p>
    <w:p w14:paraId="5E943649" w14:textId="622F57E9" w:rsidR="000549DB" w:rsidRDefault="007A2C2A" w:rsidP="00517FA2">
      <w:pPr>
        <w:pStyle w:val="USTustnpkodeksu"/>
        <w:rPr>
          <w:rStyle w:val="Ppogrubienie"/>
        </w:rPr>
      </w:pPr>
      <w:r>
        <w:t>4</w:t>
      </w:r>
      <w:r w:rsidR="000549DB" w:rsidRPr="006B14BB">
        <w:t>.</w:t>
      </w:r>
      <w:r w:rsidR="00A51FB5">
        <w:rPr>
          <w:rStyle w:val="Ppogrubienie"/>
        </w:rPr>
        <w:t> </w:t>
      </w:r>
      <w:r w:rsidR="000549DB" w:rsidRPr="000549DB">
        <w:t xml:space="preserve">Prezes Urzędu Lotnictwa Cywilnego zaktualizuje </w:t>
      </w:r>
      <w:bookmarkStart w:id="17" w:name="_Hlk150950320"/>
      <w:r w:rsidR="000549DB" w:rsidRPr="000549DB">
        <w:t xml:space="preserve">rejestr lotnisk cywilnych w terminie 6 miesięcy od dnia otrzymania dokumentacji, o której mowa w ust. </w:t>
      </w:r>
      <w:r>
        <w:t>2</w:t>
      </w:r>
      <w:r w:rsidR="006B14BB">
        <w:t xml:space="preserve"> i </w:t>
      </w:r>
      <w:r>
        <w:t>3</w:t>
      </w:r>
      <w:bookmarkEnd w:id="17"/>
      <w:r w:rsidR="000549DB" w:rsidRPr="000549DB">
        <w:t>.</w:t>
      </w:r>
    </w:p>
    <w:p w14:paraId="76F38833" w14:textId="30C14523" w:rsidR="007D206C" w:rsidRPr="007D206C" w:rsidRDefault="007D206C" w:rsidP="007D206C">
      <w:pPr>
        <w:pStyle w:val="ARTartustawynprozporzdzenia"/>
      </w:pPr>
      <w:r w:rsidRPr="007D206C">
        <w:rPr>
          <w:rStyle w:val="Ppogrubienie"/>
        </w:rPr>
        <w:t>§ </w:t>
      </w:r>
      <w:r w:rsidR="007A2C2A">
        <w:rPr>
          <w:rStyle w:val="Ppogrubienie"/>
        </w:rPr>
        <w:t>3</w:t>
      </w:r>
      <w:r w:rsidRPr="007D206C">
        <w:rPr>
          <w:rStyle w:val="Ppogrubienie"/>
        </w:rPr>
        <w:t>.</w:t>
      </w:r>
      <w:r w:rsidR="001C3DC4">
        <w:t> </w:t>
      </w:r>
      <w:r w:rsidRPr="007D206C">
        <w:t>Rozporządzenie wchodzi w życie po upływie 14 dni od dnia ogłoszenia.</w:t>
      </w:r>
    </w:p>
    <w:p w14:paraId="77BD0C21" w14:textId="77777777" w:rsidR="007D206C" w:rsidRPr="007D206C" w:rsidRDefault="007D206C" w:rsidP="007D206C"/>
    <w:p w14:paraId="2A8734B7" w14:textId="39E6A5FE" w:rsidR="00261A16" w:rsidRDefault="007D206C" w:rsidP="007D206C">
      <w:pPr>
        <w:pStyle w:val="NAZORGWYDnazwaorganuwydajcegoprojektowanyakt"/>
      </w:pPr>
      <w:r w:rsidRPr="007D206C">
        <w:t>MINISTER INFRASTRUKTURY</w:t>
      </w:r>
    </w:p>
    <w:p w14:paraId="607ACDD9" w14:textId="1C660EBF" w:rsidR="00D12EC1" w:rsidRDefault="00D12EC1" w:rsidP="00D12EC1"/>
    <w:p w14:paraId="12508903" w14:textId="741C41CC" w:rsidR="00D12EC1" w:rsidRDefault="00D12EC1" w:rsidP="00D12EC1"/>
    <w:p w14:paraId="7B151A41" w14:textId="77777777" w:rsidR="00D12EC1" w:rsidRDefault="00D12EC1" w:rsidP="00D12EC1"/>
    <w:p w14:paraId="1E815C9F" w14:textId="77777777" w:rsidR="00D12EC1" w:rsidRPr="00D12EC1" w:rsidRDefault="00D12EC1" w:rsidP="00D12EC1">
      <w:r w:rsidRPr="00D12EC1">
        <w:t>Za zgodność pod względem prawnym,</w:t>
      </w:r>
    </w:p>
    <w:p w14:paraId="63CB1135" w14:textId="77777777" w:rsidR="00D12EC1" w:rsidRPr="00D12EC1" w:rsidRDefault="00D12EC1" w:rsidP="00D12EC1">
      <w:r w:rsidRPr="00D12EC1">
        <w:t>legislacyjnym i redakcyjnym</w:t>
      </w:r>
    </w:p>
    <w:p w14:paraId="0060091B" w14:textId="77777777" w:rsidR="00D12EC1" w:rsidRPr="00D12EC1" w:rsidRDefault="00D12EC1" w:rsidP="00D12EC1">
      <w:r w:rsidRPr="00D12EC1">
        <w:t>Grzegorz Kuzka</w:t>
      </w:r>
    </w:p>
    <w:p w14:paraId="7F4A0508" w14:textId="77777777" w:rsidR="00D12EC1" w:rsidRPr="00D12EC1" w:rsidRDefault="00D12EC1" w:rsidP="00D12EC1">
      <w:r w:rsidRPr="00D12EC1">
        <w:t>Zastępca Dyrektora Departamentu Prawnego</w:t>
      </w:r>
    </w:p>
    <w:p w14:paraId="55AFF4E6" w14:textId="77777777" w:rsidR="00D12EC1" w:rsidRPr="00D12EC1" w:rsidRDefault="00D12EC1" w:rsidP="00D12EC1">
      <w:r w:rsidRPr="00D12EC1">
        <w:t>w Ministerstwie Infrastruktury</w:t>
      </w:r>
    </w:p>
    <w:p w14:paraId="401FEF35" w14:textId="57CCAD4C" w:rsidR="00D12EC1" w:rsidRPr="00737F6A" w:rsidRDefault="00D12EC1" w:rsidP="00D12EC1">
      <w:r w:rsidRPr="00D12EC1">
        <w:t>/- podpisano elektronicznie/</w:t>
      </w:r>
    </w:p>
    <w:sectPr w:rsidR="00D12EC1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F99DC" w14:textId="77777777" w:rsidR="00813002" w:rsidRDefault="00813002">
      <w:r>
        <w:separator/>
      </w:r>
    </w:p>
  </w:endnote>
  <w:endnote w:type="continuationSeparator" w:id="0">
    <w:p w14:paraId="75A47D09" w14:textId="77777777" w:rsidR="00813002" w:rsidRDefault="0081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472C3" w14:textId="77777777" w:rsidR="00813002" w:rsidRDefault="00813002">
      <w:r>
        <w:separator/>
      </w:r>
    </w:p>
  </w:footnote>
  <w:footnote w:type="continuationSeparator" w:id="0">
    <w:p w14:paraId="5123C288" w14:textId="77777777" w:rsidR="00813002" w:rsidRDefault="00813002">
      <w:r>
        <w:continuationSeparator/>
      </w:r>
    </w:p>
  </w:footnote>
  <w:footnote w:id="1">
    <w:p w14:paraId="5D8C1AF8" w14:textId="7848832F" w:rsidR="00076603" w:rsidRDefault="00076603" w:rsidP="0007660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076603">
        <w:t xml:space="preserve">Minister Infrastruktury kieruje działem administracji rządowej – transport, na podstawie § 1 ust. 2 pkt </w:t>
      </w:r>
      <w:r w:rsidR="00F72C46">
        <w:t>3</w:t>
      </w:r>
      <w:r w:rsidRPr="00076603">
        <w:t xml:space="preserve"> rozporządzenia Prezesa Rady Ministrów z dnia </w:t>
      </w:r>
      <w:r w:rsidR="0078631F">
        <w:t>18</w:t>
      </w:r>
      <w:r w:rsidRPr="00076603">
        <w:t xml:space="preserve"> </w:t>
      </w:r>
      <w:r w:rsidR="006E07FE">
        <w:t>grudnia</w:t>
      </w:r>
      <w:r w:rsidRPr="00076603">
        <w:t xml:space="preserve"> 20</w:t>
      </w:r>
      <w:r w:rsidR="003C51B7">
        <w:t>23</w:t>
      </w:r>
      <w:r w:rsidRPr="00076603">
        <w:t xml:space="preserve"> r. w sprawie szczegółowego zakresu działania </w:t>
      </w:r>
      <w:r w:rsidR="0078631F">
        <w:t>Ministra Infrastruktury (Dz. U.</w:t>
      </w:r>
      <w:r w:rsidRPr="00076603">
        <w:t xml:space="preserve"> poz. </w:t>
      </w:r>
      <w:r w:rsidR="0078631F">
        <w:t>2725</w:t>
      </w:r>
      <w:r w:rsidRPr="00076603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11E37" w14:textId="4463861A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12EC1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6C"/>
    <w:rsid w:val="000012DA"/>
    <w:rsid w:val="0000246E"/>
    <w:rsid w:val="00003862"/>
    <w:rsid w:val="000049DD"/>
    <w:rsid w:val="00012A35"/>
    <w:rsid w:val="00016099"/>
    <w:rsid w:val="00016AB8"/>
    <w:rsid w:val="00017DC2"/>
    <w:rsid w:val="00021522"/>
    <w:rsid w:val="00023471"/>
    <w:rsid w:val="00023F13"/>
    <w:rsid w:val="00026150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9DB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603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048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9C3"/>
    <w:rsid w:val="000E3694"/>
    <w:rsid w:val="000E490F"/>
    <w:rsid w:val="000E6241"/>
    <w:rsid w:val="000E66A5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0070"/>
    <w:rsid w:val="001520CF"/>
    <w:rsid w:val="0015667C"/>
    <w:rsid w:val="00157110"/>
    <w:rsid w:val="0015742A"/>
    <w:rsid w:val="00157DA1"/>
    <w:rsid w:val="0016298F"/>
    <w:rsid w:val="00163147"/>
    <w:rsid w:val="00163BA5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927"/>
    <w:rsid w:val="00180F2A"/>
    <w:rsid w:val="00184B91"/>
    <w:rsid w:val="00184D4A"/>
    <w:rsid w:val="00186EC1"/>
    <w:rsid w:val="00191E1F"/>
    <w:rsid w:val="0019473B"/>
    <w:rsid w:val="001952B1"/>
    <w:rsid w:val="001956A8"/>
    <w:rsid w:val="00196E39"/>
    <w:rsid w:val="00197649"/>
    <w:rsid w:val="001A01FB"/>
    <w:rsid w:val="001A10E9"/>
    <w:rsid w:val="001A183D"/>
    <w:rsid w:val="001A2B65"/>
    <w:rsid w:val="001A3CD3"/>
    <w:rsid w:val="001A5BEF"/>
    <w:rsid w:val="001A69B5"/>
    <w:rsid w:val="001A7F15"/>
    <w:rsid w:val="001B342E"/>
    <w:rsid w:val="001B730B"/>
    <w:rsid w:val="001C1832"/>
    <w:rsid w:val="001C188C"/>
    <w:rsid w:val="001C3DC4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68F6"/>
    <w:rsid w:val="001F7821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10CD"/>
    <w:rsid w:val="00242081"/>
    <w:rsid w:val="00243777"/>
    <w:rsid w:val="002441CD"/>
    <w:rsid w:val="002501A3"/>
    <w:rsid w:val="0025141F"/>
    <w:rsid w:val="0025166C"/>
    <w:rsid w:val="002555D4"/>
    <w:rsid w:val="00261A16"/>
    <w:rsid w:val="00263522"/>
    <w:rsid w:val="00264EC6"/>
    <w:rsid w:val="00271013"/>
    <w:rsid w:val="00272F0C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DE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DBE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4EAB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457A"/>
    <w:rsid w:val="00376EC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AF7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352"/>
    <w:rsid w:val="003A7A63"/>
    <w:rsid w:val="003B000C"/>
    <w:rsid w:val="003B0F1D"/>
    <w:rsid w:val="003B4A57"/>
    <w:rsid w:val="003C0AD9"/>
    <w:rsid w:val="003C0ED0"/>
    <w:rsid w:val="003C1D49"/>
    <w:rsid w:val="003C35C4"/>
    <w:rsid w:val="003C51B7"/>
    <w:rsid w:val="003C5EAB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2D9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29CC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73E"/>
    <w:rsid w:val="004F296D"/>
    <w:rsid w:val="004F508B"/>
    <w:rsid w:val="004F58C8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FA2"/>
    <w:rsid w:val="00526DFC"/>
    <w:rsid w:val="00526F43"/>
    <w:rsid w:val="00527651"/>
    <w:rsid w:val="00532538"/>
    <w:rsid w:val="005357FF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2BF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FE3"/>
    <w:rsid w:val="00585F33"/>
    <w:rsid w:val="00591124"/>
    <w:rsid w:val="00597024"/>
    <w:rsid w:val="005A0274"/>
    <w:rsid w:val="005A095C"/>
    <w:rsid w:val="005A669D"/>
    <w:rsid w:val="005A68F3"/>
    <w:rsid w:val="005A75D8"/>
    <w:rsid w:val="005B713E"/>
    <w:rsid w:val="005C03B6"/>
    <w:rsid w:val="005C2B34"/>
    <w:rsid w:val="005C348E"/>
    <w:rsid w:val="005C68E1"/>
    <w:rsid w:val="005D0845"/>
    <w:rsid w:val="005D1EA3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7EA"/>
    <w:rsid w:val="00607A93"/>
    <w:rsid w:val="00610C08"/>
    <w:rsid w:val="00611F74"/>
    <w:rsid w:val="00615772"/>
    <w:rsid w:val="00620120"/>
    <w:rsid w:val="00621256"/>
    <w:rsid w:val="00621FCC"/>
    <w:rsid w:val="00622E4B"/>
    <w:rsid w:val="006333DA"/>
    <w:rsid w:val="00635134"/>
    <w:rsid w:val="006356E2"/>
    <w:rsid w:val="006407D6"/>
    <w:rsid w:val="00642A65"/>
    <w:rsid w:val="00645DCE"/>
    <w:rsid w:val="006465AC"/>
    <w:rsid w:val="006465BF"/>
    <w:rsid w:val="006477EE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996"/>
    <w:rsid w:val="006A29E1"/>
    <w:rsid w:val="006A35D5"/>
    <w:rsid w:val="006A748A"/>
    <w:rsid w:val="006B14BB"/>
    <w:rsid w:val="006C419E"/>
    <w:rsid w:val="006C4A31"/>
    <w:rsid w:val="006C5AC2"/>
    <w:rsid w:val="006C6AFB"/>
    <w:rsid w:val="006D2735"/>
    <w:rsid w:val="006D45B2"/>
    <w:rsid w:val="006E07FE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910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B72"/>
    <w:rsid w:val="00770F6B"/>
    <w:rsid w:val="00771883"/>
    <w:rsid w:val="00776DC2"/>
    <w:rsid w:val="0077752C"/>
    <w:rsid w:val="00780122"/>
    <w:rsid w:val="0078214B"/>
    <w:rsid w:val="0078498A"/>
    <w:rsid w:val="0078631F"/>
    <w:rsid w:val="007878FE"/>
    <w:rsid w:val="00792207"/>
    <w:rsid w:val="00792B64"/>
    <w:rsid w:val="00792E29"/>
    <w:rsid w:val="0079379A"/>
    <w:rsid w:val="00794953"/>
    <w:rsid w:val="007A1F2F"/>
    <w:rsid w:val="007A2A5C"/>
    <w:rsid w:val="007A2C2A"/>
    <w:rsid w:val="007A5150"/>
    <w:rsid w:val="007A5373"/>
    <w:rsid w:val="007A6BDA"/>
    <w:rsid w:val="007A789F"/>
    <w:rsid w:val="007B75BC"/>
    <w:rsid w:val="007C0BD6"/>
    <w:rsid w:val="007C3806"/>
    <w:rsid w:val="007C5BB7"/>
    <w:rsid w:val="007D07D5"/>
    <w:rsid w:val="007D1C64"/>
    <w:rsid w:val="007D206C"/>
    <w:rsid w:val="007D32DD"/>
    <w:rsid w:val="007D6DCE"/>
    <w:rsid w:val="007D72C4"/>
    <w:rsid w:val="007E2CFE"/>
    <w:rsid w:val="007E59C9"/>
    <w:rsid w:val="007F0072"/>
    <w:rsid w:val="007F2EB6"/>
    <w:rsid w:val="007F3817"/>
    <w:rsid w:val="007F54C3"/>
    <w:rsid w:val="00802949"/>
    <w:rsid w:val="0080301E"/>
    <w:rsid w:val="0080365F"/>
    <w:rsid w:val="00812BE5"/>
    <w:rsid w:val="00813002"/>
    <w:rsid w:val="00817429"/>
    <w:rsid w:val="008213EB"/>
    <w:rsid w:val="00821514"/>
    <w:rsid w:val="00821E35"/>
    <w:rsid w:val="00824591"/>
    <w:rsid w:val="00824AED"/>
    <w:rsid w:val="00827820"/>
    <w:rsid w:val="00831B8B"/>
    <w:rsid w:val="008323ED"/>
    <w:rsid w:val="0083405D"/>
    <w:rsid w:val="008352D4"/>
    <w:rsid w:val="00836DB9"/>
    <w:rsid w:val="00837010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87C9C"/>
    <w:rsid w:val="008920FF"/>
    <w:rsid w:val="008926E8"/>
    <w:rsid w:val="00894F19"/>
    <w:rsid w:val="00896A10"/>
    <w:rsid w:val="008971B5"/>
    <w:rsid w:val="008974DD"/>
    <w:rsid w:val="008A1AD8"/>
    <w:rsid w:val="008A5D26"/>
    <w:rsid w:val="008A67A4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14D"/>
    <w:rsid w:val="008C7233"/>
    <w:rsid w:val="008D2434"/>
    <w:rsid w:val="008D2808"/>
    <w:rsid w:val="008E0515"/>
    <w:rsid w:val="008E171D"/>
    <w:rsid w:val="008E2785"/>
    <w:rsid w:val="008E6F16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9BA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489"/>
    <w:rsid w:val="00971EEC"/>
    <w:rsid w:val="00984E03"/>
    <w:rsid w:val="00987E85"/>
    <w:rsid w:val="009A0D12"/>
    <w:rsid w:val="009A1987"/>
    <w:rsid w:val="009A2BEE"/>
    <w:rsid w:val="009A5289"/>
    <w:rsid w:val="009A6B2D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AFB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50E"/>
    <w:rsid w:val="00A16EC6"/>
    <w:rsid w:val="00A17C06"/>
    <w:rsid w:val="00A2126E"/>
    <w:rsid w:val="00A21706"/>
    <w:rsid w:val="00A2225F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250"/>
    <w:rsid w:val="00A4685E"/>
    <w:rsid w:val="00A50CD4"/>
    <w:rsid w:val="00A51191"/>
    <w:rsid w:val="00A51FB5"/>
    <w:rsid w:val="00A555A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F47"/>
    <w:rsid w:val="00A73690"/>
    <w:rsid w:val="00A7436E"/>
    <w:rsid w:val="00A74E96"/>
    <w:rsid w:val="00A75A8E"/>
    <w:rsid w:val="00A75D11"/>
    <w:rsid w:val="00A824DD"/>
    <w:rsid w:val="00A83676"/>
    <w:rsid w:val="00A83B7B"/>
    <w:rsid w:val="00A84274"/>
    <w:rsid w:val="00A850F3"/>
    <w:rsid w:val="00A86339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5F9"/>
    <w:rsid w:val="00AC67EE"/>
    <w:rsid w:val="00AD0E65"/>
    <w:rsid w:val="00AD2BF2"/>
    <w:rsid w:val="00AD4E90"/>
    <w:rsid w:val="00AD5422"/>
    <w:rsid w:val="00AD5C7A"/>
    <w:rsid w:val="00AE4179"/>
    <w:rsid w:val="00AE4425"/>
    <w:rsid w:val="00AE4FBE"/>
    <w:rsid w:val="00AE650F"/>
    <w:rsid w:val="00AE6555"/>
    <w:rsid w:val="00AE7D16"/>
    <w:rsid w:val="00AF4333"/>
    <w:rsid w:val="00AF4CAA"/>
    <w:rsid w:val="00AF571A"/>
    <w:rsid w:val="00AF60A0"/>
    <w:rsid w:val="00AF67FC"/>
    <w:rsid w:val="00AF7DD6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604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BE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B7B65"/>
    <w:rsid w:val="00BC11E5"/>
    <w:rsid w:val="00BC4BC6"/>
    <w:rsid w:val="00BC52FD"/>
    <w:rsid w:val="00BC6CB4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A5C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2795C"/>
    <w:rsid w:val="00C31406"/>
    <w:rsid w:val="00C32C03"/>
    <w:rsid w:val="00C37194"/>
    <w:rsid w:val="00C40637"/>
    <w:rsid w:val="00C40EE2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1AA"/>
    <w:rsid w:val="00C72223"/>
    <w:rsid w:val="00C76417"/>
    <w:rsid w:val="00C7726F"/>
    <w:rsid w:val="00C823DA"/>
    <w:rsid w:val="00C8259F"/>
    <w:rsid w:val="00C82746"/>
    <w:rsid w:val="00C82CD0"/>
    <w:rsid w:val="00C8312F"/>
    <w:rsid w:val="00C84C47"/>
    <w:rsid w:val="00C858A4"/>
    <w:rsid w:val="00C86AFA"/>
    <w:rsid w:val="00C90DBF"/>
    <w:rsid w:val="00C90DDD"/>
    <w:rsid w:val="00CB0C8F"/>
    <w:rsid w:val="00CB18D0"/>
    <w:rsid w:val="00CB1C8A"/>
    <w:rsid w:val="00CB24F5"/>
    <w:rsid w:val="00CB255C"/>
    <w:rsid w:val="00CB2663"/>
    <w:rsid w:val="00CB2889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0CD0"/>
    <w:rsid w:val="00CF4813"/>
    <w:rsid w:val="00CF5233"/>
    <w:rsid w:val="00D029B8"/>
    <w:rsid w:val="00D02F60"/>
    <w:rsid w:val="00D039F1"/>
    <w:rsid w:val="00D0464E"/>
    <w:rsid w:val="00D04A96"/>
    <w:rsid w:val="00D073AD"/>
    <w:rsid w:val="00D07A7B"/>
    <w:rsid w:val="00D10E06"/>
    <w:rsid w:val="00D12EC1"/>
    <w:rsid w:val="00D15197"/>
    <w:rsid w:val="00D16820"/>
    <w:rsid w:val="00D169C8"/>
    <w:rsid w:val="00D1793F"/>
    <w:rsid w:val="00D22AF5"/>
    <w:rsid w:val="00D235EA"/>
    <w:rsid w:val="00D247A9"/>
    <w:rsid w:val="00D27FB6"/>
    <w:rsid w:val="00D32721"/>
    <w:rsid w:val="00D328DC"/>
    <w:rsid w:val="00D32FED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4D63"/>
    <w:rsid w:val="00D84F69"/>
    <w:rsid w:val="00D90E69"/>
    <w:rsid w:val="00D91368"/>
    <w:rsid w:val="00D93106"/>
    <w:rsid w:val="00D933E9"/>
    <w:rsid w:val="00D93B3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553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0287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41F5"/>
    <w:rsid w:val="00EF0B96"/>
    <w:rsid w:val="00EF3486"/>
    <w:rsid w:val="00EF47AF"/>
    <w:rsid w:val="00EF53B6"/>
    <w:rsid w:val="00F00B73"/>
    <w:rsid w:val="00F07A05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F9"/>
    <w:rsid w:val="00F33F8B"/>
    <w:rsid w:val="00F340B2"/>
    <w:rsid w:val="00F35E80"/>
    <w:rsid w:val="00F36B6B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C46"/>
    <w:rsid w:val="00F74C59"/>
    <w:rsid w:val="00F75C3A"/>
    <w:rsid w:val="00F82E30"/>
    <w:rsid w:val="00F830D7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63DB"/>
    <w:rsid w:val="00FC2E3D"/>
    <w:rsid w:val="00FC3BDE"/>
    <w:rsid w:val="00FD03FF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CC1"/>
    <w:rsid w:val="00FE730A"/>
    <w:rsid w:val="00FF0C1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9045E"/>
  <w15:docId w15:val="{A34953ED-8628-4E90-875D-AC8C67D3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A299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nton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719B62-5349-4AD6-997B-4B1DC2C1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lastModifiedBy>Porzycka Magdalena</cp:lastModifiedBy>
  <cp:revision>5</cp:revision>
  <cp:lastPrinted>2023-11-28T11:45:00Z</cp:lastPrinted>
  <dcterms:created xsi:type="dcterms:W3CDTF">2024-02-21T08:52:00Z</dcterms:created>
  <dcterms:modified xsi:type="dcterms:W3CDTF">2024-02-21T09:47:00Z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