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EB445" w14:textId="77777777" w:rsidR="0087196E" w:rsidRDefault="006E41F9">
      <w:pPr>
        <w:pStyle w:val="CZKSIGAoznaczenieiprzedmiotczcilubksigi"/>
      </w:pPr>
      <w:bookmarkStart w:id="0" w:name="_GoBack"/>
      <w:bookmarkEnd w:id="0"/>
      <w:r>
        <w:t>UZASADNIENIE</w:t>
      </w:r>
    </w:p>
    <w:p w14:paraId="6DB6732F" w14:textId="77777777" w:rsidR="0087196E" w:rsidRDefault="0087196E">
      <w:pPr>
        <w:pStyle w:val="ARTartustawynprozporzdzenia"/>
      </w:pPr>
    </w:p>
    <w:p w14:paraId="0B6DD427" w14:textId="77777777" w:rsidR="0087196E" w:rsidRPr="005D6DC6" w:rsidRDefault="006E41F9" w:rsidP="009935C1">
      <w:pPr>
        <w:pStyle w:val="NIEARTTEKSTtekstnieartykuowanynppodstprawnarozplubpreambua"/>
        <w:tabs>
          <w:tab w:val="left" w:pos="426"/>
        </w:tabs>
        <w:ind w:firstLine="0"/>
        <w:rPr>
          <w:rFonts w:ascii="Times New Roman" w:hAnsi="Times New Roman" w:cs="Times New Roman"/>
          <w:szCs w:val="24"/>
        </w:rPr>
      </w:pPr>
      <w:r w:rsidRPr="005D6DC6">
        <w:rPr>
          <w:rStyle w:val="Ppogrubienie"/>
          <w:rFonts w:ascii="Times New Roman" w:hAnsi="Times New Roman" w:cs="Times New Roman"/>
          <w:szCs w:val="24"/>
        </w:rPr>
        <w:t>1. </w:t>
      </w:r>
      <w:r w:rsidR="00D83CB2" w:rsidRPr="005D6DC6">
        <w:rPr>
          <w:rStyle w:val="Ppogrubienie"/>
          <w:rFonts w:ascii="Times New Roman" w:hAnsi="Times New Roman" w:cs="Times New Roman"/>
          <w:szCs w:val="24"/>
        </w:rPr>
        <w:t xml:space="preserve">   </w:t>
      </w:r>
      <w:r w:rsidRPr="005D6DC6">
        <w:rPr>
          <w:rStyle w:val="Ppogrubienie"/>
          <w:rFonts w:ascii="Times New Roman" w:hAnsi="Times New Roman" w:cs="Times New Roman"/>
          <w:szCs w:val="24"/>
        </w:rPr>
        <w:t xml:space="preserve">Cel </w:t>
      </w:r>
      <w:r w:rsidR="000408F4" w:rsidRPr="005D6DC6">
        <w:rPr>
          <w:rStyle w:val="Ppogrubienie"/>
          <w:rFonts w:ascii="Times New Roman" w:hAnsi="Times New Roman" w:cs="Times New Roman"/>
          <w:szCs w:val="24"/>
        </w:rPr>
        <w:t xml:space="preserve">wydania </w:t>
      </w:r>
      <w:r w:rsidRPr="005D6DC6">
        <w:rPr>
          <w:rStyle w:val="Ppogrubienie"/>
          <w:rFonts w:ascii="Times New Roman" w:hAnsi="Times New Roman" w:cs="Times New Roman"/>
          <w:szCs w:val="24"/>
        </w:rPr>
        <w:t>rozporządzenia</w:t>
      </w:r>
    </w:p>
    <w:p w14:paraId="0F709C3C" w14:textId="77777777" w:rsidR="0087196E" w:rsidRPr="005D6DC6" w:rsidRDefault="006E41F9" w:rsidP="008F4D1D">
      <w:pPr>
        <w:pStyle w:val="NIEARTTEKSTtekstnieartykuowanynppodstprawnarozplubpreambua"/>
        <w:ind w:firstLine="0"/>
        <w:rPr>
          <w:rFonts w:ascii="Times New Roman" w:hAnsi="Times New Roman" w:cs="Times New Roman"/>
          <w:szCs w:val="24"/>
        </w:rPr>
      </w:pPr>
      <w:r w:rsidRPr="005D6DC6">
        <w:rPr>
          <w:rFonts w:ascii="Times New Roman" w:hAnsi="Times New Roman" w:cs="Times New Roman"/>
          <w:szCs w:val="24"/>
        </w:rPr>
        <w:t xml:space="preserve">Niniejszy projekt wprowadza zmiany do rozporządzenia Ministra Transportu, Budownictwa i Gospodarki Morskiej z dnia 16 maja 2013 r. w sprawie lotów próbnych i akrobacyjnych oraz pokazów lotniczych (Dz. U. z 2017 r. poz. 1488), </w:t>
      </w:r>
      <w:r w:rsidR="00852235" w:rsidRPr="005D6DC6">
        <w:rPr>
          <w:rFonts w:ascii="Times New Roman" w:hAnsi="Times New Roman" w:cs="Times New Roman"/>
          <w:szCs w:val="24"/>
        </w:rPr>
        <w:t xml:space="preserve">zwanego dalej „rozporządzeniem”, </w:t>
      </w:r>
      <w:r w:rsidRPr="005D6DC6">
        <w:rPr>
          <w:rFonts w:ascii="Times New Roman" w:hAnsi="Times New Roman" w:cs="Times New Roman"/>
          <w:szCs w:val="24"/>
        </w:rPr>
        <w:t>które są następstwem doświadczeń związanych z</w:t>
      </w:r>
      <w:r w:rsidR="00C076CC" w:rsidRPr="005D6DC6">
        <w:rPr>
          <w:rFonts w:ascii="Times New Roman" w:hAnsi="Times New Roman" w:cs="Times New Roman"/>
          <w:szCs w:val="24"/>
        </w:rPr>
        <w:t xml:space="preserve"> </w:t>
      </w:r>
      <w:r w:rsidRPr="005D6DC6">
        <w:rPr>
          <w:rFonts w:ascii="Times New Roman" w:hAnsi="Times New Roman" w:cs="Times New Roman"/>
          <w:szCs w:val="24"/>
        </w:rPr>
        <w:t xml:space="preserve">jego stosowaniem podczas sezonów lotniczych w </w:t>
      </w:r>
      <w:r w:rsidR="00852235" w:rsidRPr="005D6DC6">
        <w:rPr>
          <w:rFonts w:ascii="Times New Roman" w:hAnsi="Times New Roman" w:cs="Times New Roman"/>
          <w:szCs w:val="24"/>
        </w:rPr>
        <w:t xml:space="preserve">latach </w:t>
      </w:r>
      <w:r w:rsidRPr="005D6DC6">
        <w:rPr>
          <w:rFonts w:ascii="Times New Roman" w:hAnsi="Times New Roman" w:cs="Times New Roman"/>
          <w:szCs w:val="24"/>
        </w:rPr>
        <w:t>2013</w:t>
      </w:r>
      <w:r w:rsidRPr="005D6DC6">
        <w:rPr>
          <w:rStyle w:val="Uwydatnienie"/>
          <w:rFonts w:ascii="Times New Roman" w:hAnsi="Times New Roman" w:cs="Times New Roman"/>
          <w:szCs w:val="24"/>
        </w:rPr>
        <w:t>–</w:t>
      </w:r>
      <w:r w:rsidRPr="005D6DC6">
        <w:rPr>
          <w:rFonts w:ascii="Times New Roman" w:hAnsi="Times New Roman" w:cs="Times New Roman"/>
          <w:szCs w:val="24"/>
        </w:rPr>
        <w:t>2019.</w:t>
      </w:r>
    </w:p>
    <w:p w14:paraId="6E2668E2" w14:textId="77777777" w:rsidR="0087196E" w:rsidRPr="005D6DC6" w:rsidRDefault="006E41F9">
      <w:pPr>
        <w:pStyle w:val="NIEARTTEKSTtekstnieartykuowanynppodstprawnarozplubpreambua"/>
        <w:tabs>
          <w:tab w:val="left" w:pos="426"/>
        </w:tabs>
        <w:ind w:firstLine="0"/>
        <w:rPr>
          <w:rFonts w:ascii="Times New Roman" w:hAnsi="Times New Roman" w:cs="Times New Roman"/>
          <w:szCs w:val="24"/>
        </w:rPr>
      </w:pPr>
      <w:r w:rsidRPr="005D6DC6">
        <w:rPr>
          <w:rStyle w:val="Ppogrubienie"/>
          <w:rFonts w:ascii="Times New Roman" w:hAnsi="Times New Roman" w:cs="Times New Roman"/>
          <w:szCs w:val="24"/>
        </w:rPr>
        <w:t>2. </w:t>
      </w:r>
      <w:r w:rsidR="00D83CB2" w:rsidRPr="005D6DC6">
        <w:rPr>
          <w:rStyle w:val="Ppogrubienie"/>
          <w:rFonts w:ascii="Times New Roman" w:hAnsi="Times New Roman" w:cs="Times New Roman"/>
          <w:szCs w:val="24"/>
        </w:rPr>
        <w:t xml:space="preserve">   </w:t>
      </w:r>
      <w:r w:rsidRPr="005D6DC6">
        <w:rPr>
          <w:rStyle w:val="Ppogrubienie"/>
          <w:rFonts w:ascii="Times New Roman" w:hAnsi="Times New Roman" w:cs="Times New Roman"/>
          <w:szCs w:val="24"/>
        </w:rPr>
        <w:t>Zakres regulacji</w:t>
      </w:r>
    </w:p>
    <w:p w14:paraId="5292A40E" w14:textId="77777777" w:rsidR="0087196E" w:rsidRPr="009935C1" w:rsidRDefault="006E41F9">
      <w:pPr>
        <w:pStyle w:val="NIEARTTEKSTtekstnieartykuowanynppodstprawnarozplubpreambua"/>
        <w:ind w:firstLine="0"/>
        <w:rPr>
          <w:rFonts w:ascii="Times New Roman" w:hAnsi="Times New Roman" w:cs="Times New Roman"/>
          <w:szCs w:val="24"/>
        </w:rPr>
      </w:pPr>
      <w:r w:rsidRPr="008F4D1D">
        <w:rPr>
          <w:rFonts w:ascii="Times New Roman" w:hAnsi="Times New Roman" w:cs="Times New Roman"/>
          <w:szCs w:val="24"/>
        </w:rPr>
        <w:t xml:space="preserve">Projekt zawiera </w:t>
      </w:r>
      <w:r w:rsidR="00103764" w:rsidRPr="009935C1">
        <w:rPr>
          <w:rFonts w:ascii="Times New Roman" w:hAnsi="Times New Roman" w:cs="Times New Roman"/>
          <w:szCs w:val="24"/>
        </w:rPr>
        <w:t xml:space="preserve">następujące </w:t>
      </w:r>
      <w:r w:rsidRPr="009935C1">
        <w:rPr>
          <w:rFonts w:ascii="Times New Roman" w:hAnsi="Times New Roman" w:cs="Times New Roman"/>
          <w:szCs w:val="24"/>
        </w:rPr>
        <w:t xml:space="preserve">propozycje nowych </w:t>
      </w:r>
      <w:r w:rsidR="00103764" w:rsidRPr="009935C1">
        <w:rPr>
          <w:rFonts w:ascii="Times New Roman" w:hAnsi="Times New Roman" w:cs="Times New Roman"/>
          <w:szCs w:val="24"/>
        </w:rPr>
        <w:t xml:space="preserve">przepisów </w:t>
      </w:r>
      <w:r w:rsidRPr="009935C1">
        <w:rPr>
          <w:rFonts w:ascii="Times New Roman" w:hAnsi="Times New Roman" w:cs="Times New Roman"/>
          <w:szCs w:val="24"/>
        </w:rPr>
        <w:t>oraz zmiany dotychczasowych przepisów</w:t>
      </w:r>
      <w:r w:rsidR="00852235" w:rsidRPr="009935C1">
        <w:rPr>
          <w:rFonts w:ascii="Times New Roman" w:hAnsi="Times New Roman" w:cs="Times New Roman"/>
          <w:szCs w:val="24"/>
        </w:rPr>
        <w:t xml:space="preserve"> rozporządzenia</w:t>
      </w:r>
      <w:r w:rsidRPr="009935C1">
        <w:rPr>
          <w:rFonts w:ascii="Times New Roman" w:hAnsi="Times New Roman" w:cs="Times New Roman"/>
          <w:szCs w:val="24"/>
        </w:rPr>
        <w:t>:</w:t>
      </w:r>
    </w:p>
    <w:p w14:paraId="5EAC93F6" w14:textId="0CE369A7" w:rsidR="00FC48A3" w:rsidRPr="009935C1" w:rsidRDefault="00940200">
      <w:pPr>
        <w:widowControl w:val="0"/>
        <w:autoSpaceDE w:val="0"/>
        <w:spacing w:before="120" w:after="0" w:line="360" w:lineRule="auto"/>
        <w:jc w:val="both"/>
        <w:rPr>
          <w:rFonts w:ascii="Times New Roman" w:eastAsia="Times New Roman" w:hAnsi="Times New Roman"/>
          <w:sz w:val="24"/>
          <w:szCs w:val="24"/>
        </w:rPr>
      </w:pPr>
      <w:r w:rsidRPr="009935C1">
        <w:rPr>
          <w:rFonts w:ascii="Times New Roman" w:eastAsia="Times New Roman" w:hAnsi="Times New Roman"/>
          <w:b/>
          <w:bCs/>
          <w:sz w:val="24"/>
          <w:szCs w:val="24"/>
        </w:rPr>
        <w:t>Zmiana</w:t>
      </w:r>
      <w:r w:rsidR="000873DB" w:rsidRPr="009935C1">
        <w:rPr>
          <w:rFonts w:ascii="Times New Roman" w:eastAsia="Times New Roman" w:hAnsi="Times New Roman"/>
          <w:b/>
          <w:bCs/>
          <w:sz w:val="24"/>
          <w:szCs w:val="24"/>
        </w:rPr>
        <w:t xml:space="preserve"> brzmienia</w:t>
      </w:r>
      <w:r w:rsidRPr="009935C1">
        <w:rPr>
          <w:rFonts w:ascii="Times New Roman" w:eastAsia="Times New Roman" w:hAnsi="Times New Roman"/>
          <w:b/>
          <w:bCs/>
          <w:sz w:val="24"/>
          <w:szCs w:val="24"/>
        </w:rPr>
        <w:t xml:space="preserve"> </w:t>
      </w:r>
      <w:r w:rsidR="00FC48A3" w:rsidRPr="009935C1">
        <w:rPr>
          <w:rFonts w:ascii="Times New Roman" w:eastAsia="Times New Roman" w:hAnsi="Times New Roman"/>
          <w:b/>
          <w:bCs/>
          <w:sz w:val="24"/>
          <w:szCs w:val="24"/>
        </w:rPr>
        <w:t>§ 2 pkt 2</w:t>
      </w:r>
      <w:r w:rsidR="00E27896" w:rsidRPr="009935C1">
        <w:rPr>
          <w:rFonts w:ascii="Times New Roman" w:eastAsia="Times New Roman" w:hAnsi="Times New Roman"/>
          <w:b/>
          <w:bCs/>
          <w:sz w:val="24"/>
          <w:szCs w:val="24"/>
        </w:rPr>
        <w:t xml:space="preserve"> rozporządzenia</w:t>
      </w:r>
      <w:r w:rsidR="00843CE2" w:rsidRPr="009935C1">
        <w:rPr>
          <w:rFonts w:ascii="Times New Roman" w:eastAsia="Times New Roman" w:hAnsi="Times New Roman"/>
          <w:b/>
          <w:bCs/>
          <w:sz w:val="24"/>
          <w:szCs w:val="24"/>
        </w:rPr>
        <w:t xml:space="preserve"> </w:t>
      </w:r>
      <w:r w:rsidR="00843CE2" w:rsidRPr="009935C1">
        <w:rPr>
          <w:rFonts w:ascii="Times New Roman" w:hAnsi="Times New Roman"/>
          <w:sz w:val="24"/>
          <w:szCs w:val="24"/>
        </w:rPr>
        <w:t xml:space="preserve">(§ 1 pkt 1 </w:t>
      </w:r>
      <w:r w:rsidR="004E511C" w:rsidRPr="009935C1">
        <w:rPr>
          <w:rFonts w:ascii="Times New Roman" w:hAnsi="Times New Roman"/>
          <w:sz w:val="24"/>
          <w:szCs w:val="24"/>
        </w:rPr>
        <w:t xml:space="preserve">lit. a </w:t>
      </w:r>
      <w:r w:rsidR="00843CE2" w:rsidRPr="009935C1">
        <w:rPr>
          <w:rFonts w:ascii="Times New Roman" w:hAnsi="Times New Roman"/>
          <w:sz w:val="24"/>
          <w:szCs w:val="24"/>
        </w:rPr>
        <w:t>projektu)</w:t>
      </w:r>
      <w:r w:rsidR="00FC48A3" w:rsidRPr="009935C1">
        <w:rPr>
          <w:rFonts w:ascii="Times New Roman" w:eastAsia="Times New Roman" w:hAnsi="Times New Roman"/>
          <w:sz w:val="24"/>
          <w:szCs w:val="24"/>
        </w:rPr>
        <w:t xml:space="preserve"> </w:t>
      </w:r>
      <w:r w:rsidRPr="009935C1">
        <w:rPr>
          <w:rFonts w:ascii="Times New Roman" w:eastAsia="Times New Roman" w:hAnsi="Times New Roman"/>
          <w:sz w:val="24"/>
          <w:szCs w:val="24"/>
        </w:rPr>
        <w:t>doprecyzowuje w ramach definicji „</w:t>
      </w:r>
      <w:bookmarkStart w:id="1" w:name="_Hlk43938608"/>
      <w:r w:rsidRPr="009935C1">
        <w:rPr>
          <w:rFonts w:ascii="Times New Roman" w:eastAsia="Times New Roman" w:hAnsi="Times New Roman"/>
          <w:sz w:val="24"/>
          <w:szCs w:val="24"/>
        </w:rPr>
        <w:t>dyrektora pokazu lotniczego</w:t>
      </w:r>
      <w:bookmarkEnd w:id="1"/>
      <w:r w:rsidRPr="009935C1">
        <w:rPr>
          <w:rFonts w:ascii="Times New Roman" w:eastAsia="Times New Roman" w:hAnsi="Times New Roman"/>
          <w:sz w:val="24"/>
          <w:szCs w:val="24"/>
        </w:rPr>
        <w:t xml:space="preserve">” odpowiedzialność </w:t>
      </w:r>
      <w:r w:rsidR="00FC48A3" w:rsidRPr="009935C1">
        <w:rPr>
          <w:rFonts w:ascii="Times New Roman" w:eastAsia="Times New Roman" w:hAnsi="Times New Roman"/>
          <w:sz w:val="24"/>
          <w:szCs w:val="24"/>
        </w:rPr>
        <w:t>dyrektora pokazu lotniczego</w:t>
      </w:r>
      <w:r w:rsidR="00EA1163">
        <w:rPr>
          <w:rFonts w:ascii="Times New Roman" w:eastAsia="Times New Roman" w:hAnsi="Times New Roman"/>
          <w:sz w:val="24"/>
          <w:szCs w:val="24"/>
        </w:rPr>
        <w:t xml:space="preserve"> za </w:t>
      </w:r>
      <w:r w:rsidR="00A03091" w:rsidRPr="00A03091">
        <w:rPr>
          <w:rFonts w:ascii="Times New Roman" w:eastAsia="Times New Roman" w:hAnsi="Times New Roman"/>
          <w:sz w:val="24"/>
          <w:szCs w:val="24"/>
        </w:rPr>
        <w:t>organizacj</w:t>
      </w:r>
      <w:r w:rsidR="00AB484F">
        <w:rPr>
          <w:rFonts w:ascii="Times New Roman" w:eastAsia="Times New Roman" w:hAnsi="Times New Roman"/>
          <w:sz w:val="24"/>
          <w:szCs w:val="24"/>
        </w:rPr>
        <w:t>ę</w:t>
      </w:r>
      <w:r w:rsidR="00A03091" w:rsidRPr="00A03091">
        <w:rPr>
          <w:rFonts w:ascii="Times New Roman" w:eastAsia="Times New Roman" w:hAnsi="Times New Roman"/>
          <w:sz w:val="24"/>
          <w:szCs w:val="24"/>
        </w:rPr>
        <w:t xml:space="preserve"> i </w:t>
      </w:r>
      <w:r w:rsidR="00AB484F">
        <w:rPr>
          <w:rFonts w:ascii="Times New Roman" w:eastAsia="Times New Roman" w:hAnsi="Times New Roman"/>
          <w:sz w:val="24"/>
          <w:szCs w:val="24"/>
        </w:rPr>
        <w:t xml:space="preserve">bezpieczne </w:t>
      </w:r>
      <w:r w:rsidR="00A03091" w:rsidRPr="00A03091">
        <w:rPr>
          <w:rFonts w:ascii="Times New Roman" w:eastAsia="Times New Roman" w:hAnsi="Times New Roman"/>
          <w:sz w:val="24"/>
          <w:szCs w:val="24"/>
        </w:rPr>
        <w:t>wykonanie operacji lotniczych podczas pokazu lotniczego,</w:t>
      </w:r>
      <w:r w:rsidR="00A03091">
        <w:rPr>
          <w:rFonts w:ascii="Times New Roman" w:eastAsia="Times New Roman" w:hAnsi="Times New Roman"/>
          <w:sz w:val="24"/>
          <w:szCs w:val="24"/>
        </w:rPr>
        <w:t xml:space="preserve"> </w:t>
      </w:r>
      <w:r w:rsidR="00FC48A3" w:rsidRPr="009935C1">
        <w:rPr>
          <w:rFonts w:ascii="Times New Roman" w:eastAsia="Times New Roman" w:hAnsi="Times New Roman"/>
          <w:sz w:val="24"/>
          <w:szCs w:val="24"/>
        </w:rPr>
        <w:t>jednoznaczn</w:t>
      </w:r>
      <w:r w:rsidR="00802CD1" w:rsidRPr="009935C1">
        <w:rPr>
          <w:rFonts w:ascii="Times New Roman" w:eastAsia="Times New Roman" w:hAnsi="Times New Roman"/>
          <w:sz w:val="24"/>
          <w:szCs w:val="24"/>
        </w:rPr>
        <w:t>i</w:t>
      </w:r>
      <w:r w:rsidR="00FC48A3" w:rsidRPr="009935C1">
        <w:rPr>
          <w:rFonts w:ascii="Times New Roman" w:eastAsia="Times New Roman" w:hAnsi="Times New Roman"/>
          <w:sz w:val="24"/>
          <w:szCs w:val="24"/>
        </w:rPr>
        <w:t xml:space="preserve">e </w:t>
      </w:r>
      <w:r w:rsidR="00802CD1" w:rsidRPr="009935C1">
        <w:rPr>
          <w:rFonts w:ascii="Times New Roman" w:eastAsia="Times New Roman" w:hAnsi="Times New Roman"/>
          <w:sz w:val="24"/>
          <w:szCs w:val="24"/>
        </w:rPr>
        <w:t>wykluczając jego odpowiedzialność</w:t>
      </w:r>
      <w:r w:rsidR="002F71B4" w:rsidRPr="009935C1" w:rsidDel="00E27896">
        <w:rPr>
          <w:rFonts w:ascii="Times New Roman" w:eastAsia="Times New Roman" w:hAnsi="Times New Roman"/>
          <w:sz w:val="24"/>
          <w:szCs w:val="24"/>
        </w:rPr>
        <w:t xml:space="preserve"> </w:t>
      </w:r>
      <w:r w:rsidR="00FC48A3" w:rsidRPr="009935C1">
        <w:rPr>
          <w:rFonts w:ascii="Times New Roman" w:eastAsia="Times New Roman" w:hAnsi="Times New Roman"/>
          <w:sz w:val="24"/>
          <w:szCs w:val="24"/>
        </w:rPr>
        <w:t>za strefy inne niż ta</w:t>
      </w:r>
      <w:r w:rsidR="00843CE2" w:rsidRPr="009935C1">
        <w:rPr>
          <w:rFonts w:ascii="Times New Roman" w:eastAsia="Times New Roman" w:hAnsi="Times New Roman"/>
          <w:sz w:val="24"/>
          <w:szCs w:val="24"/>
        </w:rPr>
        <w:t>,</w:t>
      </w:r>
      <w:r w:rsidR="00FC48A3" w:rsidRPr="009935C1">
        <w:rPr>
          <w:rFonts w:ascii="Times New Roman" w:eastAsia="Times New Roman" w:hAnsi="Times New Roman"/>
          <w:sz w:val="24"/>
          <w:szCs w:val="24"/>
        </w:rPr>
        <w:t xml:space="preserve"> w której wykonywane są operacje lotnicze</w:t>
      </w:r>
      <w:r w:rsidR="0008763E" w:rsidRPr="009935C1">
        <w:rPr>
          <w:rFonts w:ascii="Times New Roman" w:eastAsia="Times New Roman" w:hAnsi="Times New Roman"/>
          <w:sz w:val="24"/>
          <w:szCs w:val="24"/>
        </w:rPr>
        <w:t>,</w:t>
      </w:r>
      <w:r w:rsidR="00FC48A3" w:rsidRPr="009935C1">
        <w:rPr>
          <w:rFonts w:ascii="Times New Roman" w:eastAsia="Times New Roman" w:hAnsi="Times New Roman"/>
          <w:sz w:val="24"/>
          <w:szCs w:val="24"/>
        </w:rPr>
        <w:t xml:space="preserve"> tj.</w:t>
      </w:r>
      <w:r w:rsidR="00843CE2" w:rsidRPr="009935C1">
        <w:rPr>
          <w:rFonts w:ascii="Times New Roman" w:eastAsia="Times New Roman" w:hAnsi="Times New Roman"/>
          <w:sz w:val="24"/>
          <w:szCs w:val="24"/>
        </w:rPr>
        <w:t xml:space="preserve"> </w:t>
      </w:r>
      <w:r w:rsidR="00FC48A3" w:rsidRPr="009935C1">
        <w:rPr>
          <w:rFonts w:ascii="Times New Roman" w:eastAsia="Times New Roman" w:hAnsi="Times New Roman"/>
          <w:sz w:val="24"/>
          <w:szCs w:val="24"/>
        </w:rPr>
        <w:t xml:space="preserve">za zabezpieczenie strefy </w:t>
      </w:r>
      <w:r w:rsidR="008426E6" w:rsidRPr="009935C1">
        <w:rPr>
          <w:rFonts w:ascii="Times New Roman" w:eastAsia="Times New Roman" w:hAnsi="Times New Roman"/>
          <w:sz w:val="24"/>
          <w:szCs w:val="24"/>
        </w:rPr>
        <w:t xml:space="preserve">dla </w:t>
      </w:r>
      <w:r w:rsidR="00FC48A3" w:rsidRPr="009935C1">
        <w:rPr>
          <w:rFonts w:ascii="Times New Roman" w:eastAsia="Times New Roman" w:hAnsi="Times New Roman"/>
          <w:sz w:val="24"/>
          <w:szCs w:val="24"/>
        </w:rPr>
        <w:t>publiczności, ochrony terenu</w:t>
      </w:r>
      <w:r w:rsidR="00E27896" w:rsidRPr="009935C1">
        <w:rPr>
          <w:rFonts w:ascii="Times New Roman" w:eastAsia="Times New Roman" w:hAnsi="Times New Roman"/>
          <w:sz w:val="24"/>
          <w:szCs w:val="24"/>
        </w:rPr>
        <w:t xml:space="preserve"> pokazu lotniczego</w:t>
      </w:r>
      <w:r w:rsidR="00FC48A3" w:rsidRPr="009935C1">
        <w:rPr>
          <w:rFonts w:ascii="Times New Roman" w:eastAsia="Times New Roman" w:hAnsi="Times New Roman"/>
          <w:sz w:val="24"/>
          <w:szCs w:val="24"/>
        </w:rPr>
        <w:t>, strefy sprzedaży gastronomii itp. Za te strefy odpowiedzialny jest organizator pokazu lotniczego.</w:t>
      </w:r>
      <w:r w:rsidR="00AB484F">
        <w:rPr>
          <w:rFonts w:ascii="Times New Roman" w:eastAsia="Times New Roman" w:hAnsi="Times New Roman"/>
          <w:sz w:val="24"/>
          <w:szCs w:val="24"/>
        </w:rPr>
        <w:t xml:space="preserve"> Za bezpieczne </w:t>
      </w:r>
      <w:r w:rsidR="00AB484F" w:rsidRPr="00A03091">
        <w:rPr>
          <w:rFonts w:ascii="Times New Roman" w:eastAsia="Times New Roman" w:hAnsi="Times New Roman"/>
          <w:sz w:val="24"/>
          <w:szCs w:val="24"/>
        </w:rPr>
        <w:t>wykonanie operacji lotniczych podczas pokazu lotniczego</w:t>
      </w:r>
      <w:r w:rsidR="00AB484F">
        <w:rPr>
          <w:rFonts w:ascii="Times New Roman" w:eastAsia="Times New Roman" w:hAnsi="Times New Roman"/>
          <w:sz w:val="24"/>
          <w:szCs w:val="24"/>
        </w:rPr>
        <w:t xml:space="preserve"> odpowiada również organizator pokazu lotniczego poprzez zatrudnienie właściwego dyrektora pokazu lotniczego.</w:t>
      </w:r>
    </w:p>
    <w:p w14:paraId="1DB52D45" w14:textId="7FB56A16" w:rsidR="005F1C77" w:rsidRPr="009935C1" w:rsidRDefault="00F16EB0">
      <w:pPr>
        <w:spacing w:before="120" w:after="0" w:line="360" w:lineRule="auto"/>
        <w:jc w:val="both"/>
        <w:rPr>
          <w:rFonts w:ascii="Times New Roman" w:hAnsi="Times New Roman"/>
          <w:color w:val="000000"/>
          <w:spacing w:val="-2"/>
          <w:sz w:val="24"/>
          <w:szCs w:val="24"/>
        </w:rPr>
      </w:pPr>
      <w:r w:rsidRPr="009935C1">
        <w:rPr>
          <w:rFonts w:ascii="Times New Roman" w:hAnsi="Times New Roman"/>
          <w:b/>
          <w:color w:val="000000"/>
          <w:sz w:val="24"/>
          <w:szCs w:val="24"/>
        </w:rPr>
        <w:t>Zmiana</w:t>
      </w:r>
      <w:r w:rsidR="000873DB" w:rsidRPr="009935C1">
        <w:rPr>
          <w:rFonts w:ascii="Times New Roman" w:hAnsi="Times New Roman"/>
          <w:b/>
          <w:color w:val="000000"/>
          <w:sz w:val="24"/>
          <w:szCs w:val="24"/>
        </w:rPr>
        <w:t xml:space="preserve"> brzmienia</w:t>
      </w:r>
      <w:r w:rsidRPr="009935C1">
        <w:rPr>
          <w:rFonts w:ascii="Times New Roman" w:hAnsi="Times New Roman"/>
          <w:b/>
          <w:color w:val="000000"/>
          <w:sz w:val="24"/>
          <w:szCs w:val="24"/>
        </w:rPr>
        <w:t xml:space="preserve"> </w:t>
      </w:r>
      <w:r w:rsidR="005F1C77" w:rsidRPr="009935C1">
        <w:rPr>
          <w:rFonts w:ascii="Times New Roman" w:hAnsi="Times New Roman"/>
          <w:b/>
          <w:color w:val="000000"/>
          <w:sz w:val="24"/>
          <w:szCs w:val="24"/>
        </w:rPr>
        <w:t xml:space="preserve">§ 2 </w:t>
      </w:r>
      <w:r w:rsidR="00940200" w:rsidRPr="009935C1">
        <w:rPr>
          <w:rFonts w:ascii="Times New Roman" w:hAnsi="Times New Roman"/>
          <w:b/>
          <w:color w:val="000000"/>
          <w:sz w:val="24"/>
          <w:szCs w:val="24"/>
        </w:rPr>
        <w:t xml:space="preserve">pkt 12 </w:t>
      </w:r>
      <w:r w:rsidR="005F1C77" w:rsidRPr="009935C1">
        <w:rPr>
          <w:rFonts w:ascii="Times New Roman" w:hAnsi="Times New Roman"/>
          <w:b/>
          <w:color w:val="000000"/>
          <w:sz w:val="24"/>
          <w:szCs w:val="24"/>
        </w:rPr>
        <w:t>rozporządzenia</w:t>
      </w:r>
      <w:r w:rsidR="0008763E" w:rsidRPr="009935C1">
        <w:rPr>
          <w:rFonts w:ascii="Times New Roman" w:hAnsi="Times New Roman"/>
          <w:b/>
          <w:color w:val="000000"/>
          <w:sz w:val="24"/>
          <w:szCs w:val="24"/>
        </w:rPr>
        <w:t xml:space="preserve"> </w:t>
      </w:r>
      <w:r w:rsidR="00843CE2" w:rsidRPr="009935C1">
        <w:rPr>
          <w:rFonts w:ascii="Times New Roman" w:hAnsi="Times New Roman"/>
          <w:sz w:val="24"/>
          <w:szCs w:val="24"/>
        </w:rPr>
        <w:t xml:space="preserve">(§ 1 pkt </w:t>
      </w:r>
      <w:r w:rsidR="004E511C" w:rsidRPr="009935C1">
        <w:rPr>
          <w:rFonts w:ascii="Times New Roman" w:hAnsi="Times New Roman"/>
          <w:sz w:val="24"/>
          <w:szCs w:val="24"/>
        </w:rPr>
        <w:t>1 lit. b</w:t>
      </w:r>
      <w:r w:rsidR="00843CE2" w:rsidRPr="009935C1">
        <w:rPr>
          <w:rFonts w:ascii="Times New Roman" w:hAnsi="Times New Roman"/>
          <w:sz w:val="24"/>
          <w:szCs w:val="24"/>
        </w:rPr>
        <w:t xml:space="preserve"> projektu) </w:t>
      </w:r>
      <w:r w:rsidR="00EA6A4E" w:rsidRPr="009935C1">
        <w:rPr>
          <w:rFonts w:ascii="Times New Roman" w:hAnsi="Times New Roman"/>
          <w:color w:val="000000"/>
          <w:spacing w:val="-2"/>
          <w:sz w:val="24"/>
          <w:szCs w:val="24"/>
        </w:rPr>
        <w:t xml:space="preserve">ustala w ramach </w:t>
      </w:r>
      <w:r w:rsidR="005F1C77" w:rsidRPr="009935C1">
        <w:rPr>
          <w:rFonts w:ascii="Times New Roman" w:hAnsi="Times New Roman"/>
          <w:color w:val="000000"/>
          <w:spacing w:val="-2"/>
          <w:sz w:val="24"/>
          <w:szCs w:val="24"/>
        </w:rPr>
        <w:t xml:space="preserve">definicji </w:t>
      </w:r>
      <w:r w:rsidR="00EA6A4E" w:rsidRPr="009935C1">
        <w:rPr>
          <w:rFonts w:ascii="Times New Roman" w:hAnsi="Times New Roman"/>
          <w:color w:val="000000"/>
          <w:spacing w:val="-2"/>
          <w:sz w:val="24"/>
          <w:szCs w:val="24"/>
        </w:rPr>
        <w:t>„</w:t>
      </w:r>
      <w:r w:rsidR="005F1C77" w:rsidRPr="009935C1">
        <w:rPr>
          <w:rFonts w:ascii="Times New Roman" w:hAnsi="Times New Roman"/>
          <w:color w:val="000000"/>
          <w:spacing w:val="-2"/>
          <w:sz w:val="24"/>
          <w:szCs w:val="24"/>
        </w:rPr>
        <w:t>lotu akrobacyjnego</w:t>
      </w:r>
      <w:r w:rsidR="00EA6A4E" w:rsidRPr="009935C1">
        <w:rPr>
          <w:rFonts w:ascii="Times New Roman" w:hAnsi="Times New Roman"/>
          <w:color w:val="000000"/>
          <w:spacing w:val="-2"/>
          <w:sz w:val="24"/>
          <w:szCs w:val="24"/>
        </w:rPr>
        <w:t>”</w:t>
      </w:r>
      <w:r w:rsidR="005F1C77" w:rsidRPr="009935C1">
        <w:rPr>
          <w:rFonts w:ascii="Times New Roman" w:hAnsi="Times New Roman"/>
          <w:color w:val="000000"/>
          <w:spacing w:val="-2"/>
          <w:sz w:val="24"/>
          <w:szCs w:val="24"/>
        </w:rPr>
        <w:t xml:space="preserve"> </w:t>
      </w:r>
      <w:r w:rsidR="00EA6A4E" w:rsidRPr="009935C1">
        <w:rPr>
          <w:rFonts w:ascii="Times New Roman" w:hAnsi="Times New Roman"/>
          <w:color w:val="000000"/>
          <w:spacing w:val="-2"/>
          <w:sz w:val="24"/>
          <w:szCs w:val="24"/>
        </w:rPr>
        <w:t xml:space="preserve">jasny podział </w:t>
      </w:r>
      <w:r w:rsidR="005F1C77" w:rsidRPr="009935C1">
        <w:rPr>
          <w:rFonts w:ascii="Times New Roman" w:hAnsi="Times New Roman"/>
          <w:color w:val="000000"/>
          <w:spacing w:val="-2"/>
          <w:sz w:val="24"/>
          <w:szCs w:val="24"/>
        </w:rPr>
        <w:t xml:space="preserve">między lotami akrobacyjnymi i lotami </w:t>
      </w:r>
      <w:r w:rsidR="00EA6A4E" w:rsidRPr="009935C1">
        <w:rPr>
          <w:rFonts w:ascii="Times New Roman" w:hAnsi="Times New Roman"/>
          <w:color w:val="000000"/>
          <w:spacing w:val="-2"/>
          <w:sz w:val="24"/>
          <w:szCs w:val="24"/>
        </w:rPr>
        <w:t>innymi niż akrobacyjne</w:t>
      </w:r>
      <w:r w:rsidR="005F1C77" w:rsidRPr="009935C1">
        <w:rPr>
          <w:rFonts w:ascii="Times New Roman" w:hAnsi="Times New Roman"/>
          <w:color w:val="000000"/>
          <w:spacing w:val="-2"/>
          <w:sz w:val="24"/>
          <w:szCs w:val="24"/>
        </w:rPr>
        <w:t xml:space="preserve">. Wprowadzenie </w:t>
      </w:r>
      <w:r w:rsidR="00A625FC" w:rsidRPr="009935C1">
        <w:rPr>
          <w:rFonts w:ascii="Times New Roman" w:hAnsi="Times New Roman"/>
          <w:color w:val="000000"/>
          <w:spacing w:val="-2"/>
          <w:sz w:val="24"/>
          <w:szCs w:val="24"/>
        </w:rPr>
        <w:t xml:space="preserve">projektowanej </w:t>
      </w:r>
      <w:r w:rsidR="005F1C77" w:rsidRPr="009935C1">
        <w:rPr>
          <w:rFonts w:ascii="Times New Roman" w:hAnsi="Times New Roman"/>
          <w:color w:val="000000"/>
          <w:spacing w:val="-2"/>
          <w:sz w:val="24"/>
          <w:szCs w:val="24"/>
        </w:rPr>
        <w:t>zmiany ułatwi organizatorowi pokazu</w:t>
      </w:r>
      <w:r w:rsidR="008E1341" w:rsidRPr="009935C1">
        <w:rPr>
          <w:rFonts w:ascii="Times New Roman" w:hAnsi="Times New Roman"/>
          <w:color w:val="000000"/>
          <w:spacing w:val="-2"/>
          <w:sz w:val="24"/>
          <w:szCs w:val="24"/>
        </w:rPr>
        <w:t xml:space="preserve"> lotniczego</w:t>
      </w:r>
      <w:r w:rsidR="005F1C77" w:rsidRPr="009935C1">
        <w:rPr>
          <w:rFonts w:ascii="Times New Roman" w:hAnsi="Times New Roman"/>
          <w:color w:val="000000"/>
          <w:spacing w:val="-2"/>
          <w:sz w:val="24"/>
          <w:szCs w:val="24"/>
        </w:rPr>
        <w:t>, osobom funkcyjnym</w:t>
      </w:r>
      <w:r w:rsidR="00D71C81" w:rsidRPr="009935C1">
        <w:rPr>
          <w:rFonts w:ascii="Times New Roman" w:hAnsi="Times New Roman"/>
          <w:color w:val="000000"/>
          <w:spacing w:val="-2"/>
          <w:sz w:val="24"/>
          <w:szCs w:val="24"/>
        </w:rPr>
        <w:t xml:space="preserve"> (m.in. dyrektor</w:t>
      </w:r>
      <w:r w:rsidR="00AB484F">
        <w:rPr>
          <w:rFonts w:ascii="Times New Roman" w:hAnsi="Times New Roman"/>
          <w:color w:val="000000"/>
          <w:spacing w:val="-2"/>
          <w:sz w:val="24"/>
          <w:szCs w:val="24"/>
        </w:rPr>
        <w:t>owi</w:t>
      </w:r>
      <w:r w:rsidR="00D71C81" w:rsidRPr="009935C1">
        <w:rPr>
          <w:rFonts w:ascii="Times New Roman" w:hAnsi="Times New Roman"/>
          <w:color w:val="000000"/>
          <w:spacing w:val="-2"/>
          <w:sz w:val="24"/>
          <w:szCs w:val="24"/>
        </w:rPr>
        <w:t xml:space="preserve"> pokazu lotniczego, kierownik</w:t>
      </w:r>
      <w:r w:rsidR="00AB484F">
        <w:rPr>
          <w:rFonts w:ascii="Times New Roman" w:hAnsi="Times New Roman"/>
          <w:color w:val="000000"/>
          <w:spacing w:val="-2"/>
          <w:sz w:val="24"/>
          <w:szCs w:val="24"/>
        </w:rPr>
        <w:t>owi</w:t>
      </w:r>
      <w:r w:rsidR="00D71C81" w:rsidRPr="009935C1">
        <w:rPr>
          <w:rFonts w:ascii="Times New Roman" w:hAnsi="Times New Roman"/>
          <w:color w:val="000000"/>
          <w:spacing w:val="-2"/>
          <w:sz w:val="24"/>
          <w:szCs w:val="24"/>
        </w:rPr>
        <w:t xml:space="preserve"> programu pokazu lotniczego, kierownik</w:t>
      </w:r>
      <w:r w:rsidR="00AB484F">
        <w:rPr>
          <w:rFonts w:ascii="Times New Roman" w:hAnsi="Times New Roman"/>
          <w:color w:val="000000"/>
          <w:spacing w:val="-2"/>
          <w:sz w:val="24"/>
          <w:szCs w:val="24"/>
        </w:rPr>
        <w:t>owi</w:t>
      </w:r>
      <w:r w:rsidR="00D71C81" w:rsidRPr="009935C1">
        <w:rPr>
          <w:rFonts w:ascii="Times New Roman" w:hAnsi="Times New Roman"/>
          <w:color w:val="000000"/>
          <w:spacing w:val="-2"/>
          <w:sz w:val="24"/>
          <w:szCs w:val="24"/>
        </w:rPr>
        <w:t xml:space="preserve"> lotów, kierownik</w:t>
      </w:r>
      <w:r w:rsidR="00AB484F">
        <w:rPr>
          <w:rFonts w:ascii="Times New Roman" w:hAnsi="Times New Roman"/>
          <w:color w:val="000000"/>
          <w:spacing w:val="-2"/>
          <w:sz w:val="24"/>
          <w:szCs w:val="24"/>
        </w:rPr>
        <w:t>owi</w:t>
      </w:r>
      <w:r w:rsidR="00D71C81" w:rsidRPr="009935C1">
        <w:rPr>
          <w:rFonts w:ascii="Times New Roman" w:hAnsi="Times New Roman"/>
          <w:color w:val="000000"/>
          <w:spacing w:val="-2"/>
          <w:sz w:val="24"/>
          <w:szCs w:val="24"/>
        </w:rPr>
        <w:t xml:space="preserve"> skoków)</w:t>
      </w:r>
      <w:r w:rsidR="005F1C77" w:rsidRPr="009935C1">
        <w:rPr>
          <w:rFonts w:ascii="Times New Roman" w:hAnsi="Times New Roman"/>
          <w:color w:val="000000"/>
          <w:spacing w:val="-2"/>
          <w:sz w:val="24"/>
          <w:szCs w:val="24"/>
        </w:rPr>
        <w:t>, pilotom statków powietrznych oraz</w:t>
      </w:r>
      <w:r w:rsidR="009B7064">
        <w:rPr>
          <w:rFonts w:ascii="Times New Roman" w:hAnsi="Times New Roman"/>
          <w:color w:val="000000"/>
          <w:spacing w:val="-2"/>
          <w:sz w:val="24"/>
          <w:szCs w:val="24"/>
        </w:rPr>
        <w:t xml:space="preserve"> </w:t>
      </w:r>
      <w:r w:rsidR="00B26284">
        <w:rPr>
          <w:rFonts w:ascii="Times New Roman" w:hAnsi="Times New Roman"/>
          <w:color w:val="000000"/>
          <w:spacing w:val="-2"/>
          <w:sz w:val="24"/>
          <w:szCs w:val="24"/>
        </w:rPr>
        <w:t>Prezesowi Urzędu Lotnictwa Cywilnego,</w:t>
      </w:r>
      <w:r w:rsidR="00B26284" w:rsidRPr="00B26284">
        <w:t xml:space="preserve"> </w:t>
      </w:r>
      <w:r w:rsidR="00B26284">
        <w:rPr>
          <w:rFonts w:ascii="Times New Roman" w:hAnsi="Times New Roman"/>
          <w:color w:val="000000"/>
          <w:spacing w:val="-2"/>
          <w:sz w:val="24"/>
          <w:szCs w:val="24"/>
        </w:rPr>
        <w:t>zwanego</w:t>
      </w:r>
      <w:r w:rsidR="00B26284" w:rsidRPr="00B26284">
        <w:rPr>
          <w:rFonts w:ascii="Times New Roman" w:hAnsi="Times New Roman"/>
          <w:color w:val="000000"/>
          <w:spacing w:val="-2"/>
          <w:sz w:val="24"/>
          <w:szCs w:val="24"/>
        </w:rPr>
        <w:t xml:space="preserve"> dalej „Prezesem Urzędu”,</w:t>
      </w:r>
      <w:r w:rsidR="005F1C77" w:rsidRPr="008F4D1D">
        <w:rPr>
          <w:rFonts w:ascii="Times New Roman" w:hAnsi="Times New Roman"/>
          <w:color w:val="000000"/>
          <w:spacing w:val="-2"/>
          <w:sz w:val="24"/>
          <w:szCs w:val="24"/>
        </w:rPr>
        <w:t xml:space="preserve"> określenie odpowiedzialności oraz uprawnień do wykonywania lotów akrobacyjnych dla poszczególnych członków personelu lotniczego biorących udział w pokazie</w:t>
      </w:r>
      <w:r w:rsidR="00EA6A4E" w:rsidRPr="009935C1">
        <w:rPr>
          <w:rFonts w:ascii="Times New Roman" w:hAnsi="Times New Roman"/>
          <w:color w:val="000000"/>
          <w:spacing w:val="-2"/>
          <w:sz w:val="24"/>
          <w:szCs w:val="24"/>
        </w:rPr>
        <w:t xml:space="preserve"> lotniczym</w:t>
      </w:r>
      <w:r w:rsidR="005F1C77" w:rsidRPr="009935C1">
        <w:rPr>
          <w:rFonts w:ascii="Times New Roman" w:hAnsi="Times New Roman"/>
          <w:color w:val="000000"/>
          <w:spacing w:val="-2"/>
          <w:sz w:val="24"/>
          <w:szCs w:val="24"/>
        </w:rPr>
        <w:t xml:space="preserve">. </w:t>
      </w:r>
      <w:r w:rsidR="00EF3310" w:rsidRPr="009935C1">
        <w:rPr>
          <w:rFonts w:ascii="Times New Roman" w:hAnsi="Times New Roman"/>
          <w:color w:val="000000"/>
          <w:spacing w:val="-2"/>
          <w:sz w:val="24"/>
          <w:szCs w:val="24"/>
        </w:rPr>
        <w:t xml:space="preserve">Zmienianą </w:t>
      </w:r>
      <w:r w:rsidR="005F1C77" w:rsidRPr="009935C1">
        <w:rPr>
          <w:rFonts w:ascii="Times New Roman" w:hAnsi="Times New Roman"/>
          <w:color w:val="000000"/>
          <w:spacing w:val="-2"/>
          <w:sz w:val="24"/>
          <w:szCs w:val="24"/>
        </w:rPr>
        <w:t xml:space="preserve">definicją objęto nie tylko </w:t>
      </w:r>
      <w:r w:rsidR="00B41C59" w:rsidRPr="009935C1">
        <w:rPr>
          <w:rFonts w:ascii="Times New Roman" w:hAnsi="Times New Roman"/>
          <w:color w:val="000000"/>
          <w:spacing w:val="-2"/>
          <w:sz w:val="24"/>
          <w:szCs w:val="24"/>
        </w:rPr>
        <w:t xml:space="preserve">figury </w:t>
      </w:r>
      <w:r w:rsidR="005F1C77" w:rsidRPr="009935C1">
        <w:rPr>
          <w:rFonts w:ascii="Times New Roman" w:hAnsi="Times New Roman"/>
          <w:color w:val="000000"/>
          <w:spacing w:val="-2"/>
          <w:sz w:val="24"/>
          <w:szCs w:val="24"/>
        </w:rPr>
        <w:t>akrobacyjne</w:t>
      </w:r>
      <w:r w:rsidR="0035089E" w:rsidRPr="009935C1">
        <w:rPr>
          <w:rFonts w:ascii="Times New Roman" w:hAnsi="Times New Roman"/>
          <w:color w:val="000000"/>
          <w:spacing w:val="-2"/>
          <w:sz w:val="24"/>
          <w:szCs w:val="24"/>
        </w:rPr>
        <w:t xml:space="preserve"> (beczka, korkociąg, opadanie liściem, pętla, przewrót, spirala, ślizg na ogon, wywrót, zawrót, zwrot bojowy, świeca, lot nurkowy, kobra)</w:t>
      </w:r>
      <w:r w:rsidR="0008763E" w:rsidRPr="009935C1">
        <w:rPr>
          <w:rFonts w:ascii="Times New Roman" w:hAnsi="Times New Roman"/>
          <w:color w:val="000000"/>
          <w:spacing w:val="-2"/>
          <w:sz w:val="24"/>
          <w:szCs w:val="24"/>
        </w:rPr>
        <w:t>,</w:t>
      </w:r>
      <w:r w:rsidR="005F1C77" w:rsidRPr="009935C1">
        <w:rPr>
          <w:rFonts w:ascii="Times New Roman" w:hAnsi="Times New Roman"/>
          <w:color w:val="000000"/>
          <w:spacing w:val="-2"/>
          <w:sz w:val="24"/>
          <w:szCs w:val="24"/>
        </w:rPr>
        <w:t xml:space="preserve"> </w:t>
      </w:r>
      <w:r w:rsidR="00E60E9F" w:rsidRPr="009935C1">
        <w:rPr>
          <w:rFonts w:ascii="Times New Roman" w:hAnsi="Times New Roman"/>
          <w:color w:val="000000"/>
          <w:spacing w:val="-2"/>
          <w:sz w:val="24"/>
          <w:szCs w:val="24"/>
        </w:rPr>
        <w:t xml:space="preserve">ale także </w:t>
      </w:r>
      <w:r w:rsidR="005F1C77" w:rsidRPr="009935C1">
        <w:rPr>
          <w:rFonts w:ascii="Times New Roman" w:hAnsi="Times New Roman"/>
          <w:color w:val="000000"/>
          <w:spacing w:val="-2"/>
          <w:sz w:val="24"/>
          <w:szCs w:val="24"/>
        </w:rPr>
        <w:t xml:space="preserve">zamierzone wykonywanie manewrów </w:t>
      </w:r>
      <w:r w:rsidR="00E60E9F" w:rsidRPr="009935C1">
        <w:rPr>
          <w:rFonts w:ascii="Times New Roman" w:hAnsi="Times New Roman"/>
          <w:color w:val="000000"/>
          <w:spacing w:val="-2"/>
          <w:sz w:val="24"/>
          <w:szCs w:val="24"/>
        </w:rPr>
        <w:t xml:space="preserve">statkami powietrznymi </w:t>
      </w:r>
      <w:r w:rsidR="005F1C77" w:rsidRPr="009935C1">
        <w:rPr>
          <w:rFonts w:ascii="Times New Roman" w:hAnsi="Times New Roman"/>
          <w:color w:val="000000"/>
          <w:spacing w:val="-2"/>
          <w:sz w:val="24"/>
          <w:szCs w:val="24"/>
        </w:rPr>
        <w:t xml:space="preserve">z </w:t>
      </w:r>
      <w:r w:rsidR="005F1C77" w:rsidRPr="008F4D1D">
        <w:rPr>
          <w:rFonts w:ascii="Times New Roman" w:hAnsi="Times New Roman"/>
          <w:color w:val="000000"/>
          <w:spacing w:val="-2"/>
          <w:sz w:val="24"/>
          <w:szCs w:val="24"/>
        </w:rPr>
        <w:t>przechyleni</w:t>
      </w:r>
      <w:r w:rsidR="00AB67C1" w:rsidRPr="009935C1">
        <w:rPr>
          <w:rFonts w:ascii="Times New Roman" w:hAnsi="Times New Roman"/>
          <w:color w:val="000000"/>
          <w:spacing w:val="-2"/>
          <w:sz w:val="24"/>
          <w:szCs w:val="24"/>
        </w:rPr>
        <w:t>em</w:t>
      </w:r>
      <w:r w:rsidR="005F1C77" w:rsidRPr="009935C1">
        <w:rPr>
          <w:rFonts w:ascii="Times New Roman" w:hAnsi="Times New Roman"/>
          <w:color w:val="000000"/>
          <w:spacing w:val="-2"/>
          <w:sz w:val="24"/>
          <w:szCs w:val="24"/>
        </w:rPr>
        <w:t xml:space="preserve"> </w:t>
      </w:r>
      <w:r w:rsidR="005F1C77" w:rsidRPr="008F4D1D">
        <w:rPr>
          <w:rFonts w:ascii="Times New Roman" w:hAnsi="Times New Roman"/>
          <w:color w:val="000000"/>
          <w:spacing w:val="-2"/>
          <w:sz w:val="24"/>
          <w:szCs w:val="24"/>
        </w:rPr>
        <w:t xml:space="preserve">większym niż 60° i </w:t>
      </w:r>
      <w:r w:rsidR="005F1C77" w:rsidRPr="009935C1">
        <w:rPr>
          <w:rFonts w:ascii="Times New Roman" w:hAnsi="Times New Roman"/>
          <w:color w:val="000000"/>
          <w:spacing w:val="-2"/>
          <w:sz w:val="24"/>
          <w:szCs w:val="24"/>
        </w:rPr>
        <w:lastRenderedPageBreak/>
        <w:t>w</w:t>
      </w:r>
      <w:r w:rsidR="00272058" w:rsidRPr="009935C1">
        <w:rPr>
          <w:rFonts w:ascii="Times New Roman" w:hAnsi="Times New Roman"/>
          <w:color w:val="000000"/>
          <w:spacing w:val="-2"/>
          <w:sz w:val="24"/>
          <w:szCs w:val="24"/>
        </w:rPr>
        <w:t>z</w:t>
      </w:r>
      <w:r w:rsidR="005F1C77" w:rsidRPr="009935C1">
        <w:rPr>
          <w:rFonts w:ascii="Times New Roman" w:hAnsi="Times New Roman"/>
          <w:color w:val="000000"/>
          <w:spacing w:val="-2"/>
          <w:sz w:val="24"/>
          <w:szCs w:val="24"/>
        </w:rPr>
        <w:t>noszeni</w:t>
      </w:r>
      <w:r w:rsidR="00AB67C1" w:rsidRPr="009935C1">
        <w:rPr>
          <w:rFonts w:ascii="Times New Roman" w:hAnsi="Times New Roman"/>
          <w:color w:val="000000"/>
          <w:spacing w:val="-2"/>
          <w:sz w:val="24"/>
          <w:szCs w:val="24"/>
        </w:rPr>
        <w:t>em</w:t>
      </w:r>
      <w:r w:rsidR="00220B7E" w:rsidRPr="009935C1">
        <w:rPr>
          <w:rFonts w:ascii="Times New Roman" w:hAnsi="Times New Roman"/>
          <w:color w:val="000000"/>
          <w:spacing w:val="-2"/>
          <w:sz w:val="24"/>
          <w:szCs w:val="24"/>
        </w:rPr>
        <w:t xml:space="preserve"> lub </w:t>
      </w:r>
      <w:r w:rsidR="005F1C77" w:rsidRPr="009935C1">
        <w:rPr>
          <w:rFonts w:ascii="Times New Roman" w:hAnsi="Times New Roman"/>
          <w:color w:val="000000"/>
          <w:spacing w:val="-2"/>
          <w:sz w:val="24"/>
          <w:szCs w:val="24"/>
        </w:rPr>
        <w:t>pochyleni</w:t>
      </w:r>
      <w:r w:rsidR="00AB67C1" w:rsidRPr="009935C1">
        <w:rPr>
          <w:rFonts w:ascii="Times New Roman" w:hAnsi="Times New Roman"/>
          <w:color w:val="000000"/>
          <w:spacing w:val="-2"/>
          <w:sz w:val="24"/>
          <w:szCs w:val="24"/>
        </w:rPr>
        <w:t>em</w:t>
      </w:r>
      <w:r w:rsidR="005F1C77" w:rsidRPr="009935C1">
        <w:rPr>
          <w:rFonts w:ascii="Times New Roman" w:hAnsi="Times New Roman"/>
          <w:color w:val="000000"/>
          <w:spacing w:val="-2"/>
          <w:sz w:val="24"/>
          <w:szCs w:val="24"/>
        </w:rPr>
        <w:t xml:space="preserve"> większym niż 45°</w:t>
      </w:r>
      <w:r w:rsidR="00E60E9F" w:rsidRPr="009935C1">
        <w:rPr>
          <w:rFonts w:ascii="Times New Roman" w:hAnsi="Times New Roman"/>
          <w:color w:val="000000"/>
          <w:spacing w:val="-2"/>
          <w:sz w:val="24"/>
          <w:szCs w:val="24"/>
        </w:rPr>
        <w:t>.</w:t>
      </w:r>
      <w:r w:rsidR="005F1C77" w:rsidRPr="009935C1">
        <w:rPr>
          <w:rFonts w:ascii="Times New Roman" w:hAnsi="Times New Roman"/>
          <w:color w:val="000000"/>
          <w:spacing w:val="-2"/>
          <w:sz w:val="24"/>
          <w:szCs w:val="24"/>
        </w:rPr>
        <w:t xml:space="preserve"> </w:t>
      </w:r>
      <w:r w:rsidR="00E60E9F" w:rsidRPr="009935C1">
        <w:rPr>
          <w:rFonts w:ascii="Times New Roman" w:hAnsi="Times New Roman"/>
          <w:color w:val="000000"/>
          <w:spacing w:val="-2"/>
          <w:sz w:val="24"/>
          <w:szCs w:val="24"/>
        </w:rPr>
        <w:t xml:space="preserve">Zlikwidowano lukę między lotami akrobacyjnymi a lotami </w:t>
      </w:r>
      <w:r w:rsidR="00CD3F7A" w:rsidRPr="009935C1">
        <w:rPr>
          <w:rFonts w:ascii="Times New Roman" w:hAnsi="Times New Roman"/>
          <w:color w:val="000000"/>
          <w:spacing w:val="-2"/>
          <w:sz w:val="24"/>
          <w:szCs w:val="24"/>
        </w:rPr>
        <w:t xml:space="preserve">innymi niż </w:t>
      </w:r>
      <w:r w:rsidR="00E60E9F" w:rsidRPr="009935C1">
        <w:rPr>
          <w:rFonts w:ascii="Times New Roman" w:hAnsi="Times New Roman"/>
          <w:color w:val="000000"/>
          <w:spacing w:val="-2"/>
          <w:sz w:val="24"/>
          <w:szCs w:val="24"/>
        </w:rPr>
        <w:t>akrobacyjn</w:t>
      </w:r>
      <w:r w:rsidR="00CD3F7A" w:rsidRPr="009935C1">
        <w:rPr>
          <w:rFonts w:ascii="Times New Roman" w:hAnsi="Times New Roman"/>
          <w:color w:val="000000"/>
          <w:spacing w:val="-2"/>
          <w:sz w:val="24"/>
          <w:szCs w:val="24"/>
        </w:rPr>
        <w:t>e</w:t>
      </w:r>
      <w:r w:rsidR="0008763E" w:rsidRPr="009935C1">
        <w:rPr>
          <w:rFonts w:ascii="Times New Roman" w:hAnsi="Times New Roman"/>
          <w:color w:val="000000"/>
          <w:spacing w:val="-2"/>
          <w:sz w:val="24"/>
          <w:szCs w:val="24"/>
        </w:rPr>
        <w:t>,</w:t>
      </w:r>
      <w:r w:rsidR="0035089E" w:rsidRPr="009935C1">
        <w:rPr>
          <w:rFonts w:ascii="Times New Roman" w:hAnsi="Times New Roman"/>
          <w:color w:val="000000"/>
          <w:spacing w:val="-2"/>
          <w:sz w:val="24"/>
          <w:szCs w:val="24"/>
        </w:rPr>
        <w:t xml:space="preserve"> przez </w:t>
      </w:r>
      <w:r w:rsidR="0008763E" w:rsidRPr="009935C1">
        <w:rPr>
          <w:rFonts w:ascii="Times New Roman" w:hAnsi="Times New Roman"/>
          <w:color w:val="000000"/>
          <w:spacing w:val="-2"/>
          <w:sz w:val="24"/>
          <w:szCs w:val="24"/>
        </w:rPr>
        <w:t>zakwalifikowanie</w:t>
      </w:r>
      <w:r w:rsidR="0035089E" w:rsidRPr="009935C1">
        <w:rPr>
          <w:rFonts w:ascii="Times New Roman" w:hAnsi="Times New Roman"/>
          <w:color w:val="000000"/>
          <w:spacing w:val="-2"/>
          <w:sz w:val="24"/>
          <w:szCs w:val="24"/>
        </w:rPr>
        <w:t xml:space="preserve"> </w:t>
      </w:r>
      <w:r w:rsidR="00F95DFE" w:rsidRPr="009935C1">
        <w:rPr>
          <w:rFonts w:ascii="Times New Roman" w:hAnsi="Times New Roman"/>
          <w:color w:val="000000"/>
          <w:spacing w:val="-2"/>
          <w:sz w:val="24"/>
          <w:szCs w:val="24"/>
        </w:rPr>
        <w:t xml:space="preserve">wykonywania </w:t>
      </w:r>
      <w:r w:rsidR="0035089E" w:rsidRPr="009935C1">
        <w:rPr>
          <w:rFonts w:ascii="Times New Roman" w:hAnsi="Times New Roman"/>
          <w:color w:val="000000"/>
          <w:spacing w:val="-2"/>
          <w:sz w:val="24"/>
          <w:szCs w:val="24"/>
        </w:rPr>
        <w:t>manewr</w:t>
      </w:r>
      <w:r w:rsidR="0008763E" w:rsidRPr="009935C1">
        <w:rPr>
          <w:rFonts w:ascii="Times New Roman" w:hAnsi="Times New Roman"/>
          <w:color w:val="000000"/>
          <w:spacing w:val="-2"/>
          <w:sz w:val="24"/>
          <w:szCs w:val="24"/>
        </w:rPr>
        <w:t>ów</w:t>
      </w:r>
      <w:r w:rsidR="0035089E" w:rsidRPr="009935C1">
        <w:rPr>
          <w:rFonts w:ascii="Times New Roman" w:hAnsi="Times New Roman"/>
          <w:color w:val="000000"/>
          <w:spacing w:val="-2"/>
          <w:sz w:val="24"/>
          <w:szCs w:val="24"/>
        </w:rPr>
        <w:t xml:space="preserve"> statkami powietrznymi z </w:t>
      </w:r>
      <w:r w:rsidR="00AB67C1" w:rsidRPr="009935C1">
        <w:rPr>
          <w:rFonts w:ascii="Times New Roman" w:hAnsi="Times New Roman"/>
          <w:color w:val="000000"/>
          <w:spacing w:val="-2"/>
          <w:sz w:val="24"/>
          <w:szCs w:val="24"/>
        </w:rPr>
        <w:t xml:space="preserve">przechyleniem </w:t>
      </w:r>
      <w:r w:rsidR="0035089E" w:rsidRPr="008F4D1D">
        <w:rPr>
          <w:rFonts w:ascii="Times New Roman" w:hAnsi="Times New Roman"/>
          <w:color w:val="000000"/>
          <w:spacing w:val="-2"/>
          <w:sz w:val="24"/>
          <w:szCs w:val="24"/>
        </w:rPr>
        <w:t xml:space="preserve">większym niż 60° i </w:t>
      </w:r>
      <w:r w:rsidR="0035089E" w:rsidRPr="009935C1">
        <w:rPr>
          <w:rFonts w:ascii="Times New Roman" w:hAnsi="Times New Roman"/>
          <w:color w:val="000000"/>
          <w:spacing w:val="-2"/>
          <w:sz w:val="24"/>
          <w:szCs w:val="24"/>
        </w:rPr>
        <w:t>w</w:t>
      </w:r>
      <w:r w:rsidR="00272058" w:rsidRPr="009935C1">
        <w:rPr>
          <w:rFonts w:ascii="Times New Roman" w:hAnsi="Times New Roman"/>
          <w:color w:val="000000"/>
          <w:spacing w:val="-2"/>
          <w:sz w:val="24"/>
          <w:szCs w:val="24"/>
        </w:rPr>
        <w:t>z</w:t>
      </w:r>
      <w:r w:rsidR="0035089E" w:rsidRPr="009935C1">
        <w:rPr>
          <w:rFonts w:ascii="Times New Roman" w:hAnsi="Times New Roman"/>
          <w:color w:val="000000"/>
          <w:spacing w:val="-2"/>
          <w:sz w:val="24"/>
          <w:szCs w:val="24"/>
        </w:rPr>
        <w:t>noszeni</w:t>
      </w:r>
      <w:r w:rsidR="00EA1163">
        <w:rPr>
          <w:rFonts w:ascii="Times New Roman" w:hAnsi="Times New Roman"/>
          <w:color w:val="000000"/>
          <w:spacing w:val="-2"/>
          <w:sz w:val="24"/>
          <w:szCs w:val="24"/>
        </w:rPr>
        <w:t>em</w:t>
      </w:r>
      <w:r w:rsidR="00220B7E" w:rsidRPr="009935C1">
        <w:rPr>
          <w:rFonts w:ascii="Times New Roman" w:hAnsi="Times New Roman"/>
          <w:color w:val="000000"/>
          <w:spacing w:val="-2"/>
          <w:sz w:val="24"/>
          <w:szCs w:val="24"/>
        </w:rPr>
        <w:t xml:space="preserve"> lub </w:t>
      </w:r>
      <w:r w:rsidR="0035089E" w:rsidRPr="009935C1">
        <w:rPr>
          <w:rFonts w:ascii="Times New Roman" w:hAnsi="Times New Roman"/>
          <w:color w:val="000000"/>
          <w:spacing w:val="-2"/>
          <w:sz w:val="24"/>
          <w:szCs w:val="24"/>
        </w:rPr>
        <w:t>pochyleni</w:t>
      </w:r>
      <w:r w:rsidR="00EA1163">
        <w:rPr>
          <w:rFonts w:ascii="Times New Roman" w:hAnsi="Times New Roman"/>
          <w:color w:val="000000"/>
          <w:spacing w:val="-2"/>
          <w:sz w:val="24"/>
          <w:szCs w:val="24"/>
        </w:rPr>
        <w:t>em</w:t>
      </w:r>
      <w:r w:rsidR="0035089E" w:rsidRPr="009935C1">
        <w:rPr>
          <w:rFonts w:ascii="Times New Roman" w:hAnsi="Times New Roman"/>
          <w:color w:val="000000"/>
          <w:spacing w:val="-2"/>
          <w:sz w:val="24"/>
          <w:szCs w:val="24"/>
        </w:rPr>
        <w:t xml:space="preserve"> większym niż 45° do lotów akrobacyjnych</w:t>
      </w:r>
      <w:r w:rsidR="00E60E9F" w:rsidRPr="009935C1">
        <w:rPr>
          <w:rFonts w:ascii="Times New Roman" w:hAnsi="Times New Roman"/>
          <w:color w:val="000000"/>
          <w:spacing w:val="-2"/>
          <w:sz w:val="24"/>
          <w:szCs w:val="24"/>
        </w:rPr>
        <w:t xml:space="preserve">. </w:t>
      </w:r>
      <w:r w:rsidR="00A625FC" w:rsidRPr="009935C1">
        <w:rPr>
          <w:rFonts w:ascii="Times New Roman" w:hAnsi="Times New Roman"/>
          <w:color w:val="000000"/>
          <w:spacing w:val="-2"/>
          <w:sz w:val="24"/>
          <w:szCs w:val="24"/>
        </w:rPr>
        <w:t>Dotychczasowa</w:t>
      </w:r>
      <w:r w:rsidR="00EF3310" w:rsidRPr="009935C1">
        <w:rPr>
          <w:rFonts w:ascii="Times New Roman" w:hAnsi="Times New Roman"/>
          <w:color w:val="000000"/>
          <w:spacing w:val="-2"/>
          <w:sz w:val="24"/>
          <w:szCs w:val="24"/>
        </w:rPr>
        <w:t xml:space="preserve"> </w:t>
      </w:r>
      <w:r w:rsidR="00E60E9F" w:rsidRPr="009935C1">
        <w:rPr>
          <w:rFonts w:ascii="Times New Roman" w:hAnsi="Times New Roman"/>
          <w:color w:val="000000"/>
          <w:spacing w:val="-2"/>
          <w:sz w:val="24"/>
          <w:szCs w:val="24"/>
        </w:rPr>
        <w:t>definicja lotu akrobacyjnego nie określała jasno tego podziału</w:t>
      </w:r>
      <w:r w:rsidR="00A625FC" w:rsidRPr="009935C1">
        <w:rPr>
          <w:rFonts w:ascii="Times New Roman" w:hAnsi="Times New Roman"/>
          <w:color w:val="000000"/>
          <w:spacing w:val="-2"/>
          <w:sz w:val="24"/>
          <w:szCs w:val="24"/>
        </w:rPr>
        <w:t xml:space="preserve">, przez co </w:t>
      </w:r>
      <w:r w:rsidR="00E60E9F" w:rsidRPr="009935C1">
        <w:rPr>
          <w:rFonts w:ascii="Times New Roman" w:hAnsi="Times New Roman"/>
          <w:color w:val="000000"/>
          <w:spacing w:val="-2"/>
          <w:sz w:val="24"/>
          <w:szCs w:val="24"/>
        </w:rPr>
        <w:t xml:space="preserve">była często </w:t>
      </w:r>
      <w:r w:rsidR="00C41985" w:rsidRPr="009935C1">
        <w:rPr>
          <w:rFonts w:ascii="Times New Roman" w:hAnsi="Times New Roman"/>
          <w:color w:val="000000"/>
          <w:spacing w:val="-2"/>
          <w:sz w:val="24"/>
          <w:szCs w:val="24"/>
        </w:rPr>
        <w:t xml:space="preserve">dowolnie </w:t>
      </w:r>
      <w:r w:rsidR="00E60E9F" w:rsidRPr="009935C1">
        <w:rPr>
          <w:rFonts w:ascii="Times New Roman" w:hAnsi="Times New Roman"/>
          <w:color w:val="000000"/>
          <w:spacing w:val="-2"/>
          <w:sz w:val="24"/>
          <w:szCs w:val="24"/>
        </w:rPr>
        <w:t xml:space="preserve">interpretowana </w:t>
      </w:r>
      <w:r w:rsidR="00851319" w:rsidRPr="009935C1">
        <w:rPr>
          <w:rFonts w:ascii="Times New Roman" w:hAnsi="Times New Roman"/>
          <w:color w:val="000000"/>
          <w:spacing w:val="-2"/>
          <w:sz w:val="24"/>
          <w:szCs w:val="24"/>
        </w:rPr>
        <w:t>podczas pokazów lotniczych</w:t>
      </w:r>
      <w:r w:rsidR="00E60E9F" w:rsidRPr="009935C1">
        <w:rPr>
          <w:rFonts w:ascii="Times New Roman" w:hAnsi="Times New Roman"/>
          <w:color w:val="000000"/>
          <w:spacing w:val="-2"/>
          <w:sz w:val="24"/>
          <w:szCs w:val="24"/>
        </w:rPr>
        <w:t xml:space="preserve">. </w:t>
      </w:r>
      <w:r w:rsidR="005E0429" w:rsidRPr="009935C1">
        <w:rPr>
          <w:rFonts w:ascii="Times New Roman" w:eastAsia="Times New Roman" w:hAnsi="Times New Roman"/>
          <w:sz w:val="24"/>
          <w:szCs w:val="24"/>
        </w:rPr>
        <w:t>Jednocześnie n</w:t>
      </w:r>
      <w:r w:rsidR="00A625FC" w:rsidRPr="009935C1">
        <w:rPr>
          <w:rFonts w:ascii="Times New Roman" w:eastAsia="Times New Roman" w:hAnsi="Times New Roman"/>
          <w:sz w:val="24"/>
          <w:szCs w:val="24"/>
        </w:rPr>
        <w:t xml:space="preserve">ależy podkreślić, że </w:t>
      </w:r>
      <w:r w:rsidR="00FE6904" w:rsidRPr="009935C1">
        <w:rPr>
          <w:rFonts w:ascii="Times New Roman" w:eastAsia="Times New Roman" w:hAnsi="Times New Roman"/>
          <w:sz w:val="24"/>
          <w:szCs w:val="24"/>
        </w:rPr>
        <w:t xml:space="preserve">określenie </w:t>
      </w:r>
      <w:r w:rsidR="001637FC" w:rsidRPr="009935C1">
        <w:rPr>
          <w:rFonts w:ascii="Times New Roman" w:eastAsia="Times New Roman" w:hAnsi="Times New Roman"/>
          <w:sz w:val="24"/>
          <w:szCs w:val="24"/>
        </w:rPr>
        <w:t>„</w:t>
      </w:r>
      <w:r w:rsidR="0035368F" w:rsidRPr="009935C1">
        <w:rPr>
          <w:rFonts w:ascii="Times New Roman" w:eastAsia="Times New Roman" w:hAnsi="Times New Roman"/>
          <w:sz w:val="24"/>
          <w:szCs w:val="24"/>
        </w:rPr>
        <w:t>lot akrobacyjny</w:t>
      </w:r>
      <w:r w:rsidR="001637FC" w:rsidRPr="009935C1">
        <w:rPr>
          <w:rFonts w:ascii="Times New Roman" w:eastAsia="Times New Roman" w:hAnsi="Times New Roman"/>
          <w:sz w:val="24"/>
          <w:szCs w:val="24"/>
        </w:rPr>
        <w:t>”</w:t>
      </w:r>
      <w:r w:rsidR="0035368F" w:rsidRPr="009935C1">
        <w:rPr>
          <w:rFonts w:ascii="Times New Roman" w:eastAsia="Times New Roman" w:hAnsi="Times New Roman"/>
          <w:sz w:val="24"/>
          <w:szCs w:val="24"/>
        </w:rPr>
        <w:t xml:space="preserve"> jest </w:t>
      </w:r>
      <w:r w:rsidR="004423BA" w:rsidRPr="009935C1">
        <w:rPr>
          <w:rFonts w:ascii="Times New Roman" w:eastAsia="Times New Roman" w:hAnsi="Times New Roman"/>
          <w:sz w:val="24"/>
          <w:szCs w:val="24"/>
        </w:rPr>
        <w:t>używan</w:t>
      </w:r>
      <w:r w:rsidR="004423BA">
        <w:rPr>
          <w:rFonts w:ascii="Times New Roman" w:eastAsia="Times New Roman" w:hAnsi="Times New Roman"/>
          <w:sz w:val="24"/>
          <w:szCs w:val="24"/>
        </w:rPr>
        <w:t>e</w:t>
      </w:r>
      <w:r w:rsidR="004423BA" w:rsidRPr="009935C1">
        <w:rPr>
          <w:rFonts w:ascii="Times New Roman" w:eastAsia="Times New Roman" w:hAnsi="Times New Roman"/>
          <w:sz w:val="24"/>
          <w:szCs w:val="24"/>
        </w:rPr>
        <w:t xml:space="preserve"> </w:t>
      </w:r>
      <w:r w:rsidR="0035368F" w:rsidRPr="009935C1">
        <w:rPr>
          <w:rFonts w:ascii="Times New Roman" w:eastAsia="Times New Roman" w:hAnsi="Times New Roman"/>
          <w:sz w:val="24"/>
          <w:szCs w:val="24"/>
        </w:rPr>
        <w:t>wyłącznie na potrzebę tego rozporządzenia.</w:t>
      </w:r>
    </w:p>
    <w:p w14:paraId="4A966EEE" w14:textId="22B5AB79" w:rsidR="001D505E" w:rsidRPr="009935C1" w:rsidRDefault="006E41F9">
      <w:pPr>
        <w:spacing w:before="120" w:after="0" w:line="360" w:lineRule="auto"/>
        <w:jc w:val="both"/>
        <w:rPr>
          <w:rFonts w:ascii="Times New Roman" w:hAnsi="Times New Roman"/>
          <w:color w:val="000000"/>
          <w:spacing w:val="-2"/>
          <w:sz w:val="24"/>
          <w:szCs w:val="24"/>
        </w:rPr>
      </w:pPr>
      <w:r w:rsidRPr="009935C1">
        <w:rPr>
          <w:rFonts w:ascii="Times New Roman" w:hAnsi="Times New Roman"/>
          <w:b/>
          <w:sz w:val="24"/>
          <w:szCs w:val="24"/>
        </w:rPr>
        <w:t xml:space="preserve">Dodanie w </w:t>
      </w:r>
      <w:bookmarkStart w:id="2" w:name="_Hlk39150191"/>
      <w:r w:rsidRPr="009935C1">
        <w:rPr>
          <w:rFonts w:ascii="Times New Roman" w:hAnsi="Times New Roman"/>
          <w:b/>
          <w:sz w:val="24"/>
          <w:szCs w:val="24"/>
        </w:rPr>
        <w:t>§</w:t>
      </w:r>
      <w:bookmarkEnd w:id="2"/>
      <w:r w:rsidRPr="009935C1">
        <w:rPr>
          <w:rFonts w:ascii="Times New Roman" w:hAnsi="Times New Roman"/>
          <w:b/>
          <w:sz w:val="24"/>
          <w:szCs w:val="24"/>
        </w:rPr>
        <w:t xml:space="preserve"> 2 </w:t>
      </w:r>
      <w:r w:rsidR="00852235" w:rsidRPr="009935C1">
        <w:rPr>
          <w:rFonts w:ascii="Times New Roman" w:hAnsi="Times New Roman"/>
          <w:b/>
          <w:sz w:val="24"/>
          <w:szCs w:val="24"/>
        </w:rPr>
        <w:t xml:space="preserve">rozporządzenia </w:t>
      </w:r>
      <w:r w:rsidRPr="009935C1">
        <w:rPr>
          <w:rFonts w:ascii="Times New Roman" w:hAnsi="Times New Roman"/>
          <w:b/>
          <w:sz w:val="24"/>
          <w:szCs w:val="24"/>
        </w:rPr>
        <w:t xml:space="preserve">pkt </w:t>
      </w:r>
      <w:r w:rsidR="00272058" w:rsidRPr="009935C1">
        <w:rPr>
          <w:rFonts w:ascii="Times New Roman" w:hAnsi="Times New Roman"/>
          <w:b/>
          <w:sz w:val="24"/>
          <w:szCs w:val="24"/>
        </w:rPr>
        <w:t>21a</w:t>
      </w:r>
      <w:r w:rsidR="00272058" w:rsidRPr="009935C1">
        <w:rPr>
          <w:rFonts w:ascii="Times New Roman" w:hAnsi="Times New Roman"/>
          <w:sz w:val="24"/>
          <w:szCs w:val="24"/>
        </w:rPr>
        <w:t xml:space="preserve"> </w:t>
      </w:r>
      <w:r w:rsidR="001C6BF2" w:rsidRPr="009935C1">
        <w:rPr>
          <w:rFonts w:ascii="Times New Roman" w:hAnsi="Times New Roman"/>
          <w:sz w:val="24"/>
          <w:szCs w:val="24"/>
        </w:rPr>
        <w:t xml:space="preserve">(§ 1 </w:t>
      </w:r>
      <w:r w:rsidR="00D14AF8">
        <w:rPr>
          <w:rFonts w:ascii="Times New Roman" w:hAnsi="Times New Roman"/>
          <w:sz w:val="24"/>
          <w:szCs w:val="24"/>
        </w:rPr>
        <w:t xml:space="preserve">pkt 1 </w:t>
      </w:r>
      <w:r w:rsidR="004E511C" w:rsidRPr="009935C1">
        <w:rPr>
          <w:rFonts w:ascii="Times New Roman" w:hAnsi="Times New Roman"/>
          <w:sz w:val="24"/>
          <w:szCs w:val="24"/>
        </w:rPr>
        <w:t>lit. c</w:t>
      </w:r>
      <w:r w:rsidR="001C6BF2" w:rsidRPr="009935C1">
        <w:rPr>
          <w:rFonts w:ascii="Times New Roman" w:hAnsi="Times New Roman"/>
          <w:sz w:val="24"/>
          <w:szCs w:val="24"/>
        </w:rPr>
        <w:t xml:space="preserve"> projektu) </w:t>
      </w:r>
      <w:r w:rsidR="00500A67">
        <w:rPr>
          <w:rFonts w:ascii="Times New Roman" w:hAnsi="Times New Roman"/>
          <w:sz w:val="24"/>
          <w:szCs w:val="24"/>
        </w:rPr>
        <w:t xml:space="preserve">definiującego </w:t>
      </w:r>
      <w:r w:rsidR="00EA1163">
        <w:rPr>
          <w:rFonts w:ascii="Times New Roman" w:hAnsi="Times New Roman"/>
          <w:sz w:val="24"/>
          <w:szCs w:val="24"/>
        </w:rPr>
        <w:t>nowe pojęci</w:t>
      </w:r>
      <w:r w:rsidR="00500A67">
        <w:rPr>
          <w:rFonts w:ascii="Times New Roman" w:hAnsi="Times New Roman"/>
          <w:sz w:val="24"/>
          <w:szCs w:val="24"/>
        </w:rPr>
        <w:t>e</w:t>
      </w:r>
      <w:r w:rsidRPr="009935C1">
        <w:rPr>
          <w:rFonts w:ascii="Times New Roman" w:hAnsi="Times New Roman"/>
          <w:sz w:val="24"/>
          <w:szCs w:val="24"/>
        </w:rPr>
        <w:t xml:space="preserve"> „</w:t>
      </w:r>
      <w:r w:rsidR="0076254F" w:rsidRPr="009935C1">
        <w:rPr>
          <w:rFonts w:ascii="Times New Roman" w:hAnsi="Times New Roman"/>
          <w:sz w:val="24"/>
          <w:szCs w:val="24"/>
        </w:rPr>
        <w:t>teren</w:t>
      </w:r>
      <w:r w:rsidRPr="009935C1">
        <w:rPr>
          <w:rFonts w:ascii="Times New Roman" w:hAnsi="Times New Roman"/>
          <w:sz w:val="24"/>
          <w:szCs w:val="24"/>
        </w:rPr>
        <w:t xml:space="preserve"> pokazu lotniczego</w:t>
      </w:r>
      <w:r w:rsidR="004E511C" w:rsidRPr="009935C1">
        <w:rPr>
          <w:rFonts w:ascii="Times New Roman" w:hAnsi="Times New Roman"/>
          <w:sz w:val="24"/>
          <w:szCs w:val="24"/>
        </w:rPr>
        <w:t>”</w:t>
      </w:r>
      <w:r w:rsidR="004E511C" w:rsidRPr="009935C1">
        <w:rPr>
          <w:rFonts w:ascii="Times New Roman" w:hAnsi="Times New Roman"/>
          <w:color w:val="000000"/>
          <w:spacing w:val="-2"/>
          <w:sz w:val="24"/>
          <w:szCs w:val="24"/>
        </w:rPr>
        <w:t>,</w:t>
      </w:r>
      <w:r w:rsidR="001D505E" w:rsidRPr="009935C1">
        <w:rPr>
          <w:rFonts w:ascii="Times New Roman" w:hAnsi="Times New Roman"/>
          <w:color w:val="000000"/>
          <w:spacing w:val="-2"/>
          <w:sz w:val="24"/>
          <w:szCs w:val="24"/>
        </w:rPr>
        <w:t xml:space="preserve"> </w:t>
      </w:r>
      <w:r w:rsidR="004E511C" w:rsidRPr="009935C1">
        <w:rPr>
          <w:rFonts w:ascii="Times New Roman" w:hAnsi="Times New Roman"/>
          <w:color w:val="000000"/>
          <w:spacing w:val="-2"/>
          <w:sz w:val="24"/>
          <w:szCs w:val="24"/>
        </w:rPr>
        <w:t>które</w:t>
      </w:r>
      <w:r w:rsidR="001D505E" w:rsidRPr="009935C1">
        <w:rPr>
          <w:rFonts w:ascii="Times New Roman" w:hAnsi="Times New Roman"/>
          <w:color w:val="000000"/>
          <w:spacing w:val="-2"/>
          <w:sz w:val="24"/>
          <w:szCs w:val="24"/>
        </w:rPr>
        <w:t xml:space="preserve"> ułatwi organizatorowi pokazu lotniczego określenie </w:t>
      </w:r>
      <w:r w:rsidR="009C36D6">
        <w:rPr>
          <w:rFonts w:ascii="Times New Roman" w:hAnsi="Times New Roman"/>
          <w:color w:val="000000"/>
          <w:spacing w:val="-2"/>
          <w:sz w:val="24"/>
          <w:szCs w:val="24"/>
        </w:rPr>
        <w:t xml:space="preserve">własnej </w:t>
      </w:r>
      <w:r w:rsidR="001D505E" w:rsidRPr="009935C1">
        <w:rPr>
          <w:rFonts w:ascii="Times New Roman" w:hAnsi="Times New Roman"/>
          <w:color w:val="000000"/>
          <w:spacing w:val="-2"/>
          <w:sz w:val="24"/>
          <w:szCs w:val="24"/>
        </w:rPr>
        <w:t xml:space="preserve">odpowiedzialności za poszczególne obszary </w:t>
      </w:r>
      <w:r w:rsidR="005A7FEE" w:rsidRPr="009935C1">
        <w:rPr>
          <w:rFonts w:ascii="Times New Roman" w:hAnsi="Times New Roman"/>
          <w:color w:val="000000"/>
          <w:spacing w:val="-2"/>
          <w:sz w:val="24"/>
          <w:szCs w:val="24"/>
        </w:rPr>
        <w:t xml:space="preserve">i </w:t>
      </w:r>
      <w:r w:rsidR="001D505E" w:rsidRPr="009935C1">
        <w:rPr>
          <w:rFonts w:ascii="Times New Roman" w:hAnsi="Times New Roman"/>
          <w:color w:val="000000"/>
          <w:spacing w:val="-2"/>
          <w:sz w:val="24"/>
          <w:szCs w:val="24"/>
        </w:rPr>
        <w:t xml:space="preserve">wdrożenie właściwego zarządzania poszczególnymi obszarami oraz infrastrukturą pokazu lotniczego, a także wprowadzenie stosownej ochrony, polegającej w szczególności na zapewnieniu, że organizator pokazu lotniczego odpowiada w całości za działania związane z </w:t>
      </w:r>
      <w:r w:rsidR="00E64594">
        <w:rPr>
          <w:rFonts w:ascii="Times New Roman" w:hAnsi="Times New Roman"/>
          <w:color w:val="000000"/>
          <w:spacing w:val="-2"/>
          <w:sz w:val="24"/>
          <w:szCs w:val="24"/>
        </w:rPr>
        <w:t xml:space="preserve">bezpieczną </w:t>
      </w:r>
      <w:r w:rsidR="001D505E" w:rsidRPr="009935C1">
        <w:rPr>
          <w:rFonts w:ascii="Times New Roman" w:hAnsi="Times New Roman"/>
          <w:color w:val="000000"/>
          <w:spacing w:val="-2"/>
          <w:sz w:val="24"/>
          <w:szCs w:val="24"/>
        </w:rPr>
        <w:t>organizacją pokazu lotniczego.</w:t>
      </w:r>
    </w:p>
    <w:p w14:paraId="082A8984" w14:textId="2E7FFE06" w:rsidR="004866DC" w:rsidRPr="009935C1" w:rsidRDefault="004866DC">
      <w:pPr>
        <w:spacing w:before="120" w:after="0" w:line="360" w:lineRule="auto"/>
        <w:jc w:val="both"/>
        <w:rPr>
          <w:rFonts w:ascii="Times New Roman" w:hAnsi="Times New Roman"/>
          <w:color w:val="000000"/>
          <w:spacing w:val="-2"/>
          <w:sz w:val="24"/>
          <w:szCs w:val="24"/>
        </w:rPr>
      </w:pPr>
      <w:r w:rsidRPr="009935C1">
        <w:rPr>
          <w:rFonts w:ascii="Times New Roman" w:hAnsi="Times New Roman"/>
          <w:color w:val="000000"/>
          <w:spacing w:val="-2"/>
          <w:sz w:val="24"/>
          <w:szCs w:val="24"/>
        </w:rPr>
        <w:t>Teren pokazu lotn</w:t>
      </w:r>
      <w:r w:rsidR="001D505E" w:rsidRPr="009935C1">
        <w:rPr>
          <w:rFonts w:ascii="Times New Roman" w:hAnsi="Times New Roman"/>
          <w:color w:val="000000"/>
          <w:spacing w:val="-2"/>
          <w:sz w:val="24"/>
          <w:szCs w:val="24"/>
        </w:rPr>
        <w:t>iczego obejmuje</w:t>
      </w:r>
      <w:r w:rsidR="00E64594">
        <w:rPr>
          <w:rFonts w:ascii="Times New Roman" w:hAnsi="Times New Roman"/>
          <w:color w:val="000000"/>
          <w:spacing w:val="-2"/>
          <w:sz w:val="24"/>
          <w:szCs w:val="24"/>
        </w:rPr>
        <w:t xml:space="preserve"> m</w:t>
      </w:r>
      <w:r w:rsidR="006A7157">
        <w:rPr>
          <w:rFonts w:ascii="Times New Roman" w:hAnsi="Times New Roman"/>
          <w:color w:val="000000"/>
          <w:spacing w:val="-2"/>
          <w:sz w:val="24"/>
          <w:szCs w:val="24"/>
        </w:rPr>
        <w:t>.in.</w:t>
      </w:r>
      <w:r w:rsidRPr="009935C1">
        <w:rPr>
          <w:rFonts w:ascii="Times New Roman" w:hAnsi="Times New Roman"/>
          <w:color w:val="000000"/>
          <w:spacing w:val="-2"/>
          <w:sz w:val="24"/>
          <w:szCs w:val="24"/>
        </w:rPr>
        <w:t xml:space="preserve">: </w:t>
      </w:r>
      <w:r w:rsidR="00991E85" w:rsidRPr="009935C1">
        <w:rPr>
          <w:rFonts w:ascii="Times New Roman" w:hAnsi="Times New Roman"/>
          <w:color w:val="000000"/>
          <w:spacing w:val="-2"/>
          <w:sz w:val="24"/>
          <w:szCs w:val="24"/>
        </w:rPr>
        <w:t xml:space="preserve">strefę </w:t>
      </w:r>
      <w:r w:rsidRPr="009935C1">
        <w:rPr>
          <w:rFonts w:ascii="Times New Roman" w:hAnsi="Times New Roman"/>
          <w:color w:val="000000"/>
          <w:spacing w:val="-2"/>
          <w:sz w:val="24"/>
          <w:szCs w:val="24"/>
        </w:rPr>
        <w:t xml:space="preserve">dla publiczności, linie pokazu lotniczego, obszary naziemne niezbędne do wykonywania operacji lotniczych, </w:t>
      </w:r>
      <w:r w:rsidR="00991E85" w:rsidRPr="009935C1">
        <w:rPr>
          <w:rFonts w:ascii="Times New Roman" w:hAnsi="Times New Roman"/>
          <w:color w:val="000000"/>
          <w:spacing w:val="-2"/>
          <w:sz w:val="24"/>
          <w:szCs w:val="24"/>
        </w:rPr>
        <w:t xml:space="preserve">wystawę statyczną </w:t>
      </w:r>
      <w:r w:rsidRPr="009935C1">
        <w:rPr>
          <w:rFonts w:ascii="Times New Roman" w:hAnsi="Times New Roman"/>
          <w:color w:val="000000"/>
          <w:spacing w:val="-2"/>
          <w:sz w:val="24"/>
          <w:szCs w:val="24"/>
        </w:rPr>
        <w:t xml:space="preserve">sprzętu lotniczego, miejsce ustawienia sprzętu lotniczego wyznaczonego do pokazu lotniczego, miejsca wyznaczone do lądowań awaryjnych, miejsca tankowania paliwa lub uzupełniania gazów i płynów technicznych statków powietrznych, płaszczyzny obsługowe statków powietrznych, drogi kołowania statków powietrznych, miejsca użycia materiałów wybuchowych, miejsca rozłożenia materiałów lub wyrobów pirotechnicznych oraz miejsca rozłożenia i emisji światła laserowego, a także parkingi, </w:t>
      </w:r>
      <w:r w:rsidR="00037533" w:rsidRPr="009935C1">
        <w:rPr>
          <w:rFonts w:ascii="Times New Roman" w:hAnsi="Times New Roman"/>
          <w:color w:val="000000"/>
          <w:spacing w:val="-2"/>
          <w:sz w:val="24"/>
          <w:szCs w:val="24"/>
        </w:rPr>
        <w:t xml:space="preserve">infrastrukturę drogową </w:t>
      </w:r>
      <w:r w:rsidRPr="009935C1">
        <w:rPr>
          <w:rFonts w:ascii="Times New Roman" w:hAnsi="Times New Roman"/>
          <w:color w:val="000000"/>
          <w:spacing w:val="-2"/>
          <w:sz w:val="24"/>
          <w:szCs w:val="24"/>
        </w:rPr>
        <w:t>itp.</w:t>
      </w:r>
    </w:p>
    <w:p w14:paraId="62EA3364" w14:textId="5D0D6B4C" w:rsidR="00FA4FBE" w:rsidRPr="00182A5F" w:rsidRDefault="00BF34E2">
      <w:pPr>
        <w:pStyle w:val="NIEARTTEKSTtekstnieartykuowanynppodstprawnarozplubpreambua"/>
        <w:ind w:firstLine="0"/>
        <w:rPr>
          <w:rFonts w:ascii="Times New Roman" w:hAnsi="Times New Roman" w:cs="Times New Roman"/>
          <w:b/>
          <w:szCs w:val="24"/>
        </w:rPr>
      </w:pPr>
      <w:r w:rsidRPr="009935C1">
        <w:rPr>
          <w:rFonts w:ascii="Times New Roman" w:hAnsi="Times New Roman" w:cs="Times New Roman"/>
          <w:szCs w:val="24"/>
        </w:rPr>
        <w:t>Dodatkowo</w:t>
      </w:r>
      <w:r w:rsidR="00BC688C" w:rsidRPr="009935C1">
        <w:rPr>
          <w:rFonts w:ascii="Times New Roman" w:hAnsi="Times New Roman" w:cs="Times New Roman"/>
          <w:szCs w:val="24"/>
        </w:rPr>
        <w:t>, wprowadzenie</w:t>
      </w:r>
      <w:r w:rsidRPr="009935C1">
        <w:rPr>
          <w:rFonts w:ascii="Times New Roman" w:hAnsi="Times New Roman" w:cs="Times New Roman"/>
          <w:szCs w:val="24"/>
        </w:rPr>
        <w:t xml:space="preserve"> </w:t>
      </w:r>
      <w:r w:rsidR="006E41F9" w:rsidRPr="009935C1">
        <w:rPr>
          <w:rFonts w:ascii="Times New Roman" w:hAnsi="Times New Roman" w:cs="Times New Roman"/>
          <w:szCs w:val="24"/>
        </w:rPr>
        <w:t xml:space="preserve">pojęcia </w:t>
      </w:r>
      <w:r w:rsidR="008470C1" w:rsidRPr="009935C1">
        <w:rPr>
          <w:rFonts w:ascii="Times New Roman" w:hAnsi="Times New Roman" w:cs="Times New Roman"/>
          <w:szCs w:val="24"/>
        </w:rPr>
        <w:t>„</w:t>
      </w:r>
      <w:r w:rsidR="00BC688C" w:rsidRPr="009935C1">
        <w:rPr>
          <w:rFonts w:ascii="Times New Roman" w:hAnsi="Times New Roman" w:cs="Times New Roman"/>
          <w:szCs w:val="24"/>
        </w:rPr>
        <w:t xml:space="preserve">terenu </w:t>
      </w:r>
      <w:r w:rsidR="006E41F9" w:rsidRPr="009935C1">
        <w:rPr>
          <w:rFonts w:ascii="Times New Roman" w:hAnsi="Times New Roman" w:cs="Times New Roman"/>
          <w:szCs w:val="24"/>
        </w:rPr>
        <w:t>pokazu lotniczego</w:t>
      </w:r>
      <w:r w:rsidR="008470C1" w:rsidRPr="009935C1">
        <w:rPr>
          <w:rFonts w:ascii="Times New Roman" w:hAnsi="Times New Roman" w:cs="Times New Roman"/>
          <w:szCs w:val="24"/>
        </w:rPr>
        <w:t>”</w:t>
      </w:r>
      <w:r w:rsidR="006E41F9" w:rsidRPr="009935C1">
        <w:rPr>
          <w:rFonts w:ascii="Times New Roman" w:hAnsi="Times New Roman" w:cs="Times New Roman"/>
          <w:szCs w:val="24"/>
        </w:rPr>
        <w:t xml:space="preserve"> </w:t>
      </w:r>
      <w:r w:rsidR="008470C1" w:rsidRPr="009935C1">
        <w:rPr>
          <w:rFonts w:ascii="Times New Roman" w:hAnsi="Times New Roman" w:cs="Times New Roman"/>
          <w:szCs w:val="24"/>
        </w:rPr>
        <w:t xml:space="preserve">umożliwi </w:t>
      </w:r>
      <w:r w:rsidR="006E41F9" w:rsidRPr="009935C1">
        <w:rPr>
          <w:rFonts w:ascii="Times New Roman" w:hAnsi="Times New Roman" w:cs="Times New Roman"/>
          <w:szCs w:val="24"/>
        </w:rPr>
        <w:t xml:space="preserve">organizatorowi </w:t>
      </w:r>
      <w:r w:rsidR="008470C1" w:rsidRPr="009935C1">
        <w:rPr>
          <w:rFonts w:ascii="Times New Roman" w:hAnsi="Times New Roman" w:cs="Times New Roman"/>
          <w:szCs w:val="24"/>
        </w:rPr>
        <w:t>pokazu lotniczego ocenę</w:t>
      </w:r>
      <w:r w:rsidR="006E41F9" w:rsidRPr="009935C1">
        <w:rPr>
          <w:rFonts w:ascii="Times New Roman" w:hAnsi="Times New Roman" w:cs="Times New Roman"/>
          <w:szCs w:val="24"/>
        </w:rPr>
        <w:t xml:space="preserve">, czy </w:t>
      </w:r>
      <w:r w:rsidR="0076254F" w:rsidRPr="009935C1">
        <w:rPr>
          <w:rFonts w:ascii="Times New Roman" w:hAnsi="Times New Roman" w:cs="Times New Roman"/>
          <w:szCs w:val="24"/>
        </w:rPr>
        <w:t>na</w:t>
      </w:r>
      <w:r w:rsidR="006E41F9" w:rsidRPr="009935C1">
        <w:rPr>
          <w:rFonts w:ascii="Times New Roman" w:hAnsi="Times New Roman" w:cs="Times New Roman"/>
          <w:szCs w:val="24"/>
        </w:rPr>
        <w:t xml:space="preserve"> wyznaczonym </w:t>
      </w:r>
      <w:r w:rsidR="0076254F" w:rsidRPr="009935C1">
        <w:rPr>
          <w:rFonts w:ascii="Times New Roman" w:hAnsi="Times New Roman" w:cs="Times New Roman"/>
          <w:szCs w:val="24"/>
        </w:rPr>
        <w:t>terenie</w:t>
      </w:r>
      <w:r w:rsidR="005A5F20" w:rsidRPr="009935C1">
        <w:rPr>
          <w:rFonts w:ascii="Times New Roman" w:eastAsia="Calibri" w:hAnsi="Times New Roman" w:cs="Times New Roman"/>
          <w:bCs w:val="0"/>
          <w:szCs w:val="24"/>
          <w:lang w:eastAsia="en-US"/>
        </w:rPr>
        <w:t xml:space="preserve"> </w:t>
      </w:r>
      <w:r w:rsidR="005A5F20" w:rsidRPr="009935C1">
        <w:rPr>
          <w:rFonts w:ascii="Times New Roman" w:hAnsi="Times New Roman" w:cs="Times New Roman"/>
          <w:szCs w:val="24"/>
        </w:rPr>
        <w:t>pokazu lotniczego</w:t>
      </w:r>
      <w:r w:rsidR="006E41F9" w:rsidRPr="009935C1">
        <w:rPr>
          <w:rFonts w:ascii="Times New Roman" w:hAnsi="Times New Roman" w:cs="Times New Roman"/>
          <w:szCs w:val="24"/>
        </w:rPr>
        <w:t xml:space="preserve"> znajduje się infrastruktura krytyczna obejmująca </w:t>
      </w:r>
      <w:r w:rsidRPr="009935C1">
        <w:rPr>
          <w:rFonts w:ascii="Times New Roman" w:hAnsi="Times New Roman" w:cs="Times New Roman"/>
          <w:szCs w:val="24"/>
        </w:rPr>
        <w:t>m.in</w:t>
      </w:r>
      <w:r w:rsidR="005A5F20" w:rsidRPr="009935C1">
        <w:rPr>
          <w:rFonts w:ascii="Times New Roman" w:hAnsi="Times New Roman" w:cs="Times New Roman"/>
          <w:szCs w:val="24"/>
        </w:rPr>
        <w:t>.</w:t>
      </w:r>
      <w:r w:rsidR="006E41F9" w:rsidRPr="009935C1">
        <w:rPr>
          <w:rFonts w:ascii="Times New Roman" w:hAnsi="Times New Roman" w:cs="Times New Roman"/>
          <w:szCs w:val="24"/>
        </w:rPr>
        <w:t xml:space="preserve"> systemy: zaopatrzenia w energię, surowce energetyczne i paliwa, zaopatrzenia w wodę, łączności, sieci teleinformatycznych, produkcji, składowania, przechowywania i stosowania substancji chemicznych i promieniotwórczych (w tym rurociągi substancji niebezpiecznych). Ponadto pozwoli organizatorowi pokazu lotniczego właściwie ocenić możliwość wystąpienia sytuacji kryzysowej, która może wpłynąć negatywnie m.in. na poziom bezpieczeństwa ludzi, mienia w znacznych rozmiarach lub środowiska, i która może spowodować wystąpienie znacznego ograniczenia możliwości działania ze względu na nieadekwatność posiadanych sił i środków. Wprowadzenie pojęcia </w:t>
      </w:r>
      <w:r w:rsidR="00206552" w:rsidRPr="009935C1">
        <w:rPr>
          <w:rFonts w:ascii="Times New Roman" w:hAnsi="Times New Roman" w:cs="Times New Roman"/>
          <w:szCs w:val="24"/>
        </w:rPr>
        <w:t>„</w:t>
      </w:r>
      <w:r w:rsidR="0076254F" w:rsidRPr="009935C1">
        <w:rPr>
          <w:rFonts w:ascii="Times New Roman" w:hAnsi="Times New Roman" w:cs="Times New Roman"/>
          <w:szCs w:val="24"/>
        </w:rPr>
        <w:t xml:space="preserve">terenu </w:t>
      </w:r>
      <w:r w:rsidR="006E41F9" w:rsidRPr="009935C1">
        <w:rPr>
          <w:rFonts w:ascii="Times New Roman" w:hAnsi="Times New Roman" w:cs="Times New Roman"/>
          <w:szCs w:val="24"/>
        </w:rPr>
        <w:t>pokazu lotniczego</w:t>
      </w:r>
      <w:r w:rsidR="00206552" w:rsidRPr="009935C1">
        <w:rPr>
          <w:rFonts w:ascii="Times New Roman" w:hAnsi="Times New Roman" w:cs="Times New Roman"/>
          <w:szCs w:val="24"/>
        </w:rPr>
        <w:t>”</w:t>
      </w:r>
      <w:r w:rsidR="006E41F9" w:rsidRPr="009935C1">
        <w:rPr>
          <w:rFonts w:ascii="Times New Roman" w:hAnsi="Times New Roman" w:cs="Times New Roman"/>
          <w:szCs w:val="24"/>
        </w:rPr>
        <w:t xml:space="preserve"> </w:t>
      </w:r>
      <w:r w:rsidR="006E41F9" w:rsidRPr="009935C1">
        <w:rPr>
          <w:rFonts w:ascii="Times New Roman" w:hAnsi="Times New Roman" w:cs="Times New Roman"/>
          <w:szCs w:val="24"/>
        </w:rPr>
        <w:lastRenderedPageBreak/>
        <w:t xml:space="preserve">pozwoli także organizatorowi </w:t>
      </w:r>
      <w:r w:rsidRPr="009935C1">
        <w:rPr>
          <w:rFonts w:ascii="Times New Roman" w:hAnsi="Times New Roman" w:cs="Times New Roman"/>
          <w:szCs w:val="24"/>
        </w:rPr>
        <w:t xml:space="preserve">pokazu lotniczego </w:t>
      </w:r>
      <w:r w:rsidR="006E41F9" w:rsidRPr="009935C1">
        <w:rPr>
          <w:rFonts w:ascii="Times New Roman" w:hAnsi="Times New Roman" w:cs="Times New Roman"/>
          <w:szCs w:val="24"/>
        </w:rPr>
        <w:t xml:space="preserve">na przygotowanie planu reagowania </w:t>
      </w:r>
      <w:r w:rsidR="00BC688C" w:rsidRPr="009935C1">
        <w:rPr>
          <w:rFonts w:ascii="Times New Roman" w:hAnsi="Times New Roman" w:cs="Times New Roman"/>
          <w:szCs w:val="24"/>
        </w:rPr>
        <w:t>awaryjnego</w:t>
      </w:r>
      <w:r w:rsidR="006E41F9" w:rsidRPr="009935C1">
        <w:rPr>
          <w:rFonts w:ascii="Times New Roman" w:hAnsi="Times New Roman" w:cs="Times New Roman"/>
          <w:szCs w:val="24"/>
        </w:rPr>
        <w:t xml:space="preserve">, </w:t>
      </w:r>
      <w:r w:rsidR="00633642" w:rsidRPr="009935C1">
        <w:rPr>
          <w:rFonts w:ascii="Times New Roman" w:hAnsi="Times New Roman" w:cs="Times New Roman"/>
          <w:szCs w:val="24"/>
        </w:rPr>
        <w:t>przygotowanie i utrzymanie zasobów niezbędnych do wykonania zadań ujętych w planie reagowania awaryjneg</w:t>
      </w:r>
      <w:r w:rsidR="000C78FA" w:rsidRPr="009935C1">
        <w:rPr>
          <w:rFonts w:ascii="Times New Roman" w:hAnsi="Times New Roman" w:cs="Times New Roman"/>
          <w:szCs w:val="24"/>
        </w:rPr>
        <w:t>o</w:t>
      </w:r>
      <w:r w:rsidR="00F2179F">
        <w:rPr>
          <w:rFonts w:ascii="Times New Roman" w:hAnsi="Times New Roman" w:cs="Times New Roman"/>
          <w:szCs w:val="24"/>
        </w:rPr>
        <w:t>,</w:t>
      </w:r>
      <w:r w:rsidR="00633642" w:rsidRPr="009935C1">
        <w:rPr>
          <w:rFonts w:ascii="Times New Roman" w:hAnsi="Times New Roman" w:cs="Times New Roman"/>
          <w:szCs w:val="24"/>
        </w:rPr>
        <w:t xml:space="preserve"> a także </w:t>
      </w:r>
      <w:r w:rsidR="006E41F9" w:rsidRPr="009935C1">
        <w:rPr>
          <w:rFonts w:ascii="Times New Roman" w:hAnsi="Times New Roman" w:cs="Times New Roman"/>
          <w:szCs w:val="24"/>
        </w:rPr>
        <w:t>przygotowanie struktur uruchamianych w sytuacjach kryzysowych</w:t>
      </w:r>
      <w:r w:rsidR="00633642" w:rsidRPr="009935C1">
        <w:rPr>
          <w:rFonts w:ascii="Times New Roman" w:hAnsi="Times New Roman" w:cs="Times New Roman"/>
          <w:szCs w:val="24"/>
        </w:rPr>
        <w:t>.</w:t>
      </w:r>
      <w:r w:rsidR="00E64594" w:rsidRPr="00E64594">
        <w:t xml:space="preserve"> </w:t>
      </w:r>
      <w:r w:rsidR="00E64594">
        <w:t xml:space="preserve">Teren pokazu lotniczego </w:t>
      </w:r>
      <w:r w:rsidR="00E64594">
        <w:rPr>
          <w:rFonts w:ascii="Times New Roman" w:hAnsi="Times New Roman" w:cs="Times New Roman"/>
          <w:szCs w:val="24"/>
        </w:rPr>
        <w:t xml:space="preserve">powinien być przez organizatora pokazu lotniczego w sposób widoczny </w:t>
      </w:r>
      <w:r w:rsidR="00E64594" w:rsidRPr="00E64594">
        <w:rPr>
          <w:rFonts w:ascii="Times New Roman" w:hAnsi="Times New Roman" w:cs="Times New Roman"/>
          <w:szCs w:val="24"/>
        </w:rPr>
        <w:t>oznakowany</w:t>
      </w:r>
      <w:r w:rsidR="00E64594">
        <w:rPr>
          <w:rFonts w:ascii="Times New Roman" w:hAnsi="Times New Roman" w:cs="Times New Roman"/>
          <w:szCs w:val="24"/>
        </w:rPr>
        <w:t xml:space="preserve"> np. taśmami, barierkami</w:t>
      </w:r>
      <w:r w:rsidR="00E64594" w:rsidRPr="00E64594">
        <w:rPr>
          <w:rFonts w:ascii="Times New Roman" w:hAnsi="Times New Roman" w:cs="Times New Roman"/>
          <w:szCs w:val="24"/>
        </w:rPr>
        <w:t>, jeżeli ukształtowanie i właściwości terenu na to pozwalają</w:t>
      </w:r>
      <w:r w:rsidR="00E64594">
        <w:rPr>
          <w:rFonts w:ascii="Times New Roman" w:hAnsi="Times New Roman" w:cs="Times New Roman"/>
          <w:szCs w:val="24"/>
        </w:rPr>
        <w:t>.</w:t>
      </w:r>
      <w:r w:rsidR="00E64594" w:rsidRPr="00E64594">
        <w:t xml:space="preserve"> </w:t>
      </w:r>
      <w:r w:rsidR="00E64594" w:rsidRPr="00E64594">
        <w:rPr>
          <w:rFonts w:ascii="Times New Roman" w:hAnsi="Times New Roman" w:cs="Times New Roman"/>
          <w:szCs w:val="24"/>
        </w:rPr>
        <w:t xml:space="preserve">Teren </w:t>
      </w:r>
      <w:r w:rsidR="00B26284" w:rsidRPr="00E64594">
        <w:rPr>
          <w:rFonts w:ascii="Times New Roman" w:hAnsi="Times New Roman" w:cs="Times New Roman"/>
          <w:szCs w:val="24"/>
        </w:rPr>
        <w:t xml:space="preserve">w celu przeprowadzenia pokazu lotniczego </w:t>
      </w:r>
      <w:r w:rsidR="00E64594" w:rsidRPr="00E64594">
        <w:rPr>
          <w:rFonts w:ascii="Times New Roman" w:hAnsi="Times New Roman" w:cs="Times New Roman"/>
          <w:szCs w:val="24"/>
        </w:rPr>
        <w:t xml:space="preserve">może udostępnić organizatorowi wyłącznie jego właściciel lub zarządzający </w:t>
      </w:r>
      <w:r w:rsidR="00B26284">
        <w:rPr>
          <w:rFonts w:ascii="Times New Roman" w:hAnsi="Times New Roman" w:cs="Times New Roman"/>
          <w:szCs w:val="24"/>
        </w:rPr>
        <w:t>terenem</w:t>
      </w:r>
      <w:r w:rsidR="00E64594" w:rsidRPr="00E64594">
        <w:rPr>
          <w:rFonts w:ascii="Times New Roman" w:hAnsi="Times New Roman" w:cs="Times New Roman"/>
          <w:szCs w:val="24"/>
        </w:rPr>
        <w:t>.</w:t>
      </w:r>
      <w:r w:rsidR="00E64594">
        <w:rPr>
          <w:rFonts w:ascii="Times New Roman" w:hAnsi="Times New Roman" w:cs="Times New Roman"/>
          <w:szCs w:val="24"/>
        </w:rPr>
        <w:t xml:space="preserve"> </w:t>
      </w:r>
      <w:r w:rsidR="00A86941">
        <w:rPr>
          <w:rFonts w:ascii="Times New Roman" w:hAnsi="Times New Roman" w:cs="Times New Roman"/>
          <w:szCs w:val="24"/>
        </w:rPr>
        <w:t>Brak zgody</w:t>
      </w:r>
      <w:r w:rsidR="00B26284">
        <w:rPr>
          <w:rFonts w:ascii="Times New Roman" w:hAnsi="Times New Roman" w:cs="Times New Roman"/>
          <w:szCs w:val="24"/>
        </w:rPr>
        <w:t xml:space="preserve"> ww. podmiotu </w:t>
      </w:r>
      <w:r w:rsidR="00A86941">
        <w:rPr>
          <w:rFonts w:ascii="Times New Roman" w:hAnsi="Times New Roman" w:cs="Times New Roman"/>
          <w:szCs w:val="24"/>
        </w:rPr>
        <w:t xml:space="preserve">i udostępnienia </w:t>
      </w:r>
      <w:r w:rsidR="00B26284">
        <w:rPr>
          <w:rFonts w:ascii="Times New Roman" w:hAnsi="Times New Roman" w:cs="Times New Roman"/>
          <w:szCs w:val="24"/>
        </w:rPr>
        <w:t xml:space="preserve">terenu </w:t>
      </w:r>
      <w:r w:rsidR="00A86941">
        <w:rPr>
          <w:rFonts w:ascii="Times New Roman" w:hAnsi="Times New Roman" w:cs="Times New Roman"/>
          <w:szCs w:val="24"/>
        </w:rPr>
        <w:t xml:space="preserve">przez </w:t>
      </w:r>
      <w:r w:rsidR="00B26284">
        <w:rPr>
          <w:rFonts w:ascii="Times New Roman" w:hAnsi="Times New Roman" w:cs="Times New Roman"/>
          <w:szCs w:val="24"/>
        </w:rPr>
        <w:t xml:space="preserve">jego </w:t>
      </w:r>
      <w:r w:rsidR="00A86941">
        <w:rPr>
          <w:rFonts w:ascii="Times New Roman" w:hAnsi="Times New Roman" w:cs="Times New Roman"/>
          <w:szCs w:val="24"/>
        </w:rPr>
        <w:t>właściciela lub zarządzającego powoduje brak możliwości przeprowadzenia pokazu lotniczego</w:t>
      </w:r>
      <w:r w:rsidR="00B26284">
        <w:rPr>
          <w:rFonts w:ascii="Times New Roman" w:hAnsi="Times New Roman" w:cs="Times New Roman"/>
          <w:szCs w:val="24"/>
        </w:rPr>
        <w:t xml:space="preserve"> na danym terenie</w:t>
      </w:r>
      <w:r w:rsidR="00A86941">
        <w:rPr>
          <w:rFonts w:ascii="Times New Roman" w:hAnsi="Times New Roman" w:cs="Times New Roman"/>
          <w:szCs w:val="24"/>
        </w:rPr>
        <w:t>.</w:t>
      </w:r>
    </w:p>
    <w:p w14:paraId="4DC26423" w14:textId="615DDEAE" w:rsidR="005B0207" w:rsidRPr="005D6DC6" w:rsidRDefault="005B0207">
      <w:pPr>
        <w:pStyle w:val="NIEARTTEKSTtekstnieartykuowanynppodstprawnarozplubpreambua"/>
        <w:ind w:firstLine="0"/>
        <w:rPr>
          <w:rFonts w:ascii="Times New Roman" w:hAnsi="Times New Roman" w:cs="Times New Roman"/>
          <w:color w:val="000000"/>
          <w:spacing w:val="-2"/>
          <w:szCs w:val="24"/>
        </w:rPr>
      </w:pPr>
      <w:r w:rsidRPr="00182A5F">
        <w:rPr>
          <w:rFonts w:ascii="Times New Roman" w:hAnsi="Times New Roman" w:cs="Times New Roman"/>
          <w:b/>
          <w:szCs w:val="24"/>
        </w:rPr>
        <w:t xml:space="preserve">Zmiana brzmienia </w:t>
      </w:r>
      <w:r w:rsidRPr="00182A5F">
        <w:rPr>
          <w:rFonts w:ascii="Times New Roman" w:hAnsi="Times New Roman" w:cs="Times New Roman"/>
          <w:b/>
          <w:bCs w:val="0"/>
          <w:color w:val="000000"/>
          <w:szCs w:val="24"/>
        </w:rPr>
        <w:t>§ 5 ust.</w:t>
      </w:r>
      <w:r w:rsidR="009411C1" w:rsidRPr="00E93C03">
        <w:rPr>
          <w:rFonts w:ascii="Times New Roman" w:hAnsi="Times New Roman" w:cs="Times New Roman"/>
          <w:b/>
          <w:bCs w:val="0"/>
          <w:color w:val="000000"/>
          <w:szCs w:val="24"/>
        </w:rPr>
        <w:t xml:space="preserve"> </w:t>
      </w:r>
      <w:r w:rsidRPr="00E93C03">
        <w:rPr>
          <w:rFonts w:ascii="Times New Roman" w:hAnsi="Times New Roman" w:cs="Times New Roman"/>
          <w:b/>
          <w:bCs w:val="0"/>
          <w:color w:val="000000"/>
          <w:szCs w:val="24"/>
        </w:rPr>
        <w:t>6 pkt 5</w:t>
      </w:r>
      <w:r w:rsidR="009411C1" w:rsidRPr="00DD0662">
        <w:rPr>
          <w:rFonts w:ascii="Times New Roman" w:hAnsi="Times New Roman" w:cs="Times New Roman"/>
          <w:b/>
          <w:bCs w:val="0"/>
          <w:color w:val="000000"/>
          <w:szCs w:val="24"/>
        </w:rPr>
        <w:t xml:space="preserve"> rozporządzenia </w:t>
      </w:r>
      <w:r w:rsidR="009411C1" w:rsidRPr="00DD0662">
        <w:rPr>
          <w:rFonts w:ascii="Times New Roman" w:hAnsi="Times New Roman" w:cs="Times New Roman"/>
          <w:szCs w:val="24"/>
        </w:rPr>
        <w:t xml:space="preserve">(§ 1 pkt </w:t>
      </w:r>
      <w:r w:rsidR="004E511C" w:rsidRPr="00DD0662">
        <w:rPr>
          <w:rFonts w:ascii="Times New Roman" w:hAnsi="Times New Roman" w:cs="Times New Roman"/>
          <w:szCs w:val="24"/>
        </w:rPr>
        <w:t>2</w:t>
      </w:r>
      <w:r w:rsidR="009411C1" w:rsidRPr="00736EA7">
        <w:rPr>
          <w:rFonts w:ascii="Times New Roman" w:hAnsi="Times New Roman" w:cs="Times New Roman"/>
          <w:szCs w:val="24"/>
        </w:rPr>
        <w:t xml:space="preserve"> projektu) </w:t>
      </w:r>
      <w:r w:rsidRPr="00835A01">
        <w:rPr>
          <w:rFonts w:ascii="Times New Roman" w:hAnsi="Times New Roman" w:cs="Times New Roman"/>
          <w:color w:val="000000"/>
          <w:spacing w:val="-2"/>
          <w:szCs w:val="24"/>
        </w:rPr>
        <w:t>doprecyzowuje</w:t>
      </w:r>
      <w:r w:rsidR="003B0790" w:rsidRPr="00835A01">
        <w:rPr>
          <w:rFonts w:ascii="Times New Roman" w:hAnsi="Times New Roman" w:cs="Times New Roman"/>
          <w:color w:val="000000"/>
          <w:spacing w:val="-2"/>
          <w:szCs w:val="24"/>
        </w:rPr>
        <w:t>, że we</w:t>
      </w:r>
      <w:r w:rsidR="009411C1" w:rsidRPr="005D6DC6">
        <w:rPr>
          <w:rFonts w:ascii="Times New Roman" w:hAnsi="Times New Roman" w:cs="Times New Roman"/>
          <w:color w:val="000000"/>
          <w:spacing w:val="-2"/>
          <w:szCs w:val="24"/>
        </w:rPr>
        <w:t xml:space="preserve"> </w:t>
      </w:r>
      <w:r w:rsidRPr="005D6DC6">
        <w:rPr>
          <w:rFonts w:ascii="Times New Roman" w:hAnsi="Times New Roman" w:cs="Times New Roman"/>
          <w:color w:val="000000"/>
          <w:spacing w:val="-2"/>
          <w:szCs w:val="24"/>
        </w:rPr>
        <w:t xml:space="preserve">wniosku </w:t>
      </w:r>
      <w:r w:rsidR="00142D39" w:rsidRPr="005D6DC6">
        <w:rPr>
          <w:rFonts w:ascii="Times New Roman" w:hAnsi="Times New Roman" w:cs="Times New Roman"/>
          <w:color w:val="000000"/>
          <w:spacing w:val="-2"/>
          <w:szCs w:val="24"/>
        </w:rPr>
        <w:t>o</w:t>
      </w:r>
      <w:r w:rsidRPr="005D6DC6">
        <w:rPr>
          <w:rFonts w:ascii="Times New Roman" w:hAnsi="Times New Roman" w:cs="Times New Roman"/>
          <w:color w:val="000000"/>
          <w:spacing w:val="-2"/>
          <w:szCs w:val="24"/>
        </w:rPr>
        <w:t xml:space="preserve"> obniżenie wysokości lotów akrobacyjnych </w:t>
      </w:r>
      <w:r w:rsidR="003B0790" w:rsidRPr="005D6DC6">
        <w:rPr>
          <w:rFonts w:ascii="Times New Roman" w:hAnsi="Times New Roman" w:cs="Times New Roman"/>
          <w:color w:val="000000"/>
          <w:spacing w:val="-2"/>
          <w:szCs w:val="24"/>
        </w:rPr>
        <w:t xml:space="preserve">podaje się </w:t>
      </w:r>
      <w:r w:rsidRPr="005D6DC6">
        <w:rPr>
          <w:rFonts w:ascii="Times New Roman" w:hAnsi="Times New Roman" w:cs="Times New Roman"/>
          <w:color w:val="000000"/>
          <w:spacing w:val="-2"/>
          <w:szCs w:val="24"/>
        </w:rPr>
        <w:t>numer licencji lub świadectwa kwalifikacji lub innego równoważnego dokumentu, z którego wynika uprawnienie do wykonywania lotów akrobacyjnych</w:t>
      </w:r>
      <w:r w:rsidR="00911933" w:rsidRPr="005D6DC6">
        <w:rPr>
          <w:rFonts w:ascii="Times New Roman" w:hAnsi="Times New Roman" w:cs="Times New Roman"/>
          <w:color w:val="000000"/>
          <w:spacing w:val="-2"/>
          <w:szCs w:val="24"/>
        </w:rPr>
        <w:t>.</w:t>
      </w:r>
      <w:r w:rsidRPr="005D6DC6">
        <w:rPr>
          <w:rFonts w:ascii="Times New Roman" w:hAnsi="Times New Roman" w:cs="Times New Roman"/>
          <w:color w:val="000000"/>
          <w:spacing w:val="-2"/>
          <w:szCs w:val="24"/>
        </w:rPr>
        <w:t xml:space="preserve"> Posiadanie samej licencji lub świadectwa kwalifikacji nie oznacza faktu posiadania uprawnienia do wykonywania </w:t>
      </w:r>
      <w:r w:rsidR="003B0790" w:rsidRPr="005D6DC6">
        <w:rPr>
          <w:rFonts w:ascii="Times New Roman" w:hAnsi="Times New Roman" w:cs="Times New Roman"/>
          <w:color w:val="000000"/>
          <w:spacing w:val="-2"/>
          <w:szCs w:val="24"/>
        </w:rPr>
        <w:t>lotów akrobacyjnych</w:t>
      </w:r>
      <w:r w:rsidRPr="005D6DC6">
        <w:rPr>
          <w:rFonts w:ascii="Times New Roman" w:hAnsi="Times New Roman" w:cs="Times New Roman"/>
          <w:color w:val="000000"/>
          <w:spacing w:val="-2"/>
          <w:szCs w:val="24"/>
        </w:rPr>
        <w:t xml:space="preserve">. Dotychczasowy </w:t>
      </w:r>
      <w:r w:rsidR="00142D39" w:rsidRPr="005D6DC6">
        <w:rPr>
          <w:rFonts w:ascii="Times New Roman" w:hAnsi="Times New Roman" w:cs="Times New Roman"/>
          <w:color w:val="000000"/>
          <w:spacing w:val="-2"/>
          <w:szCs w:val="24"/>
        </w:rPr>
        <w:t>prze</w:t>
      </w:r>
      <w:r w:rsidRPr="005D6DC6">
        <w:rPr>
          <w:rFonts w:ascii="Times New Roman" w:hAnsi="Times New Roman" w:cs="Times New Roman"/>
          <w:color w:val="000000"/>
          <w:spacing w:val="-2"/>
          <w:szCs w:val="24"/>
        </w:rPr>
        <w:t>pis był niejednoznaczny i sugerował, że uprawnienie wpisane np. do licencji posiada oddzielny</w:t>
      </w:r>
      <w:r w:rsidR="00C55025" w:rsidRPr="005D6DC6">
        <w:rPr>
          <w:rFonts w:ascii="Times New Roman" w:hAnsi="Times New Roman" w:cs="Times New Roman"/>
          <w:color w:val="000000"/>
          <w:spacing w:val="-2"/>
          <w:szCs w:val="24"/>
        </w:rPr>
        <w:t xml:space="preserve"> </w:t>
      </w:r>
      <w:r w:rsidRPr="005D6DC6">
        <w:rPr>
          <w:rFonts w:ascii="Times New Roman" w:hAnsi="Times New Roman" w:cs="Times New Roman"/>
          <w:color w:val="000000"/>
          <w:spacing w:val="-2"/>
          <w:szCs w:val="24"/>
        </w:rPr>
        <w:t>numer</w:t>
      </w:r>
      <w:r w:rsidR="00C55025" w:rsidRPr="005D6DC6">
        <w:rPr>
          <w:rFonts w:ascii="Times New Roman" w:hAnsi="Times New Roman" w:cs="Times New Roman"/>
          <w:color w:val="000000"/>
          <w:spacing w:val="-2"/>
          <w:szCs w:val="24"/>
        </w:rPr>
        <w:t xml:space="preserve">, inny </w:t>
      </w:r>
      <w:r w:rsidRPr="005D6DC6">
        <w:rPr>
          <w:rFonts w:ascii="Times New Roman" w:hAnsi="Times New Roman" w:cs="Times New Roman"/>
          <w:color w:val="000000"/>
          <w:spacing w:val="-2"/>
          <w:szCs w:val="24"/>
        </w:rPr>
        <w:t xml:space="preserve">niż licencja. Uprawnienia wpisuje się </w:t>
      </w:r>
      <w:r w:rsidR="00715673" w:rsidRPr="005D6DC6">
        <w:rPr>
          <w:rFonts w:ascii="Times New Roman" w:hAnsi="Times New Roman" w:cs="Times New Roman"/>
          <w:color w:val="000000"/>
          <w:spacing w:val="-2"/>
          <w:szCs w:val="24"/>
        </w:rPr>
        <w:t xml:space="preserve">do </w:t>
      </w:r>
      <w:r w:rsidRPr="005D6DC6">
        <w:rPr>
          <w:rFonts w:ascii="Times New Roman" w:hAnsi="Times New Roman" w:cs="Times New Roman"/>
          <w:color w:val="000000"/>
          <w:spacing w:val="-2"/>
          <w:szCs w:val="24"/>
        </w:rPr>
        <w:t xml:space="preserve">licencji. Uprawnienia nie posiadają oddzielnych numerów </w:t>
      </w:r>
      <w:r w:rsidR="003E4B60" w:rsidRPr="005D6DC6">
        <w:rPr>
          <w:rFonts w:ascii="Times New Roman" w:hAnsi="Times New Roman" w:cs="Times New Roman"/>
          <w:color w:val="000000"/>
          <w:spacing w:val="-2"/>
          <w:szCs w:val="24"/>
        </w:rPr>
        <w:t xml:space="preserve">i stanowią </w:t>
      </w:r>
      <w:r w:rsidR="00272058" w:rsidRPr="005D6DC6">
        <w:rPr>
          <w:rFonts w:ascii="Times New Roman" w:hAnsi="Times New Roman" w:cs="Times New Roman"/>
          <w:color w:val="000000"/>
          <w:spacing w:val="-2"/>
          <w:szCs w:val="24"/>
        </w:rPr>
        <w:t xml:space="preserve">integralną </w:t>
      </w:r>
      <w:r w:rsidR="003E4B60" w:rsidRPr="005D6DC6">
        <w:rPr>
          <w:rFonts w:ascii="Times New Roman" w:hAnsi="Times New Roman" w:cs="Times New Roman"/>
          <w:color w:val="000000"/>
          <w:spacing w:val="-2"/>
          <w:szCs w:val="24"/>
        </w:rPr>
        <w:t>część licencji.</w:t>
      </w:r>
    </w:p>
    <w:p w14:paraId="35886044" w14:textId="5EC485D2" w:rsidR="00182763" w:rsidRPr="009935C1" w:rsidRDefault="006E41F9">
      <w:pPr>
        <w:pStyle w:val="NIEARTTEKSTtekstnieartykuowanynppodstprawnarozplubpreambua"/>
        <w:ind w:firstLine="0"/>
        <w:rPr>
          <w:rFonts w:ascii="Times New Roman" w:hAnsi="Times New Roman" w:cs="Times New Roman"/>
          <w:szCs w:val="24"/>
        </w:rPr>
      </w:pPr>
      <w:r w:rsidRPr="009935C1">
        <w:rPr>
          <w:rFonts w:ascii="Times New Roman" w:hAnsi="Times New Roman" w:cs="Times New Roman"/>
          <w:b/>
          <w:szCs w:val="24"/>
        </w:rPr>
        <w:t xml:space="preserve">Zmiana brzmienia § 7 ust. 2 pkt 3 </w:t>
      </w:r>
      <w:r w:rsidR="009411C1" w:rsidRPr="009935C1">
        <w:rPr>
          <w:rFonts w:ascii="Times New Roman" w:hAnsi="Times New Roman" w:cs="Times New Roman"/>
          <w:b/>
          <w:szCs w:val="24"/>
        </w:rPr>
        <w:t>rozporządzenia</w:t>
      </w:r>
      <w:r w:rsidR="009411C1" w:rsidRPr="009935C1">
        <w:rPr>
          <w:rFonts w:ascii="Times New Roman" w:hAnsi="Times New Roman" w:cs="Times New Roman"/>
          <w:szCs w:val="24"/>
        </w:rPr>
        <w:t xml:space="preserve"> (§ 1 pkt </w:t>
      </w:r>
      <w:r w:rsidR="004E511C" w:rsidRPr="00182A5F">
        <w:rPr>
          <w:rFonts w:ascii="Times New Roman" w:hAnsi="Times New Roman" w:cs="Times New Roman"/>
          <w:szCs w:val="24"/>
        </w:rPr>
        <w:t>3</w:t>
      </w:r>
      <w:r w:rsidR="009411C1" w:rsidRPr="00182A5F">
        <w:rPr>
          <w:rFonts w:ascii="Times New Roman" w:hAnsi="Times New Roman" w:cs="Times New Roman"/>
          <w:szCs w:val="24"/>
        </w:rPr>
        <w:t xml:space="preserve"> </w:t>
      </w:r>
      <w:r w:rsidR="006A7157">
        <w:rPr>
          <w:rFonts w:ascii="Times New Roman" w:hAnsi="Times New Roman" w:cs="Times New Roman"/>
          <w:szCs w:val="24"/>
        </w:rPr>
        <w:t xml:space="preserve">lit. a </w:t>
      </w:r>
      <w:r w:rsidR="009411C1" w:rsidRPr="00182A5F">
        <w:rPr>
          <w:rFonts w:ascii="Times New Roman" w:hAnsi="Times New Roman" w:cs="Times New Roman"/>
          <w:szCs w:val="24"/>
        </w:rPr>
        <w:t>projektu)</w:t>
      </w:r>
      <w:r w:rsidR="00AA5A00" w:rsidRPr="009935C1">
        <w:rPr>
          <w:rFonts w:ascii="Times New Roman" w:hAnsi="Times New Roman" w:cs="Times New Roman"/>
          <w:szCs w:val="24"/>
        </w:rPr>
        <w:t xml:space="preserve"> </w:t>
      </w:r>
      <w:r w:rsidRPr="009935C1">
        <w:rPr>
          <w:rFonts w:ascii="Times New Roman" w:hAnsi="Times New Roman" w:cs="Times New Roman"/>
          <w:szCs w:val="24"/>
        </w:rPr>
        <w:t xml:space="preserve">nakłada na organizatora pokazu lotniczego, w ramach przygotowania programu pokazu lotniczego, obowiązek naniesienia </w:t>
      </w:r>
      <w:r w:rsidR="009A4BA1">
        <w:rPr>
          <w:rFonts w:ascii="Times New Roman" w:hAnsi="Times New Roman" w:cs="Times New Roman"/>
          <w:szCs w:val="24"/>
        </w:rPr>
        <w:t xml:space="preserve">w sposób czytelny </w:t>
      </w:r>
      <w:r w:rsidR="00B26284">
        <w:rPr>
          <w:rFonts w:ascii="Times New Roman" w:hAnsi="Times New Roman" w:cs="Times New Roman"/>
          <w:szCs w:val="24"/>
        </w:rPr>
        <w:t xml:space="preserve">wydzielonego na powierzchni ziemi </w:t>
      </w:r>
      <w:r w:rsidR="004C306A">
        <w:rPr>
          <w:rFonts w:ascii="Times New Roman" w:hAnsi="Times New Roman" w:cs="Times New Roman"/>
          <w:szCs w:val="24"/>
        </w:rPr>
        <w:t xml:space="preserve">terenu </w:t>
      </w:r>
      <w:r w:rsidR="00B26284" w:rsidRPr="009935C1">
        <w:rPr>
          <w:rFonts w:ascii="Times New Roman" w:hAnsi="Times New Roman" w:cs="Times New Roman"/>
          <w:szCs w:val="24"/>
        </w:rPr>
        <w:t>oraz obszar</w:t>
      </w:r>
      <w:r w:rsidR="00B26284">
        <w:rPr>
          <w:rFonts w:ascii="Times New Roman" w:hAnsi="Times New Roman" w:cs="Times New Roman"/>
          <w:szCs w:val="24"/>
        </w:rPr>
        <w:t xml:space="preserve">u </w:t>
      </w:r>
      <w:r w:rsidR="004C306A">
        <w:rPr>
          <w:rFonts w:ascii="Times New Roman" w:hAnsi="Times New Roman" w:cs="Times New Roman"/>
          <w:szCs w:val="24"/>
        </w:rPr>
        <w:t>pokazu lotniczego</w:t>
      </w:r>
      <w:r w:rsidR="00182763" w:rsidRPr="009935C1">
        <w:rPr>
          <w:rFonts w:ascii="Times New Roman" w:hAnsi="Times New Roman" w:cs="Times New Roman"/>
          <w:szCs w:val="24"/>
        </w:rPr>
        <w:t xml:space="preserve"> </w:t>
      </w:r>
      <w:r w:rsidRPr="009935C1">
        <w:rPr>
          <w:rFonts w:ascii="Times New Roman" w:hAnsi="Times New Roman" w:cs="Times New Roman"/>
          <w:szCs w:val="24"/>
        </w:rPr>
        <w:t xml:space="preserve">w formie graficznej </w:t>
      </w:r>
      <w:r w:rsidR="00B26284">
        <w:rPr>
          <w:rFonts w:ascii="Times New Roman" w:hAnsi="Times New Roman" w:cs="Times New Roman"/>
          <w:szCs w:val="24"/>
        </w:rPr>
        <w:t>w odpowiedniej skali</w:t>
      </w:r>
      <w:r w:rsidR="00B26284" w:rsidRPr="009935C1">
        <w:rPr>
          <w:rFonts w:ascii="Times New Roman" w:hAnsi="Times New Roman" w:cs="Times New Roman"/>
          <w:szCs w:val="24"/>
        </w:rPr>
        <w:t xml:space="preserve"> </w:t>
      </w:r>
      <w:r w:rsidRPr="009935C1">
        <w:rPr>
          <w:rFonts w:ascii="Times New Roman" w:hAnsi="Times New Roman" w:cs="Times New Roman"/>
          <w:szCs w:val="24"/>
        </w:rPr>
        <w:t xml:space="preserve">na mapę terenu, </w:t>
      </w:r>
      <w:r w:rsidR="00AA5A00" w:rsidRPr="009935C1">
        <w:rPr>
          <w:rFonts w:ascii="Times New Roman" w:hAnsi="Times New Roman" w:cs="Times New Roman"/>
          <w:szCs w:val="24"/>
        </w:rPr>
        <w:t>nad którym ma być wykonany pokaz lotniczy i loty treningowe do tego pokazu</w:t>
      </w:r>
      <w:r w:rsidR="00B957DD" w:rsidRPr="009935C1">
        <w:rPr>
          <w:rFonts w:ascii="Times New Roman" w:hAnsi="Times New Roman" w:cs="Times New Roman"/>
          <w:szCs w:val="24"/>
        </w:rPr>
        <w:t xml:space="preserve">. </w:t>
      </w:r>
      <w:r w:rsidR="00ED0636" w:rsidRPr="009935C1">
        <w:rPr>
          <w:rFonts w:ascii="Times New Roman" w:hAnsi="Times New Roman" w:cs="Times New Roman"/>
          <w:szCs w:val="24"/>
        </w:rPr>
        <w:t>M</w:t>
      </w:r>
      <w:r w:rsidR="005A5F20" w:rsidRPr="009935C1">
        <w:rPr>
          <w:rFonts w:ascii="Times New Roman" w:hAnsi="Times New Roman" w:cs="Times New Roman"/>
          <w:szCs w:val="24"/>
        </w:rPr>
        <w:t>ap</w:t>
      </w:r>
      <w:r w:rsidR="00ED0636" w:rsidRPr="009935C1">
        <w:rPr>
          <w:rFonts w:ascii="Times New Roman" w:hAnsi="Times New Roman" w:cs="Times New Roman"/>
          <w:szCs w:val="24"/>
        </w:rPr>
        <w:t>a z naniesionym</w:t>
      </w:r>
      <w:r w:rsidR="00715673" w:rsidRPr="009935C1">
        <w:rPr>
          <w:rFonts w:ascii="Times New Roman" w:hAnsi="Times New Roman" w:cs="Times New Roman"/>
          <w:szCs w:val="24"/>
        </w:rPr>
        <w:t>i</w:t>
      </w:r>
      <w:r w:rsidR="00182763" w:rsidRPr="009935C1">
        <w:rPr>
          <w:rFonts w:ascii="Times New Roman" w:hAnsi="Times New Roman" w:cs="Times New Roman"/>
          <w:szCs w:val="24"/>
        </w:rPr>
        <w:t xml:space="preserve"> </w:t>
      </w:r>
      <w:r w:rsidR="00715673" w:rsidRPr="009935C1">
        <w:rPr>
          <w:rFonts w:ascii="Times New Roman" w:hAnsi="Times New Roman" w:cs="Times New Roman"/>
          <w:szCs w:val="24"/>
        </w:rPr>
        <w:t>obszarami naziemnymi oraz powietrznymi</w:t>
      </w:r>
      <w:r w:rsidR="005A5F20" w:rsidRPr="009935C1">
        <w:rPr>
          <w:rFonts w:ascii="Times New Roman" w:hAnsi="Times New Roman" w:cs="Times New Roman"/>
          <w:szCs w:val="24"/>
        </w:rPr>
        <w:t xml:space="preserve"> </w:t>
      </w:r>
      <w:r w:rsidRPr="009935C1">
        <w:rPr>
          <w:rFonts w:ascii="Times New Roman" w:hAnsi="Times New Roman" w:cs="Times New Roman"/>
          <w:szCs w:val="24"/>
        </w:rPr>
        <w:t xml:space="preserve">jest </w:t>
      </w:r>
      <w:r w:rsidR="00ED0636" w:rsidRPr="009935C1">
        <w:rPr>
          <w:rFonts w:ascii="Times New Roman" w:hAnsi="Times New Roman" w:cs="Times New Roman"/>
          <w:szCs w:val="24"/>
        </w:rPr>
        <w:t xml:space="preserve">niezbędna </w:t>
      </w:r>
      <w:r w:rsidRPr="009935C1">
        <w:rPr>
          <w:rFonts w:ascii="Times New Roman" w:hAnsi="Times New Roman" w:cs="Times New Roman"/>
          <w:szCs w:val="24"/>
        </w:rPr>
        <w:t>Prezesowi Urzędu</w:t>
      </w:r>
      <w:r w:rsidR="003B659A" w:rsidRPr="009935C1">
        <w:rPr>
          <w:rFonts w:ascii="Times New Roman" w:hAnsi="Times New Roman" w:cs="Times New Roman"/>
          <w:szCs w:val="24"/>
        </w:rPr>
        <w:t xml:space="preserve"> </w:t>
      </w:r>
      <w:r w:rsidRPr="009935C1">
        <w:rPr>
          <w:rFonts w:ascii="Times New Roman" w:hAnsi="Times New Roman" w:cs="Times New Roman"/>
          <w:szCs w:val="24"/>
        </w:rPr>
        <w:t xml:space="preserve">do celów </w:t>
      </w:r>
      <w:r w:rsidR="00182763" w:rsidRPr="009935C1">
        <w:rPr>
          <w:rFonts w:ascii="Times New Roman" w:hAnsi="Times New Roman" w:cs="Times New Roman"/>
          <w:szCs w:val="24"/>
        </w:rPr>
        <w:t xml:space="preserve">szczegółowej </w:t>
      </w:r>
      <w:r w:rsidRPr="009935C1">
        <w:rPr>
          <w:rFonts w:ascii="Times New Roman" w:hAnsi="Times New Roman" w:cs="Times New Roman"/>
          <w:szCs w:val="24"/>
        </w:rPr>
        <w:t xml:space="preserve">oceny prawidłowości przygotowania programu pokazu lotniczego pod kątem wprowadzenia ewentualnych ograniczeń lub stwierdzenia niespełnienia przez organizatora </w:t>
      </w:r>
      <w:r w:rsidR="005A5F20" w:rsidRPr="009935C1">
        <w:rPr>
          <w:rFonts w:ascii="Times New Roman" w:hAnsi="Times New Roman" w:cs="Times New Roman"/>
          <w:szCs w:val="24"/>
        </w:rPr>
        <w:t xml:space="preserve">pokazu lotniczego </w:t>
      </w:r>
      <w:r w:rsidRPr="009935C1">
        <w:rPr>
          <w:rFonts w:ascii="Times New Roman" w:hAnsi="Times New Roman" w:cs="Times New Roman"/>
          <w:szCs w:val="24"/>
        </w:rPr>
        <w:t xml:space="preserve">warunków określonych w rozporządzeniu. </w:t>
      </w:r>
      <w:r w:rsidR="005C7BC4" w:rsidRPr="009935C1">
        <w:rPr>
          <w:rFonts w:ascii="Times New Roman" w:hAnsi="Times New Roman" w:cs="Times New Roman"/>
          <w:szCs w:val="24"/>
        </w:rPr>
        <w:t xml:space="preserve">Dotychczas </w:t>
      </w:r>
      <w:r w:rsidR="000873DB" w:rsidRPr="009935C1">
        <w:rPr>
          <w:rFonts w:ascii="Times New Roman" w:hAnsi="Times New Roman" w:cs="Times New Roman"/>
          <w:szCs w:val="24"/>
        </w:rPr>
        <w:t>stosowany</w:t>
      </w:r>
      <w:r w:rsidR="005C7BC4" w:rsidRPr="009935C1">
        <w:rPr>
          <w:rFonts w:ascii="Times New Roman" w:hAnsi="Times New Roman" w:cs="Times New Roman"/>
          <w:szCs w:val="24"/>
        </w:rPr>
        <w:t xml:space="preserve"> </w:t>
      </w:r>
      <w:r w:rsidR="009A4BA1">
        <w:rPr>
          <w:rFonts w:ascii="Times New Roman" w:hAnsi="Times New Roman" w:cs="Times New Roman"/>
          <w:szCs w:val="24"/>
        </w:rPr>
        <w:t>„</w:t>
      </w:r>
      <w:r w:rsidR="005C7BC4" w:rsidRPr="009935C1">
        <w:rPr>
          <w:rFonts w:ascii="Times New Roman" w:hAnsi="Times New Roman" w:cs="Times New Roman"/>
          <w:szCs w:val="24"/>
        </w:rPr>
        <w:t>s</w:t>
      </w:r>
      <w:r w:rsidR="00182763" w:rsidRPr="009935C1">
        <w:rPr>
          <w:rFonts w:ascii="Times New Roman" w:hAnsi="Times New Roman" w:cs="Times New Roman"/>
          <w:szCs w:val="24"/>
        </w:rPr>
        <w:t>zkic terenu</w:t>
      </w:r>
      <w:r w:rsidR="009A4BA1">
        <w:rPr>
          <w:rFonts w:ascii="Times New Roman" w:hAnsi="Times New Roman" w:cs="Times New Roman"/>
          <w:szCs w:val="24"/>
        </w:rPr>
        <w:t>”</w:t>
      </w:r>
      <w:r w:rsidR="00182763" w:rsidRPr="009935C1">
        <w:rPr>
          <w:rFonts w:ascii="Times New Roman" w:hAnsi="Times New Roman" w:cs="Times New Roman"/>
          <w:szCs w:val="24"/>
        </w:rPr>
        <w:t xml:space="preserve"> </w:t>
      </w:r>
      <w:r w:rsidR="004C306A">
        <w:rPr>
          <w:rFonts w:ascii="Times New Roman" w:hAnsi="Times New Roman" w:cs="Times New Roman"/>
          <w:szCs w:val="24"/>
        </w:rPr>
        <w:t xml:space="preserve">– rozumiany dosłownie przez organizatorów pokazów lotniczych </w:t>
      </w:r>
      <w:r w:rsidR="00B26284" w:rsidRPr="00B26284">
        <w:rPr>
          <w:rFonts w:ascii="Times New Roman" w:hAnsi="Times New Roman" w:cs="Times New Roman"/>
          <w:szCs w:val="24"/>
        </w:rPr>
        <w:t>–</w:t>
      </w:r>
      <w:r w:rsidR="004C306A">
        <w:rPr>
          <w:rFonts w:ascii="Times New Roman" w:hAnsi="Times New Roman" w:cs="Times New Roman"/>
          <w:szCs w:val="24"/>
        </w:rPr>
        <w:t xml:space="preserve"> </w:t>
      </w:r>
      <w:r w:rsidR="00182763" w:rsidRPr="009935C1">
        <w:rPr>
          <w:rFonts w:ascii="Times New Roman" w:hAnsi="Times New Roman" w:cs="Times New Roman"/>
          <w:szCs w:val="24"/>
        </w:rPr>
        <w:t>nie zapewniał wymaganej szczegółowości</w:t>
      </w:r>
      <w:r w:rsidR="009A4BA1">
        <w:rPr>
          <w:rFonts w:ascii="Times New Roman" w:hAnsi="Times New Roman" w:cs="Times New Roman"/>
          <w:szCs w:val="24"/>
        </w:rPr>
        <w:t xml:space="preserve"> oraz czytelności</w:t>
      </w:r>
      <w:r w:rsidR="00182763" w:rsidRPr="009935C1">
        <w:rPr>
          <w:rFonts w:ascii="Times New Roman" w:hAnsi="Times New Roman" w:cs="Times New Roman"/>
          <w:szCs w:val="24"/>
        </w:rPr>
        <w:t xml:space="preserve"> i nie był wystarczającym nośnikiem informacji niezbędnej do właściwej oceny przygotowania </w:t>
      </w:r>
      <w:r w:rsidR="00B26284">
        <w:rPr>
          <w:rFonts w:ascii="Times New Roman" w:hAnsi="Times New Roman" w:cs="Times New Roman"/>
          <w:szCs w:val="24"/>
        </w:rPr>
        <w:t xml:space="preserve">terenu oraz </w:t>
      </w:r>
      <w:r w:rsidR="004C306A">
        <w:rPr>
          <w:rFonts w:ascii="Times New Roman" w:hAnsi="Times New Roman" w:cs="Times New Roman"/>
          <w:szCs w:val="24"/>
        </w:rPr>
        <w:t>obszar</w:t>
      </w:r>
      <w:r w:rsidR="00B26284">
        <w:rPr>
          <w:rFonts w:ascii="Times New Roman" w:hAnsi="Times New Roman" w:cs="Times New Roman"/>
          <w:szCs w:val="24"/>
        </w:rPr>
        <w:t>u</w:t>
      </w:r>
      <w:r w:rsidR="004C306A">
        <w:rPr>
          <w:rFonts w:ascii="Times New Roman" w:hAnsi="Times New Roman" w:cs="Times New Roman"/>
          <w:szCs w:val="24"/>
        </w:rPr>
        <w:t xml:space="preserve"> </w:t>
      </w:r>
      <w:r w:rsidR="00182763" w:rsidRPr="009935C1">
        <w:rPr>
          <w:rFonts w:ascii="Times New Roman" w:hAnsi="Times New Roman" w:cs="Times New Roman"/>
          <w:szCs w:val="24"/>
        </w:rPr>
        <w:t>do pokazu lotniczego. P</w:t>
      </w:r>
      <w:r w:rsidR="005C7BC4" w:rsidRPr="009935C1">
        <w:rPr>
          <w:rFonts w:ascii="Times New Roman" w:hAnsi="Times New Roman" w:cs="Times New Roman"/>
          <w:szCs w:val="24"/>
        </w:rPr>
        <w:t>rojektowana zmiana p</w:t>
      </w:r>
      <w:r w:rsidR="00182763" w:rsidRPr="009935C1">
        <w:rPr>
          <w:rFonts w:ascii="Times New Roman" w:hAnsi="Times New Roman" w:cs="Times New Roman"/>
          <w:szCs w:val="24"/>
        </w:rPr>
        <w:t xml:space="preserve">ozwoli także uniknąć wątpliwości interpretacyjnych </w:t>
      </w:r>
      <w:r w:rsidR="005C7BC4" w:rsidRPr="009935C1">
        <w:rPr>
          <w:rFonts w:ascii="Times New Roman" w:hAnsi="Times New Roman" w:cs="Times New Roman"/>
          <w:szCs w:val="24"/>
        </w:rPr>
        <w:t xml:space="preserve">przez </w:t>
      </w:r>
      <w:r w:rsidR="00182763" w:rsidRPr="009935C1">
        <w:rPr>
          <w:rFonts w:ascii="Times New Roman" w:hAnsi="Times New Roman" w:cs="Times New Roman"/>
          <w:szCs w:val="24"/>
        </w:rPr>
        <w:t>zainteresowanych organizatorów pokazów lotniczych</w:t>
      </w:r>
      <w:r w:rsidR="006400D6">
        <w:rPr>
          <w:rFonts w:ascii="Times New Roman" w:hAnsi="Times New Roman" w:cs="Times New Roman"/>
          <w:szCs w:val="24"/>
        </w:rPr>
        <w:t xml:space="preserve"> oraz nadzór lotniczy.</w:t>
      </w:r>
    </w:p>
    <w:p w14:paraId="4BE1EA78" w14:textId="77777777" w:rsidR="0087196E" w:rsidRPr="009935C1" w:rsidRDefault="00E138EB">
      <w:pPr>
        <w:pStyle w:val="NIEARTTEKSTtekstnieartykuowanynppodstprawnarozplubpreambua"/>
        <w:ind w:firstLine="0"/>
        <w:rPr>
          <w:rFonts w:ascii="Times New Roman" w:hAnsi="Times New Roman" w:cs="Times New Roman"/>
          <w:szCs w:val="24"/>
        </w:rPr>
      </w:pPr>
      <w:r w:rsidRPr="009935C1">
        <w:rPr>
          <w:rFonts w:ascii="Times New Roman" w:hAnsi="Times New Roman" w:cs="Times New Roman"/>
          <w:szCs w:val="24"/>
        </w:rPr>
        <w:lastRenderedPageBreak/>
        <w:t xml:space="preserve">Jednocześnie </w:t>
      </w:r>
      <w:r w:rsidR="007F48AC" w:rsidRPr="009935C1">
        <w:rPr>
          <w:rFonts w:ascii="Times New Roman" w:hAnsi="Times New Roman" w:cs="Times New Roman"/>
          <w:szCs w:val="24"/>
        </w:rPr>
        <w:t xml:space="preserve">naniesienie </w:t>
      </w:r>
      <w:r w:rsidR="0076254F" w:rsidRPr="009935C1">
        <w:rPr>
          <w:rFonts w:ascii="Times New Roman" w:hAnsi="Times New Roman" w:cs="Times New Roman"/>
          <w:szCs w:val="24"/>
        </w:rPr>
        <w:t xml:space="preserve">terenu </w:t>
      </w:r>
      <w:r w:rsidR="006E41F9" w:rsidRPr="009935C1">
        <w:rPr>
          <w:rFonts w:ascii="Times New Roman" w:hAnsi="Times New Roman" w:cs="Times New Roman"/>
          <w:szCs w:val="24"/>
        </w:rPr>
        <w:t xml:space="preserve">pokazu lotniczego wraz z całą infrastrukturą </w:t>
      </w:r>
      <w:r w:rsidR="00E36722" w:rsidRPr="009935C1">
        <w:rPr>
          <w:rFonts w:ascii="Times New Roman" w:hAnsi="Times New Roman" w:cs="Times New Roman"/>
          <w:szCs w:val="24"/>
        </w:rPr>
        <w:t xml:space="preserve">konieczną </w:t>
      </w:r>
      <w:r w:rsidR="006E41F9" w:rsidRPr="009935C1">
        <w:rPr>
          <w:rFonts w:ascii="Times New Roman" w:hAnsi="Times New Roman" w:cs="Times New Roman"/>
          <w:szCs w:val="24"/>
        </w:rPr>
        <w:t xml:space="preserve">do zorganizowania i przeprowadzenia pokazu lotniczego oraz treningu do tego pokazu na mapę jest </w:t>
      </w:r>
      <w:r w:rsidR="007F48AC" w:rsidRPr="009935C1">
        <w:rPr>
          <w:rFonts w:ascii="Times New Roman" w:hAnsi="Times New Roman" w:cs="Times New Roman"/>
          <w:szCs w:val="24"/>
        </w:rPr>
        <w:t xml:space="preserve">niezbędne </w:t>
      </w:r>
      <w:r w:rsidR="006E41F9" w:rsidRPr="009935C1">
        <w:rPr>
          <w:rFonts w:ascii="Times New Roman" w:hAnsi="Times New Roman" w:cs="Times New Roman"/>
          <w:szCs w:val="24"/>
        </w:rPr>
        <w:t>organizatorowi pokazu lotniczego w celu identyfikacji zagrożeń bezpieczeństwa oraz minimalizacji ryzyka</w:t>
      </w:r>
      <w:r w:rsidR="00DA5D26">
        <w:rPr>
          <w:rFonts w:ascii="Times New Roman" w:hAnsi="Times New Roman" w:cs="Times New Roman"/>
          <w:szCs w:val="24"/>
        </w:rPr>
        <w:t xml:space="preserve"> na terenie pokazu lotniczego oraz w przestrzeniach powietrznych udostępnionych organizatorowi do przeprowadzenia pokazu lotniczego</w:t>
      </w:r>
      <w:r w:rsidR="006E41F9" w:rsidRPr="009935C1">
        <w:rPr>
          <w:rFonts w:ascii="Times New Roman" w:hAnsi="Times New Roman" w:cs="Times New Roman"/>
          <w:szCs w:val="24"/>
        </w:rPr>
        <w:t xml:space="preserve">, a także wprowadzenia wszelkich działań zapewniających bezpieczeństwo podczas pokazu lotniczego, </w:t>
      </w:r>
      <w:r w:rsidR="00207793" w:rsidRPr="009935C1">
        <w:rPr>
          <w:rFonts w:ascii="Times New Roman" w:hAnsi="Times New Roman" w:cs="Times New Roman"/>
          <w:szCs w:val="24"/>
        </w:rPr>
        <w:t xml:space="preserve">biorąc pod uwagę </w:t>
      </w:r>
      <w:r w:rsidR="006E41F9" w:rsidRPr="009935C1">
        <w:rPr>
          <w:rFonts w:ascii="Times New Roman" w:hAnsi="Times New Roman" w:cs="Times New Roman"/>
          <w:szCs w:val="24"/>
        </w:rPr>
        <w:t>warunk</w:t>
      </w:r>
      <w:r w:rsidR="00207793" w:rsidRPr="009935C1">
        <w:rPr>
          <w:rFonts w:ascii="Times New Roman" w:hAnsi="Times New Roman" w:cs="Times New Roman"/>
          <w:szCs w:val="24"/>
        </w:rPr>
        <w:t>i</w:t>
      </w:r>
      <w:r w:rsidR="006E41F9" w:rsidRPr="009935C1">
        <w:rPr>
          <w:rFonts w:ascii="Times New Roman" w:hAnsi="Times New Roman" w:cs="Times New Roman"/>
          <w:szCs w:val="24"/>
        </w:rPr>
        <w:t xml:space="preserve"> wykonywania lotów w czasie trwania pokazu lotniczego, w tym w szczególności ogranicze</w:t>
      </w:r>
      <w:r w:rsidR="00207793" w:rsidRPr="009935C1">
        <w:rPr>
          <w:rFonts w:ascii="Times New Roman" w:hAnsi="Times New Roman" w:cs="Times New Roman"/>
          <w:szCs w:val="24"/>
        </w:rPr>
        <w:t>nia</w:t>
      </w:r>
      <w:r w:rsidR="006E41F9" w:rsidRPr="009935C1">
        <w:rPr>
          <w:rFonts w:ascii="Times New Roman" w:hAnsi="Times New Roman" w:cs="Times New Roman"/>
          <w:szCs w:val="24"/>
        </w:rPr>
        <w:t xml:space="preserve"> dotycząc</w:t>
      </w:r>
      <w:r w:rsidR="00207793" w:rsidRPr="009935C1">
        <w:rPr>
          <w:rFonts w:ascii="Times New Roman" w:hAnsi="Times New Roman" w:cs="Times New Roman"/>
          <w:szCs w:val="24"/>
        </w:rPr>
        <w:t>e</w:t>
      </w:r>
      <w:r w:rsidR="006E41F9" w:rsidRPr="009935C1">
        <w:rPr>
          <w:rFonts w:ascii="Times New Roman" w:hAnsi="Times New Roman" w:cs="Times New Roman"/>
          <w:szCs w:val="24"/>
        </w:rPr>
        <w:t xml:space="preserve"> wysokości i prędkości lotu, dozwolonych manewrów, eksploatacji statków</w:t>
      </w:r>
      <w:r w:rsidR="00E36722" w:rsidRPr="009935C1">
        <w:rPr>
          <w:rFonts w:ascii="Times New Roman" w:hAnsi="Times New Roman" w:cs="Times New Roman"/>
          <w:szCs w:val="24"/>
        </w:rPr>
        <w:t xml:space="preserve"> powietrznych</w:t>
      </w:r>
      <w:r w:rsidR="006E41F9" w:rsidRPr="009935C1">
        <w:rPr>
          <w:rFonts w:ascii="Times New Roman" w:hAnsi="Times New Roman" w:cs="Times New Roman"/>
          <w:szCs w:val="24"/>
        </w:rPr>
        <w:t xml:space="preserve"> oraz </w:t>
      </w:r>
      <w:r w:rsidR="00207793" w:rsidRPr="009935C1">
        <w:rPr>
          <w:rFonts w:ascii="Times New Roman" w:hAnsi="Times New Roman" w:cs="Times New Roman"/>
          <w:szCs w:val="24"/>
        </w:rPr>
        <w:t>inne</w:t>
      </w:r>
      <w:r w:rsidR="006E41F9" w:rsidRPr="009935C1">
        <w:rPr>
          <w:rFonts w:ascii="Times New Roman" w:hAnsi="Times New Roman" w:cs="Times New Roman"/>
          <w:szCs w:val="24"/>
        </w:rPr>
        <w:t xml:space="preserve"> ogranicze</w:t>
      </w:r>
      <w:r w:rsidR="00207793" w:rsidRPr="009935C1">
        <w:rPr>
          <w:rFonts w:ascii="Times New Roman" w:hAnsi="Times New Roman" w:cs="Times New Roman"/>
          <w:szCs w:val="24"/>
        </w:rPr>
        <w:t>nia</w:t>
      </w:r>
      <w:r w:rsidR="006E41F9" w:rsidRPr="009935C1">
        <w:rPr>
          <w:rFonts w:ascii="Times New Roman" w:hAnsi="Times New Roman" w:cs="Times New Roman"/>
          <w:szCs w:val="24"/>
        </w:rPr>
        <w:t xml:space="preserve"> mając</w:t>
      </w:r>
      <w:r w:rsidR="00207793" w:rsidRPr="009935C1">
        <w:rPr>
          <w:rFonts w:ascii="Times New Roman" w:hAnsi="Times New Roman" w:cs="Times New Roman"/>
          <w:szCs w:val="24"/>
        </w:rPr>
        <w:t>e</w:t>
      </w:r>
      <w:r w:rsidR="006E41F9" w:rsidRPr="009935C1">
        <w:rPr>
          <w:rFonts w:ascii="Times New Roman" w:hAnsi="Times New Roman" w:cs="Times New Roman"/>
          <w:szCs w:val="24"/>
        </w:rPr>
        <w:t xml:space="preserve"> na celu zapewnienie bezpieczeństwa wykonywania operacji </w:t>
      </w:r>
      <w:r w:rsidR="0056159A" w:rsidRPr="009935C1">
        <w:rPr>
          <w:rFonts w:ascii="Times New Roman" w:hAnsi="Times New Roman" w:cs="Times New Roman"/>
          <w:szCs w:val="24"/>
        </w:rPr>
        <w:t xml:space="preserve">lotniczych </w:t>
      </w:r>
      <w:r w:rsidR="006E41F9" w:rsidRPr="009935C1">
        <w:rPr>
          <w:rFonts w:ascii="Times New Roman" w:hAnsi="Times New Roman" w:cs="Times New Roman"/>
          <w:szCs w:val="24"/>
        </w:rPr>
        <w:t>podczas pokazu lotniczego, przy uwzględnieniu uprawnień lotniczych członków załóg statków powietrznych uczestniczących w pokazie lotniczym.</w:t>
      </w:r>
    </w:p>
    <w:p w14:paraId="34ECC84C" w14:textId="7CC75D07" w:rsidR="00345B11" w:rsidRPr="005D6DC6" w:rsidRDefault="00345B11">
      <w:pPr>
        <w:pStyle w:val="ARTartustawynprozporzdzenia"/>
        <w:ind w:firstLine="0"/>
        <w:rPr>
          <w:rFonts w:ascii="Times New Roman" w:hAnsi="Times New Roman" w:cs="Times New Roman"/>
          <w:szCs w:val="24"/>
        </w:rPr>
      </w:pPr>
      <w:r w:rsidRPr="005D6DC6">
        <w:rPr>
          <w:rFonts w:ascii="Times New Roman" w:hAnsi="Times New Roman" w:cs="Times New Roman"/>
          <w:b/>
          <w:szCs w:val="24"/>
        </w:rPr>
        <w:t xml:space="preserve">Zmiana odesłania w § 7 </w:t>
      </w:r>
      <w:r w:rsidR="002E3C1A">
        <w:rPr>
          <w:rFonts w:ascii="Times New Roman" w:hAnsi="Times New Roman" w:cs="Times New Roman"/>
          <w:b/>
          <w:szCs w:val="24"/>
        </w:rPr>
        <w:t xml:space="preserve">w </w:t>
      </w:r>
      <w:r w:rsidRPr="005D6DC6">
        <w:rPr>
          <w:rFonts w:ascii="Times New Roman" w:hAnsi="Times New Roman" w:cs="Times New Roman"/>
          <w:b/>
          <w:szCs w:val="24"/>
        </w:rPr>
        <w:t>ust.</w:t>
      </w:r>
      <w:r w:rsidR="005D6DC6">
        <w:rPr>
          <w:rFonts w:ascii="Times New Roman" w:hAnsi="Times New Roman" w:cs="Times New Roman"/>
          <w:b/>
          <w:szCs w:val="24"/>
        </w:rPr>
        <w:t xml:space="preserve"> </w:t>
      </w:r>
      <w:r w:rsidRPr="005D6DC6">
        <w:rPr>
          <w:rFonts w:ascii="Times New Roman" w:hAnsi="Times New Roman" w:cs="Times New Roman"/>
          <w:b/>
          <w:szCs w:val="24"/>
        </w:rPr>
        <w:t xml:space="preserve">2 </w:t>
      </w:r>
      <w:r w:rsidR="006526A6">
        <w:rPr>
          <w:rFonts w:ascii="Times New Roman" w:hAnsi="Times New Roman" w:cs="Times New Roman"/>
          <w:b/>
          <w:szCs w:val="24"/>
        </w:rPr>
        <w:t xml:space="preserve">w </w:t>
      </w:r>
      <w:r w:rsidRPr="005D6DC6">
        <w:rPr>
          <w:rFonts w:ascii="Times New Roman" w:hAnsi="Times New Roman" w:cs="Times New Roman"/>
          <w:b/>
          <w:szCs w:val="24"/>
        </w:rPr>
        <w:t>pkt 5</w:t>
      </w:r>
      <w:r w:rsidRPr="005D6DC6">
        <w:rPr>
          <w:rFonts w:ascii="Times New Roman" w:hAnsi="Times New Roman" w:cs="Times New Roman"/>
          <w:szCs w:val="24"/>
        </w:rPr>
        <w:t xml:space="preserve"> </w:t>
      </w:r>
      <w:r w:rsidR="002E3C1A" w:rsidRPr="002E3C1A">
        <w:rPr>
          <w:rFonts w:ascii="Times New Roman" w:hAnsi="Times New Roman" w:cs="Times New Roman"/>
          <w:b/>
          <w:szCs w:val="24"/>
        </w:rPr>
        <w:t>rozporządzenia</w:t>
      </w:r>
      <w:r w:rsidR="002E3C1A">
        <w:rPr>
          <w:rFonts w:ascii="Times New Roman" w:hAnsi="Times New Roman" w:cs="Times New Roman"/>
          <w:szCs w:val="24"/>
        </w:rPr>
        <w:t xml:space="preserve"> </w:t>
      </w:r>
      <w:r w:rsidR="00F555FD" w:rsidRPr="00F555FD">
        <w:rPr>
          <w:rFonts w:ascii="Times New Roman" w:hAnsi="Times New Roman" w:cs="Times New Roman"/>
          <w:szCs w:val="24"/>
        </w:rPr>
        <w:t xml:space="preserve">(§ 1 pkt 3 lit. </w:t>
      </w:r>
      <w:r w:rsidR="006526A6">
        <w:rPr>
          <w:rFonts w:ascii="Times New Roman" w:hAnsi="Times New Roman" w:cs="Times New Roman"/>
          <w:szCs w:val="24"/>
        </w:rPr>
        <w:t>b</w:t>
      </w:r>
      <w:r w:rsidR="00F555FD" w:rsidRPr="00F555FD">
        <w:rPr>
          <w:rFonts w:ascii="Times New Roman" w:hAnsi="Times New Roman" w:cs="Times New Roman"/>
          <w:szCs w:val="24"/>
        </w:rPr>
        <w:t xml:space="preserve"> projektu) </w:t>
      </w:r>
      <w:r w:rsidRPr="005D6DC6">
        <w:rPr>
          <w:rFonts w:ascii="Times New Roman" w:hAnsi="Times New Roman" w:cs="Times New Roman"/>
          <w:szCs w:val="24"/>
        </w:rPr>
        <w:t xml:space="preserve">do rodzaju posiadanych uprawnień dyrektora pokazu lotniczego </w:t>
      </w:r>
      <w:r w:rsidR="003B5BD6">
        <w:rPr>
          <w:rFonts w:ascii="Times New Roman" w:hAnsi="Times New Roman" w:cs="Times New Roman"/>
          <w:szCs w:val="24"/>
        </w:rPr>
        <w:t>przez</w:t>
      </w:r>
      <w:r w:rsidRPr="005D6DC6">
        <w:rPr>
          <w:rFonts w:ascii="Times New Roman" w:hAnsi="Times New Roman" w:cs="Times New Roman"/>
          <w:szCs w:val="24"/>
        </w:rPr>
        <w:t xml:space="preserve"> odesłanie do § 9 ust. 1 </w:t>
      </w:r>
      <w:r w:rsidR="00E74200">
        <w:rPr>
          <w:rFonts w:ascii="Times New Roman" w:hAnsi="Times New Roman" w:cs="Times New Roman"/>
          <w:szCs w:val="24"/>
        </w:rPr>
        <w:t>albo</w:t>
      </w:r>
      <w:r w:rsidRPr="005D6DC6">
        <w:rPr>
          <w:rFonts w:ascii="Times New Roman" w:hAnsi="Times New Roman" w:cs="Times New Roman"/>
          <w:szCs w:val="24"/>
        </w:rPr>
        <w:t xml:space="preserve"> 1a. Zmiana jest podyktowana zmianą </w:t>
      </w:r>
      <w:r w:rsidR="00E74200" w:rsidRPr="005D6DC6">
        <w:rPr>
          <w:rFonts w:ascii="Times New Roman" w:hAnsi="Times New Roman" w:cs="Times New Roman"/>
          <w:szCs w:val="24"/>
        </w:rPr>
        <w:t xml:space="preserve">§ 9 </w:t>
      </w:r>
      <w:r w:rsidR="00E74200">
        <w:rPr>
          <w:rFonts w:ascii="Times New Roman" w:hAnsi="Times New Roman" w:cs="Times New Roman"/>
          <w:szCs w:val="24"/>
        </w:rPr>
        <w:t xml:space="preserve">polegającą na zmianie </w:t>
      </w:r>
      <w:r w:rsidR="00DB7AA4">
        <w:rPr>
          <w:rFonts w:ascii="Times New Roman" w:hAnsi="Times New Roman" w:cs="Times New Roman"/>
          <w:szCs w:val="24"/>
        </w:rPr>
        <w:t xml:space="preserve">brzmienia </w:t>
      </w:r>
      <w:r w:rsidRPr="005D6DC6">
        <w:rPr>
          <w:rFonts w:ascii="Times New Roman" w:hAnsi="Times New Roman" w:cs="Times New Roman"/>
          <w:szCs w:val="24"/>
        </w:rPr>
        <w:t>ust. 1 i dodani</w:t>
      </w:r>
      <w:r w:rsidR="00E74200">
        <w:rPr>
          <w:rFonts w:ascii="Times New Roman" w:hAnsi="Times New Roman" w:cs="Times New Roman"/>
          <w:szCs w:val="24"/>
        </w:rPr>
        <w:t>u</w:t>
      </w:r>
      <w:r w:rsidRPr="005D6DC6">
        <w:rPr>
          <w:rFonts w:ascii="Times New Roman" w:hAnsi="Times New Roman" w:cs="Times New Roman"/>
          <w:szCs w:val="24"/>
        </w:rPr>
        <w:t xml:space="preserve"> ust. 1a</w:t>
      </w:r>
      <w:r w:rsidR="00DB7AA4">
        <w:rPr>
          <w:rFonts w:ascii="Times New Roman" w:hAnsi="Times New Roman" w:cs="Times New Roman"/>
          <w:szCs w:val="24"/>
        </w:rPr>
        <w:t>.</w:t>
      </w:r>
    </w:p>
    <w:p w14:paraId="2218181D" w14:textId="0FF21580" w:rsidR="00EB61BB" w:rsidRDefault="006E41F9">
      <w:pPr>
        <w:pStyle w:val="NIEARTTEKSTtekstnieartykuowanynppodstprawnarozplubpreambua"/>
        <w:ind w:firstLine="0"/>
        <w:rPr>
          <w:rFonts w:ascii="Times New Roman" w:hAnsi="Times New Roman" w:cs="Times New Roman"/>
          <w:szCs w:val="24"/>
        </w:rPr>
      </w:pPr>
      <w:r w:rsidRPr="008F4D1D">
        <w:rPr>
          <w:rFonts w:ascii="Times New Roman" w:hAnsi="Times New Roman" w:cs="Times New Roman"/>
          <w:b/>
          <w:szCs w:val="24"/>
        </w:rPr>
        <w:t xml:space="preserve">Dodanie w </w:t>
      </w:r>
      <w:r w:rsidRPr="009935C1">
        <w:rPr>
          <w:rFonts w:ascii="Times New Roman" w:hAnsi="Times New Roman" w:cs="Times New Roman"/>
          <w:b/>
          <w:szCs w:val="24"/>
        </w:rPr>
        <w:t>§ 8</w:t>
      </w:r>
      <w:r w:rsidR="00E36722" w:rsidRPr="009935C1">
        <w:rPr>
          <w:rFonts w:ascii="Times New Roman" w:hAnsi="Times New Roman" w:cs="Times New Roman"/>
          <w:b/>
          <w:szCs w:val="24"/>
        </w:rPr>
        <w:t xml:space="preserve"> w</w:t>
      </w:r>
      <w:r w:rsidRPr="009935C1">
        <w:rPr>
          <w:rFonts w:ascii="Times New Roman" w:hAnsi="Times New Roman" w:cs="Times New Roman"/>
          <w:b/>
          <w:szCs w:val="24"/>
        </w:rPr>
        <w:t xml:space="preserve"> ust. 1</w:t>
      </w:r>
      <w:r w:rsidR="00E138EB" w:rsidRPr="009935C1">
        <w:rPr>
          <w:rFonts w:ascii="Times New Roman" w:hAnsi="Times New Roman" w:cs="Times New Roman"/>
          <w:b/>
          <w:szCs w:val="24"/>
        </w:rPr>
        <w:t xml:space="preserve"> rozporządzenia</w:t>
      </w:r>
      <w:r w:rsidRPr="009935C1">
        <w:rPr>
          <w:rFonts w:ascii="Times New Roman" w:hAnsi="Times New Roman" w:cs="Times New Roman"/>
          <w:b/>
          <w:szCs w:val="24"/>
        </w:rPr>
        <w:t xml:space="preserve"> pkt 4</w:t>
      </w:r>
      <w:r w:rsidRPr="009935C1">
        <w:rPr>
          <w:rFonts w:ascii="Times New Roman" w:hAnsi="Times New Roman" w:cs="Times New Roman"/>
          <w:bCs w:val="0"/>
          <w:szCs w:val="24"/>
        </w:rPr>
        <w:t xml:space="preserve"> </w:t>
      </w:r>
      <w:bookmarkStart w:id="3" w:name="_Hlk39179892"/>
      <w:r w:rsidR="00E36722" w:rsidRPr="009935C1">
        <w:rPr>
          <w:rFonts w:ascii="Times New Roman" w:hAnsi="Times New Roman" w:cs="Times New Roman"/>
          <w:bCs w:val="0"/>
          <w:szCs w:val="24"/>
        </w:rPr>
        <w:t xml:space="preserve">(§ 1 pkt </w:t>
      </w:r>
      <w:r w:rsidR="00353EF6" w:rsidRPr="009935C1">
        <w:rPr>
          <w:rFonts w:ascii="Times New Roman" w:hAnsi="Times New Roman" w:cs="Times New Roman"/>
          <w:bCs w:val="0"/>
          <w:szCs w:val="24"/>
        </w:rPr>
        <w:t>4</w:t>
      </w:r>
      <w:r w:rsidR="00E36722" w:rsidRPr="009935C1">
        <w:rPr>
          <w:rFonts w:ascii="Times New Roman" w:hAnsi="Times New Roman" w:cs="Times New Roman"/>
          <w:bCs w:val="0"/>
          <w:szCs w:val="24"/>
        </w:rPr>
        <w:t xml:space="preserve"> </w:t>
      </w:r>
      <w:r w:rsidR="007D51DB" w:rsidRPr="009935C1">
        <w:rPr>
          <w:rFonts w:ascii="Times New Roman" w:hAnsi="Times New Roman" w:cs="Times New Roman"/>
          <w:bCs w:val="0"/>
          <w:szCs w:val="24"/>
        </w:rPr>
        <w:t xml:space="preserve">lit. a </w:t>
      </w:r>
      <w:r w:rsidR="00E36722" w:rsidRPr="009935C1">
        <w:rPr>
          <w:rFonts w:ascii="Times New Roman" w:hAnsi="Times New Roman" w:cs="Times New Roman"/>
          <w:bCs w:val="0"/>
          <w:szCs w:val="24"/>
        </w:rPr>
        <w:t xml:space="preserve">projektu) </w:t>
      </w:r>
      <w:bookmarkEnd w:id="3"/>
      <w:r w:rsidRPr="009935C1">
        <w:rPr>
          <w:rFonts w:ascii="Times New Roman" w:hAnsi="Times New Roman" w:cs="Times New Roman"/>
          <w:szCs w:val="24"/>
        </w:rPr>
        <w:t xml:space="preserve">nakłada na organizatora pokazu lotniczego obowiązek </w:t>
      </w:r>
      <w:r w:rsidR="00CA3A99" w:rsidRPr="009935C1">
        <w:rPr>
          <w:rFonts w:ascii="Times New Roman" w:hAnsi="Times New Roman" w:cs="Times New Roman"/>
          <w:szCs w:val="24"/>
        </w:rPr>
        <w:t xml:space="preserve">dołączenia do składanego Prezesowi Urzędu programu pokazu lotniczego </w:t>
      </w:r>
      <w:r w:rsidR="005F71AF" w:rsidRPr="009935C1">
        <w:rPr>
          <w:rFonts w:ascii="Times New Roman" w:hAnsi="Times New Roman" w:cs="Times New Roman"/>
          <w:szCs w:val="24"/>
        </w:rPr>
        <w:t>ocen</w:t>
      </w:r>
      <w:r w:rsidR="005F71AF">
        <w:rPr>
          <w:rFonts w:ascii="Times New Roman" w:hAnsi="Times New Roman" w:cs="Times New Roman"/>
          <w:szCs w:val="24"/>
        </w:rPr>
        <w:t>y</w:t>
      </w:r>
      <w:r w:rsidR="005F71AF" w:rsidRPr="009935C1">
        <w:rPr>
          <w:rFonts w:ascii="Times New Roman" w:hAnsi="Times New Roman" w:cs="Times New Roman"/>
          <w:szCs w:val="24"/>
        </w:rPr>
        <w:t xml:space="preserve"> </w:t>
      </w:r>
      <w:r w:rsidRPr="009935C1">
        <w:rPr>
          <w:rFonts w:ascii="Times New Roman" w:hAnsi="Times New Roman" w:cs="Times New Roman"/>
          <w:szCs w:val="24"/>
        </w:rPr>
        <w:t>ryzyka operacji lotniczych objętych programem pokazu lotniczego</w:t>
      </w:r>
      <w:r w:rsidR="004D79E6" w:rsidRPr="009935C1">
        <w:rPr>
          <w:rFonts w:ascii="Times New Roman" w:hAnsi="Times New Roman" w:cs="Times New Roman"/>
          <w:szCs w:val="24"/>
        </w:rPr>
        <w:t>,</w:t>
      </w:r>
      <w:r w:rsidRPr="009935C1">
        <w:rPr>
          <w:rFonts w:ascii="Times New Roman" w:hAnsi="Times New Roman" w:cs="Times New Roman"/>
          <w:szCs w:val="24"/>
        </w:rPr>
        <w:t xml:space="preserve"> w </w:t>
      </w:r>
      <w:r w:rsidR="00F35CB6">
        <w:rPr>
          <w:rFonts w:ascii="Times New Roman" w:hAnsi="Times New Roman" w:cs="Times New Roman"/>
          <w:szCs w:val="24"/>
        </w:rPr>
        <w:t>przypadku</w:t>
      </w:r>
      <w:r w:rsidR="00F35CB6" w:rsidRPr="009935C1">
        <w:rPr>
          <w:rFonts w:ascii="Times New Roman" w:hAnsi="Times New Roman" w:cs="Times New Roman"/>
          <w:szCs w:val="24"/>
        </w:rPr>
        <w:t xml:space="preserve"> </w:t>
      </w:r>
      <w:r w:rsidRPr="009935C1">
        <w:rPr>
          <w:rFonts w:ascii="Times New Roman" w:hAnsi="Times New Roman" w:cs="Times New Roman"/>
          <w:szCs w:val="24"/>
        </w:rPr>
        <w:t>pokazu lotniczego organizowanego w trybie art. 123 ust. 1b ustawy</w:t>
      </w:r>
      <w:r w:rsidR="00751D45" w:rsidRPr="009935C1">
        <w:rPr>
          <w:rFonts w:ascii="Times New Roman" w:hAnsi="Times New Roman" w:cs="Times New Roman"/>
          <w:szCs w:val="24"/>
        </w:rPr>
        <w:t xml:space="preserve"> z dnia 3 lipca 2002 r. –</w:t>
      </w:r>
      <w:r w:rsidRPr="009935C1">
        <w:rPr>
          <w:rFonts w:ascii="Times New Roman" w:hAnsi="Times New Roman" w:cs="Times New Roman"/>
          <w:szCs w:val="24"/>
        </w:rPr>
        <w:t xml:space="preserve"> Prawo lotnicze</w:t>
      </w:r>
      <w:r w:rsidR="00103000" w:rsidRPr="009935C1">
        <w:rPr>
          <w:rFonts w:ascii="Times New Roman" w:hAnsi="Times New Roman" w:cs="Times New Roman"/>
          <w:szCs w:val="24"/>
        </w:rPr>
        <w:t xml:space="preserve"> </w:t>
      </w:r>
      <w:r w:rsidR="00C55025" w:rsidRPr="005D6DC6">
        <w:rPr>
          <w:rFonts w:ascii="Times New Roman" w:hAnsi="Times New Roman" w:cs="Times New Roman"/>
          <w:szCs w:val="24"/>
        </w:rPr>
        <w:t>(Dz. U. z</w:t>
      </w:r>
      <w:r w:rsidR="00310B97">
        <w:rPr>
          <w:rFonts w:ascii="Times New Roman" w:hAnsi="Times New Roman" w:cs="Times New Roman"/>
          <w:szCs w:val="24"/>
        </w:rPr>
        <w:t xml:space="preserve"> 2020 r. poz. 1970</w:t>
      </w:r>
      <w:r w:rsidR="00C55025" w:rsidRPr="005D6DC6">
        <w:rPr>
          <w:rFonts w:ascii="Times New Roman" w:hAnsi="Times New Roman" w:cs="Times New Roman"/>
          <w:szCs w:val="24"/>
        </w:rPr>
        <w:t xml:space="preserve">), </w:t>
      </w:r>
      <w:r w:rsidR="00751D45" w:rsidRPr="008F4D1D">
        <w:rPr>
          <w:rFonts w:ascii="Times New Roman" w:hAnsi="Times New Roman" w:cs="Times New Roman"/>
          <w:szCs w:val="24"/>
        </w:rPr>
        <w:t>zwanej dalej „ustawą – Prawo lotnicze”</w:t>
      </w:r>
      <w:r w:rsidRPr="009935C1">
        <w:rPr>
          <w:rFonts w:ascii="Times New Roman" w:hAnsi="Times New Roman" w:cs="Times New Roman"/>
          <w:szCs w:val="24"/>
        </w:rPr>
        <w:t xml:space="preserve">. </w:t>
      </w:r>
      <w:r w:rsidR="00E74200">
        <w:rPr>
          <w:rFonts w:ascii="Times New Roman" w:hAnsi="Times New Roman" w:cs="Times New Roman"/>
          <w:szCs w:val="24"/>
        </w:rPr>
        <w:t>Prze</w:t>
      </w:r>
      <w:r w:rsidR="00EB61BB">
        <w:rPr>
          <w:rFonts w:ascii="Times New Roman" w:hAnsi="Times New Roman" w:cs="Times New Roman"/>
          <w:szCs w:val="24"/>
        </w:rPr>
        <w:t>pis ten precyzuje, że ocena ryzyka dotyczy operacji lotniczych</w:t>
      </w:r>
      <w:r w:rsidR="00CB0A6C">
        <w:rPr>
          <w:rFonts w:ascii="Times New Roman" w:hAnsi="Times New Roman" w:cs="Times New Roman"/>
          <w:szCs w:val="24"/>
        </w:rPr>
        <w:t xml:space="preserve"> podczas pokazu lotniczego, a nie oceny ryzyka imprezy masowej.</w:t>
      </w:r>
    </w:p>
    <w:p w14:paraId="1161DFE3" w14:textId="77FBAA09" w:rsidR="00EB61BB" w:rsidRDefault="00CB0A6C">
      <w:pPr>
        <w:pStyle w:val="NIEARTTEKSTtekstnieartykuowanynppodstprawnarozplubpreambua"/>
        <w:ind w:firstLine="0"/>
        <w:rPr>
          <w:rFonts w:ascii="Times New Roman" w:hAnsi="Times New Roman" w:cs="Times New Roman"/>
          <w:szCs w:val="24"/>
        </w:rPr>
      </w:pPr>
      <w:r w:rsidRPr="00CB0A6C">
        <w:rPr>
          <w:rFonts w:ascii="Times New Roman" w:hAnsi="Times New Roman" w:cs="Times New Roman"/>
          <w:szCs w:val="24"/>
        </w:rPr>
        <w:t xml:space="preserve">Wprowadzenie wymogu złożenia oceny ryzyka operacji lotniczych objętych programem pokazu lotniczego ułatwi organizatorowi pokazu lotniczego, dyrektorowi pokazu lotniczego, kierownikowi programu pokazu lotniczego, kierownikowi lotów i kierownikowi skoków dokonanie kontroli obszarów zagrożenia bezpieczeństwa i minimalizację ryzyka oraz wprowadzenie wszelkich ograniczeń w celu zapewnienia bezpieczeństwa podczas pokazu lotniczego. Ponadto, wymóg ten jest konieczny, aby Prezes Urzędu mógł dokonać oceny prawidłowości przygotowania oceny ryzyka operacji lotniczych objętych programem pokazu lotniczego uwzględniającej warunki wykonywania lotów </w:t>
      </w:r>
      <w:r w:rsidR="00E74200">
        <w:rPr>
          <w:rFonts w:ascii="Times New Roman" w:hAnsi="Times New Roman" w:cs="Times New Roman"/>
          <w:szCs w:val="24"/>
        </w:rPr>
        <w:t>podczas</w:t>
      </w:r>
      <w:r w:rsidRPr="00CB0A6C">
        <w:rPr>
          <w:rFonts w:ascii="Times New Roman" w:hAnsi="Times New Roman" w:cs="Times New Roman"/>
          <w:szCs w:val="24"/>
        </w:rPr>
        <w:t xml:space="preserve"> pokazu lotniczego, w szczególności w odniesieniu do: ograniczeń dotyczących wysokości i prędkości lotu, dozwolonych manewrów, eksploatacji statków powietrznych oraz innych ograniczeń mających </w:t>
      </w:r>
      <w:r w:rsidRPr="00CB0A6C">
        <w:rPr>
          <w:rFonts w:ascii="Times New Roman" w:hAnsi="Times New Roman" w:cs="Times New Roman"/>
          <w:szCs w:val="24"/>
        </w:rPr>
        <w:lastRenderedPageBreak/>
        <w:t>na celu zapewnienie bezpieczeństwa wykonywania operacji lotniczych podczas pokazu lotniczego, przy uwzględnieniu uprawnień lotniczych członków załóg statków powietrznych uczestniczących w pokazie lotniczym.</w:t>
      </w:r>
    </w:p>
    <w:p w14:paraId="72D6C8A6" w14:textId="51D309E7" w:rsidR="00F115B1" w:rsidRDefault="00CB0A6C">
      <w:pPr>
        <w:pStyle w:val="NIEARTTEKSTtekstnieartykuowanynppodstprawnarozplubpreambua"/>
        <w:ind w:firstLine="0"/>
        <w:rPr>
          <w:rFonts w:ascii="Times New Roman" w:hAnsi="Times New Roman" w:cs="Times New Roman"/>
          <w:szCs w:val="24"/>
        </w:rPr>
      </w:pPr>
      <w:bookmarkStart w:id="4" w:name="_Hlk55825999"/>
      <w:r w:rsidRPr="00F115B1">
        <w:rPr>
          <w:rFonts w:ascii="Times New Roman" w:hAnsi="Times New Roman" w:cs="Times New Roman"/>
          <w:b/>
          <w:bCs w:val="0"/>
          <w:szCs w:val="24"/>
        </w:rPr>
        <w:t xml:space="preserve">Dodanie w § 8 w ust. 1 rozporządzenia pkt </w:t>
      </w:r>
      <w:r w:rsidR="00F115B1">
        <w:rPr>
          <w:rFonts w:ascii="Times New Roman" w:hAnsi="Times New Roman" w:cs="Times New Roman"/>
          <w:b/>
          <w:bCs w:val="0"/>
          <w:szCs w:val="24"/>
        </w:rPr>
        <w:t>5</w:t>
      </w:r>
      <w:r w:rsidRPr="00CB0A6C">
        <w:rPr>
          <w:rFonts w:ascii="Times New Roman" w:hAnsi="Times New Roman" w:cs="Times New Roman"/>
          <w:szCs w:val="24"/>
        </w:rPr>
        <w:t xml:space="preserve"> (§ 1 pkt </w:t>
      </w:r>
      <w:r w:rsidR="00B06C3A">
        <w:rPr>
          <w:rFonts w:ascii="Times New Roman" w:hAnsi="Times New Roman" w:cs="Times New Roman"/>
          <w:szCs w:val="24"/>
        </w:rPr>
        <w:t>4</w:t>
      </w:r>
      <w:r w:rsidR="00B06C3A" w:rsidRPr="00CB0A6C">
        <w:rPr>
          <w:rFonts w:ascii="Times New Roman" w:hAnsi="Times New Roman" w:cs="Times New Roman"/>
          <w:szCs w:val="24"/>
        </w:rPr>
        <w:t xml:space="preserve"> </w:t>
      </w:r>
      <w:r w:rsidRPr="00CB0A6C">
        <w:rPr>
          <w:rFonts w:ascii="Times New Roman" w:hAnsi="Times New Roman" w:cs="Times New Roman"/>
          <w:szCs w:val="24"/>
        </w:rPr>
        <w:t xml:space="preserve">lit. </w:t>
      </w:r>
      <w:r w:rsidRPr="00F115B1">
        <w:rPr>
          <w:rFonts w:ascii="Times New Roman" w:hAnsi="Times New Roman" w:cs="Times New Roman"/>
          <w:szCs w:val="24"/>
        </w:rPr>
        <w:t>a projektu</w:t>
      </w:r>
      <w:r w:rsidRPr="00CB0A6C">
        <w:rPr>
          <w:rFonts w:ascii="Times New Roman" w:hAnsi="Times New Roman" w:cs="Times New Roman"/>
          <w:szCs w:val="24"/>
        </w:rPr>
        <w:t>)</w:t>
      </w:r>
      <w:r w:rsidR="00F115B1">
        <w:rPr>
          <w:rFonts w:ascii="Times New Roman" w:hAnsi="Times New Roman" w:cs="Times New Roman"/>
          <w:szCs w:val="24"/>
        </w:rPr>
        <w:t>, który</w:t>
      </w:r>
      <w:r w:rsidRPr="00CB0A6C">
        <w:rPr>
          <w:rFonts w:ascii="Times New Roman" w:hAnsi="Times New Roman" w:cs="Times New Roman"/>
          <w:szCs w:val="24"/>
        </w:rPr>
        <w:t xml:space="preserve"> </w:t>
      </w:r>
      <w:bookmarkEnd w:id="4"/>
      <w:r w:rsidR="00F35CB6">
        <w:rPr>
          <w:rFonts w:ascii="Times New Roman" w:hAnsi="Times New Roman" w:cs="Times New Roman"/>
          <w:szCs w:val="24"/>
        </w:rPr>
        <w:t>w przypadku organizowania</w:t>
      </w:r>
      <w:r w:rsidR="000F1D5F">
        <w:rPr>
          <w:rFonts w:ascii="Times New Roman" w:hAnsi="Times New Roman" w:cs="Times New Roman"/>
          <w:szCs w:val="24"/>
        </w:rPr>
        <w:t xml:space="preserve"> </w:t>
      </w:r>
      <w:r w:rsidR="000F1D5F" w:rsidRPr="005A4D2C">
        <w:rPr>
          <w:rFonts w:ascii="Times New Roman" w:hAnsi="Times New Roman" w:cs="Times New Roman"/>
          <w:szCs w:val="24"/>
        </w:rPr>
        <w:t>pokazu lotniczego w trybie art. 123 ust. 1b ustawy – Prawo lotnicze</w:t>
      </w:r>
      <w:r w:rsidR="000F1D5F">
        <w:rPr>
          <w:rFonts w:ascii="Times New Roman" w:hAnsi="Times New Roman" w:cs="Times New Roman"/>
          <w:szCs w:val="24"/>
        </w:rPr>
        <w:t>,</w:t>
      </w:r>
      <w:r w:rsidR="000F1D5F" w:rsidRPr="00CB0A6C">
        <w:rPr>
          <w:rFonts w:ascii="Times New Roman" w:hAnsi="Times New Roman" w:cs="Times New Roman"/>
          <w:szCs w:val="24"/>
        </w:rPr>
        <w:t xml:space="preserve"> </w:t>
      </w:r>
      <w:r w:rsidRPr="00CB0A6C">
        <w:rPr>
          <w:rFonts w:ascii="Times New Roman" w:hAnsi="Times New Roman" w:cs="Times New Roman"/>
          <w:szCs w:val="24"/>
        </w:rPr>
        <w:t xml:space="preserve">nakłada na organizatora pokazu lotniczego obowiązek dołączenia do składanego Prezesowi Urzędu programu pokazu lotniczego </w:t>
      </w:r>
      <w:r w:rsidR="00B06C3A">
        <w:rPr>
          <w:rFonts w:ascii="Times New Roman" w:hAnsi="Times New Roman" w:cs="Times New Roman"/>
          <w:szCs w:val="24"/>
        </w:rPr>
        <w:t xml:space="preserve">planu reagowania awaryjnego </w:t>
      </w:r>
      <w:r w:rsidR="00C003F8">
        <w:rPr>
          <w:rFonts w:ascii="Times New Roman" w:hAnsi="Times New Roman" w:cs="Times New Roman"/>
          <w:szCs w:val="24"/>
        </w:rPr>
        <w:t xml:space="preserve">– tj. </w:t>
      </w:r>
      <w:r w:rsidR="00F115B1" w:rsidRPr="00F115B1">
        <w:rPr>
          <w:rFonts w:ascii="Times New Roman" w:hAnsi="Times New Roman" w:cs="Times New Roman"/>
          <w:szCs w:val="24"/>
        </w:rPr>
        <w:t>plan</w:t>
      </w:r>
      <w:r w:rsidR="00F115B1">
        <w:rPr>
          <w:rFonts w:ascii="Times New Roman" w:hAnsi="Times New Roman" w:cs="Times New Roman"/>
          <w:szCs w:val="24"/>
        </w:rPr>
        <w:t>u</w:t>
      </w:r>
      <w:r w:rsidR="00F115B1" w:rsidRPr="00F115B1">
        <w:rPr>
          <w:rFonts w:ascii="Times New Roman" w:hAnsi="Times New Roman" w:cs="Times New Roman"/>
          <w:szCs w:val="24"/>
        </w:rPr>
        <w:t xml:space="preserve"> zarządzania zdarzeniami w trakcie lub po zaistnieniu sytuacji awaryjnej, przygotowan</w:t>
      </w:r>
      <w:r w:rsidR="00E74200">
        <w:rPr>
          <w:rFonts w:ascii="Times New Roman" w:hAnsi="Times New Roman" w:cs="Times New Roman"/>
          <w:szCs w:val="24"/>
        </w:rPr>
        <w:t>ego</w:t>
      </w:r>
      <w:r w:rsidR="00F115B1" w:rsidRPr="00F115B1">
        <w:rPr>
          <w:rFonts w:ascii="Times New Roman" w:hAnsi="Times New Roman" w:cs="Times New Roman"/>
          <w:szCs w:val="24"/>
        </w:rPr>
        <w:t xml:space="preserve"> przez organizatora pokazu lotniczego na podstawie przeprowadzonej oceny ryzyka operacji lotniczych objętych programem pokazu lotniczego.</w:t>
      </w:r>
    </w:p>
    <w:p w14:paraId="34DC898F" w14:textId="77777777" w:rsidR="00C003F8" w:rsidRPr="00C003F8" w:rsidRDefault="00C003F8" w:rsidP="00B06C3A">
      <w:pPr>
        <w:pStyle w:val="NIEARTTEKSTtekstnieartykuowanynppodstprawnarozplubpreambua"/>
        <w:ind w:firstLine="0"/>
        <w:rPr>
          <w:rFonts w:ascii="Times New Roman" w:hAnsi="Times New Roman" w:cs="Times New Roman"/>
          <w:szCs w:val="24"/>
        </w:rPr>
      </w:pPr>
      <w:r w:rsidRPr="00C003F8">
        <w:rPr>
          <w:rFonts w:ascii="Times New Roman" w:hAnsi="Times New Roman" w:cs="Times New Roman"/>
          <w:szCs w:val="24"/>
        </w:rPr>
        <w:t>Dotychczas organizatorzy pokazów lotniczych, a także osoby funkcyjne, zazwyczaj nie byli właściwie przygotowani do odpowiedniej reakcji w przypadku zaistnienia zdarzenia lotniczego, np. wypadku lotniczego. Osoby te nie przygotowywały planów reagowania awaryjnego albo plany te w sposób niewystarczający identyfikowały możliwe do przewidzenia scenariusze awaryjne i nie zawierały opisu działań łagodzących następstwa zdarzenia.</w:t>
      </w:r>
    </w:p>
    <w:p w14:paraId="0B95F32B" w14:textId="552F818D" w:rsidR="00C003F8" w:rsidRPr="00C003F8" w:rsidRDefault="00C003F8" w:rsidP="00C003F8">
      <w:pPr>
        <w:pStyle w:val="NIEARTTEKSTtekstnieartykuowanynppodstprawnarozplubpreambua"/>
        <w:ind w:firstLine="0"/>
        <w:rPr>
          <w:rFonts w:ascii="Times New Roman" w:hAnsi="Times New Roman" w:cs="Times New Roman"/>
          <w:szCs w:val="24"/>
        </w:rPr>
      </w:pPr>
      <w:r w:rsidRPr="00C003F8">
        <w:rPr>
          <w:rFonts w:ascii="Times New Roman" w:hAnsi="Times New Roman" w:cs="Times New Roman"/>
          <w:szCs w:val="24"/>
        </w:rPr>
        <w:t>Plan reagowania awaryjnego sporządzany przez organizatora pokazu lotniczego to plan postępowania w przypadku wystąpienia sytuacji awaryjnej wynikającej z wykonywania operacji lotniczych podczas pokazu lotniczego. Plan ten opisuje działania jakie należy podjąć po zaistnieniu zdarzenia</w:t>
      </w:r>
      <w:r w:rsidR="00CA2514">
        <w:rPr>
          <w:rFonts w:ascii="Times New Roman" w:hAnsi="Times New Roman" w:cs="Times New Roman"/>
          <w:szCs w:val="24"/>
        </w:rPr>
        <w:t xml:space="preserve"> lotniczego</w:t>
      </w:r>
      <w:r w:rsidRPr="00C003F8">
        <w:rPr>
          <w:rFonts w:ascii="Times New Roman" w:hAnsi="Times New Roman" w:cs="Times New Roman"/>
          <w:szCs w:val="24"/>
        </w:rPr>
        <w:t xml:space="preserve">, jak również wskazuje osoby odpowiedzialne za poszczególne działania. Jest to bardzo ważna kwestia, która ma wpływ na właściwe postępowanie w przypadku zaistnienia </w:t>
      </w:r>
      <w:r w:rsidR="00E74200">
        <w:rPr>
          <w:rFonts w:ascii="Times New Roman" w:hAnsi="Times New Roman" w:cs="Times New Roman"/>
          <w:szCs w:val="24"/>
        </w:rPr>
        <w:t>podczas</w:t>
      </w:r>
      <w:r w:rsidRPr="00C003F8">
        <w:rPr>
          <w:rFonts w:ascii="Times New Roman" w:hAnsi="Times New Roman" w:cs="Times New Roman"/>
          <w:szCs w:val="24"/>
        </w:rPr>
        <w:t xml:space="preserve"> </w:t>
      </w:r>
      <w:r w:rsidR="001D4648">
        <w:rPr>
          <w:rFonts w:ascii="Times New Roman" w:hAnsi="Times New Roman" w:cs="Times New Roman"/>
          <w:szCs w:val="24"/>
        </w:rPr>
        <w:t xml:space="preserve">pokazu </w:t>
      </w:r>
      <w:r w:rsidRPr="00C003F8">
        <w:rPr>
          <w:rFonts w:ascii="Times New Roman" w:hAnsi="Times New Roman" w:cs="Times New Roman"/>
          <w:szCs w:val="24"/>
        </w:rPr>
        <w:t>lotniczego np. wypadku lotniczego, a w szczególności wpływ na bezpieczeństwo zgromadzonej publiczności i załóg statków powietrznych wykonujących operacje lotnicze.</w:t>
      </w:r>
    </w:p>
    <w:p w14:paraId="129E5F4A" w14:textId="54FEC165" w:rsidR="00F115B1" w:rsidRDefault="00C003F8" w:rsidP="00C003F8">
      <w:pPr>
        <w:pStyle w:val="NIEARTTEKSTtekstnieartykuowanynppodstprawnarozplubpreambua"/>
        <w:ind w:firstLine="0"/>
        <w:rPr>
          <w:rFonts w:ascii="Times New Roman" w:hAnsi="Times New Roman" w:cs="Times New Roman"/>
          <w:szCs w:val="24"/>
        </w:rPr>
      </w:pPr>
      <w:r w:rsidRPr="00C003F8">
        <w:rPr>
          <w:rFonts w:ascii="Times New Roman" w:hAnsi="Times New Roman" w:cs="Times New Roman"/>
          <w:szCs w:val="24"/>
        </w:rPr>
        <w:t>Ponadto, wprowadzenie wymogu dołączenia planu reagowania awaryjnego do programu pokazu lotniczego jest konieczne, aby Prezes Urzędu mógł dokonać oceny prawidłowości przygotowania tego planu przez organizatora pokazu lotniczego.</w:t>
      </w:r>
    </w:p>
    <w:p w14:paraId="64A42633" w14:textId="0BD226A2" w:rsidR="002918A1" w:rsidRDefault="002918A1">
      <w:pPr>
        <w:pStyle w:val="NIEARTTEKSTtekstnieartykuowanynppodstprawnarozplubpreambua"/>
        <w:ind w:firstLine="0"/>
        <w:rPr>
          <w:rFonts w:ascii="Times New Roman" w:hAnsi="Times New Roman" w:cs="Times New Roman"/>
          <w:szCs w:val="24"/>
        </w:rPr>
      </w:pPr>
      <w:r w:rsidRPr="00490B60">
        <w:rPr>
          <w:rFonts w:ascii="Times New Roman" w:hAnsi="Times New Roman" w:cs="Times New Roman"/>
          <w:b/>
          <w:bCs w:val="0"/>
          <w:szCs w:val="24"/>
        </w:rPr>
        <w:t>Z</w:t>
      </w:r>
      <w:r w:rsidR="00F83BE6" w:rsidRPr="00490B60">
        <w:rPr>
          <w:rFonts w:ascii="Times New Roman" w:hAnsi="Times New Roman" w:cs="Times New Roman"/>
          <w:b/>
          <w:bCs w:val="0"/>
          <w:szCs w:val="24"/>
        </w:rPr>
        <w:t>mian</w:t>
      </w:r>
      <w:r w:rsidRPr="00490B60">
        <w:rPr>
          <w:rFonts w:ascii="Times New Roman" w:hAnsi="Times New Roman" w:cs="Times New Roman"/>
          <w:b/>
          <w:bCs w:val="0"/>
          <w:szCs w:val="24"/>
        </w:rPr>
        <w:t>a brzmienia</w:t>
      </w:r>
      <w:r w:rsidR="002E3C1A">
        <w:rPr>
          <w:rFonts w:ascii="Times New Roman" w:hAnsi="Times New Roman" w:cs="Times New Roman"/>
          <w:b/>
          <w:bCs w:val="0"/>
          <w:szCs w:val="24"/>
        </w:rPr>
        <w:t xml:space="preserve"> </w:t>
      </w:r>
      <w:r w:rsidR="00F83BE6" w:rsidRPr="00490B60">
        <w:rPr>
          <w:rFonts w:ascii="Times New Roman" w:hAnsi="Times New Roman" w:cs="Times New Roman"/>
          <w:b/>
          <w:bCs w:val="0"/>
          <w:szCs w:val="24"/>
        </w:rPr>
        <w:t>§ 8</w:t>
      </w:r>
      <w:r w:rsidR="00E21492">
        <w:rPr>
          <w:rFonts w:ascii="Times New Roman" w:hAnsi="Times New Roman" w:cs="Times New Roman"/>
          <w:b/>
          <w:bCs w:val="0"/>
          <w:szCs w:val="24"/>
        </w:rPr>
        <w:t xml:space="preserve"> </w:t>
      </w:r>
      <w:r w:rsidR="00F83BE6" w:rsidRPr="00490B60">
        <w:rPr>
          <w:rFonts w:ascii="Times New Roman" w:hAnsi="Times New Roman" w:cs="Times New Roman"/>
          <w:b/>
          <w:bCs w:val="0"/>
          <w:szCs w:val="24"/>
        </w:rPr>
        <w:t xml:space="preserve">ust. </w:t>
      </w:r>
      <w:r w:rsidRPr="00490B60">
        <w:rPr>
          <w:rFonts w:ascii="Times New Roman" w:hAnsi="Times New Roman" w:cs="Times New Roman"/>
          <w:b/>
          <w:bCs w:val="0"/>
          <w:szCs w:val="24"/>
        </w:rPr>
        <w:t>2</w:t>
      </w:r>
      <w:r w:rsidR="00F83BE6" w:rsidRPr="00490B60">
        <w:rPr>
          <w:rFonts w:ascii="Times New Roman" w:hAnsi="Times New Roman" w:cs="Times New Roman"/>
          <w:b/>
          <w:bCs w:val="0"/>
          <w:szCs w:val="24"/>
        </w:rPr>
        <w:t xml:space="preserve"> pkt </w:t>
      </w:r>
      <w:r w:rsidR="00490B60">
        <w:rPr>
          <w:rFonts w:ascii="Times New Roman" w:hAnsi="Times New Roman" w:cs="Times New Roman"/>
          <w:b/>
          <w:bCs w:val="0"/>
          <w:szCs w:val="24"/>
        </w:rPr>
        <w:t>2</w:t>
      </w:r>
      <w:r w:rsidR="00F83BE6" w:rsidRPr="00F83BE6">
        <w:rPr>
          <w:rFonts w:ascii="Times New Roman" w:hAnsi="Times New Roman" w:cs="Times New Roman"/>
          <w:szCs w:val="24"/>
        </w:rPr>
        <w:t xml:space="preserve"> </w:t>
      </w:r>
      <w:r w:rsidR="001E74CF" w:rsidRPr="00490B60">
        <w:rPr>
          <w:rFonts w:ascii="Times New Roman" w:hAnsi="Times New Roman" w:cs="Times New Roman"/>
          <w:b/>
          <w:bCs w:val="0"/>
          <w:szCs w:val="24"/>
        </w:rPr>
        <w:t>rozporządzenia</w:t>
      </w:r>
      <w:r w:rsidR="001E74CF" w:rsidRPr="00F83BE6">
        <w:rPr>
          <w:rFonts w:ascii="Times New Roman" w:hAnsi="Times New Roman" w:cs="Times New Roman"/>
          <w:szCs w:val="24"/>
        </w:rPr>
        <w:t xml:space="preserve"> </w:t>
      </w:r>
      <w:r w:rsidR="00F83BE6" w:rsidRPr="00F83BE6">
        <w:rPr>
          <w:rFonts w:ascii="Times New Roman" w:hAnsi="Times New Roman" w:cs="Times New Roman"/>
          <w:szCs w:val="24"/>
        </w:rPr>
        <w:t xml:space="preserve">(§ 1 pkt </w:t>
      </w:r>
      <w:r>
        <w:rPr>
          <w:rFonts w:ascii="Times New Roman" w:hAnsi="Times New Roman" w:cs="Times New Roman"/>
          <w:szCs w:val="24"/>
        </w:rPr>
        <w:t>4</w:t>
      </w:r>
      <w:r w:rsidR="00F83BE6" w:rsidRPr="00F83BE6">
        <w:rPr>
          <w:rFonts w:ascii="Times New Roman" w:hAnsi="Times New Roman" w:cs="Times New Roman"/>
          <w:szCs w:val="24"/>
        </w:rPr>
        <w:t xml:space="preserve"> lit. </w:t>
      </w:r>
      <w:r>
        <w:rPr>
          <w:rFonts w:ascii="Times New Roman" w:hAnsi="Times New Roman" w:cs="Times New Roman"/>
          <w:szCs w:val="24"/>
        </w:rPr>
        <w:t>b</w:t>
      </w:r>
      <w:r w:rsidR="00F83BE6" w:rsidRPr="00F83BE6">
        <w:rPr>
          <w:rFonts w:ascii="Times New Roman" w:hAnsi="Times New Roman" w:cs="Times New Roman"/>
          <w:szCs w:val="24"/>
        </w:rPr>
        <w:t xml:space="preserve"> </w:t>
      </w:r>
      <w:r w:rsidR="00CA2514">
        <w:rPr>
          <w:rFonts w:ascii="Times New Roman" w:hAnsi="Times New Roman" w:cs="Times New Roman"/>
          <w:szCs w:val="24"/>
        </w:rPr>
        <w:t xml:space="preserve">tiret pierwsze </w:t>
      </w:r>
      <w:r w:rsidR="00F83BE6" w:rsidRPr="00F83BE6">
        <w:rPr>
          <w:rFonts w:ascii="Times New Roman" w:hAnsi="Times New Roman" w:cs="Times New Roman"/>
          <w:szCs w:val="24"/>
        </w:rPr>
        <w:t>projektu),</w:t>
      </w:r>
      <w:r w:rsidR="00847D24">
        <w:rPr>
          <w:rFonts w:ascii="Times New Roman" w:hAnsi="Times New Roman" w:cs="Times New Roman"/>
          <w:szCs w:val="24"/>
        </w:rPr>
        <w:t xml:space="preserve"> w</w:t>
      </w:r>
      <w:r w:rsidR="00F83BE6" w:rsidRPr="00F83BE6">
        <w:rPr>
          <w:rFonts w:ascii="Times New Roman" w:hAnsi="Times New Roman" w:cs="Times New Roman"/>
          <w:szCs w:val="24"/>
        </w:rPr>
        <w:t xml:space="preserve"> któr</w:t>
      </w:r>
      <w:r w:rsidR="003D5CFE">
        <w:rPr>
          <w:rFonts w:ascii="Times New Roman" w:hAnsi="Times New Roman" w:cs="Times New Roman"/>
          <w:szCs w:val="24"/>
        </w:rPr>
        <w:t>y</w:t>
      </w:r>
      <w:r w:rsidR="00847D24">
        <w:rPr>
          <w:rFonts w:ascii="Times New Roman" w:hAnsi="Times New Roman" w:cs="Times New Roman"/>
          <w:szCs w:val="24"/>
        </w:rPr>
        <w:t>m Prezes Urzędu z</w:t>
      </w:r>
      <w:r w:rsidRPr="002918A1">
        <w:rPr>
          <w:rFonts w:ascii="Times New Roman" w:hAnsi="Times New Roman" w:cs="Times New Roman"/>
          <w:szCs w:val="24"/>
        </w:rPr>
        <w:t>amiast oświadczeni</w:t>
      </w:r>
      <w:r w:rsidR="00847D24">
        <w:rPr>
          <w:rFonts w:ascii="Times New Roman" w:hAnsi="Times New Roman" w:cs="Times New Roman"/>
          <w:szCs w:val="24"/>
        </w:rPr>
        <w:t>a</w:t>
      </w:r>
      <w:r w:rsidRPr="002918A1">
        <w:rPr>
          <w:rFonts w:ascii="Times New Roman" w:hAnsi="Times New Roman" w:cs="Times New Roman"/>
          <w:szCs w:val="24"/>
        </w:rPr>
        <w:t xml:space="preserve"> o przeprowadzeniu oceny ryzyka operacji lotniczych objętych programem pokazu lotniczego będzie żądał dostarczenia wraz z programem pokazu </w:t>
      </w:r>
      <w:r w:rsidR="00CA2514">
        <w:rPr>
          <w:rFonts w:ascii="Times New Roman" w:hAnsi="Times New Roman" w:cs="Times New Roman"/>
          <w:szCs w:val="24"/>
        </w:rPr>
        <w:t xml:space="preserve">lotniczego </w:t>
      </w:r>
      <w:r w:rsidRPr="002918A1">
        <w:rPr>
          <w:rFonts w:ascii="Times New Roman" w:hAnsi="Times New Roman" w:cs="Times New Roman"/>
          <w:szCs w:val="24"/>
        </w:rPr>
        <w:t>ocen</w:t>
      </w:r>
      <w:r w:rsidR="00B06C3A">
        <w:rPr>
          <w:rFonts w:ascii="Times New Roman" w:hAnsi="Times New Roman" w:cs="Times New Roman"/>
          <w:szCs w:val="24"/>
        </w:rPr>
        <w:t>y</w:t>
      </w:r>
      <w:r w:rsidRPr="002918A1">
        <w:rPr>
          <w:rFonts w:ascii="Times New Roman" w:hAnsi="Times New Roman" w:cs="Times New Roman"/>
          <w:szCs w:val="24"/>
        </w:rPr>
        <w:t xml:space="preserve"> ryzyka operacji lotniczych objętych programem pokazu lotniczego dla pokazu lotniczego organizowanego </w:t>
      </w:r>
      <w:r w:rsidR="00B06C3A">
        <w:rPr>
          <w:rFonts w:ascii="Times New Roman" w:hAnsi="Times New Roman" w:cs="Times New Roman"/>
          <w:szCs w:val="24"/>
        </w:rPr>
        <w:t>w trybie</w:t>
      </w:r>
      <w:r w:rsidRPr="002918A1">
        <w:rPr>
          <w:rFonts w:ascii="Times New Roman" w:hAnsi="Times New Roman" w:cs="Times New Roman"/>
          <w:szCs w:val="24"/>
        </w:rPr>
        <w:t xml:space="preserve"> art. 123 ust. 1d ustawy – Prawo lotnicze</w:t>
      </w:r>
      <w:r w:rsidR="00B06C3A">
        <w:rPr>
          <w:rFonts w:ascii="Times New Roman" w:hAnsi="Times New Roman" w:cs="Times New Roman"/>
          <w:szCs w:val="24"/>
        </w:rPr>
        <w:t xml:space="preserve"> (analogicznie do </w:t>
      </w:r>
      <w:r w:rsidRPr="002918A1">
        <w:rPr>
          <w:rFonts w:ascii="Times New Roman" w:hAnsi="Times New Roman" w:cs="Times New Roman"/>
          <w:szCs w:val="24"/>
        </w:rPr>
        <w:t xml:space="preserve">§ 8 ust. 1 </w:t>
      </w:r>
      <w:r w:rsidR="00B06C3A">
        <w:rPr>
          <w:rFonts w:ascii="Times New Roman" w:hAnsi="Times New Roman" w:cs="Times New Roman"/>
          <w:szCs w:val="24"/>
        </w:rPr>
        <w:t xml:space="preserve">pkt 4 </w:t>
      </w:r>
      <w:r w:rsidRPr="002918A1">
        <w:rPr>
          <w:rFonts w:ascii="Times New Roman" w:hAnsi="Times New Roman" w:cs="Times New Roman"/>
          <w:szCs w:val="24"/>
        </w:rPr>
        <w:t>rozporządzenia</w:t>
      </w:r>
      <w:r w:rsidR="00BC79C4">
        <w:rPr>
          <w:rFonts w:ascii="Times New Roman" w:hAnsi="Times New Roman" w:cs="Times New Roman"/>
          <w:szCs w:val="24"/>
        </w:rPr>
        <w:t>)</w:t>
      </w:r>
      <w:r w:rsidR="00E74200">
        <w:rPr>
          <w:rFonts w:ascii="Times New Roman" w:hAnsi="Times New Roman" w:cs="Times New Roman"/>
          <w:szCs w:val="24"/>
        </w:rPr>
        <w:t>.</w:t>
      </w:r>
    </w:p>
    <w:p w14:paraId="6717B325" w14:textId="77777777" w:rsidR="0087196E" w:rsidRPr="009935C1" w:rsidRDefault="00355C4D">
      <w:pPr>
        <w:pStyle w:val="NIEARTTEKSTtekstnieartykuowanynppodstprawnarozplubpreambua"/>
        <w:ind w:firstLine="0"/>
        <w:rPr>
          <w:rFonts w:ascii="Times New Roman" w:hAnsi="Times New Roman" w:cs="Times New Roman"/>
          <w:szCs w:val="24"/>
        </w:rPr>
      </w:pPr>
      <w:r w:rsidRPr="009935C1">
        <w:rPr>
          <w:rFonts w:ascii="Times New Roman" w:hAnsi="Times New Roman" w:cs="Times New Roman"/>
          <w:szCs w:val="24"/>
        </w:rPr>
        <w:lastRenderedPageBreak/>
        <w:t>Zatem o</w:t>
      </w:r>
      <w:r w:rsidR="006E41F9" w:rsidRPr="009935C1">
        <w:rPr>
          <w:rFonts w:ascii="Times New Roman" w:hAnsi="Times New Roman" w:cs="Times New Roman"/>
          <w:szCs w:val="24"/>
        </w:rPr>
        <w:t xml:space="preserve">cena ryzyka operacji lotniczych </w:t>
      </w:r>
      <w:r w:rsidR="00F6275A" w:rsidRPr="009935C1">
        <w:rPr>
          <w:rFonts w:ascii="Times New Roman" w:hAnsi="Times New Roman" w:cs="Times New Roman"/>
          <w:szCs w:val="24"/>
        </w:rPr>
        <w:t xml:space="preserve">zaplanowanych w ramach </w:t>
      </w:r>
      <w:r w:rsidR="006E41F9" w:rsidRPr="009935C1">
        <w:rPr>
          <w:rFonts w:ascii="Times New Roman" w:hAnsi="Times New Roman" w:cs="Times New Roman"/>
          <w:szCs w:val="24"/>
        </w:rPr>
        <w:t>pokazu lotniczego, organizowanego zarówno w trybie art. 123 ust. 1b jak i art. 123 ust. 1d ustawy – Prawo lotnicze, stanowić będzie obligatoryjny dokument dołączany do programu pokazu lotniczego przez organizatora pokazu lotniczego, określający przewidywane zagrożenia bezpieczeństwa i porządku publicznego mogące wystąpić w związku z wykonywanymi operacjami lotniczymi</w:t>
      </w:r>
      <w:r w:rsidR="00727D84">
        <w:rPr>
          <w:rFonts w:ascii="Times New Roman" w:hAnsi="Times New Roman" w:cs="Times New Roman"/>
          <w:szCs w:val="24"/>
        </w:rPr>
        <w:t xml:space="preserve"> podczas pokazu lotniczego</w:t>
      </w:r>
      <w:r w:rsidR="006E41F9" w:rsidRPr="009935C1">
        <w:rPr>
          <w:rFonts w:ascii="Times New Roman" w:hAnsi="Times New Roman" w:cs="Times New Roman"/>
          <w:szCs w:val="24"/>
        </w:rPr>
        <w:t>.</w:t>
      </w:r>
    </w:p>
    <w:p w14:paraId="13408C47" w14:textId="4E899591" w:rsidR="00783A8E" w:rsidRPr="008F4D1D" w:rsidRDefault="00783A8E" w:rsidP="00DB7AA4">
      <w:pPr>
        <w:pStyle w:val="ARTartustawynprozporzdzenia"/>
        <w:ind w:firstLine="0"/>
        <w:rPr>
          <w:rFonts w:ascii="Times New Roman" w:hAnsi="Times New Roman" w:cs="Times New Roman"/>
          <w:szCs w:val="24"/>
        </w:rPr>
      </w:pPr>
      <w:r w:rsidRPr="002D38C0">
        <w:rPr>
          <w:rFonts w:ascii="Times New Roman" w:hAnsi="Times New Roman" w:cs="Times New Roman"/>
          <w:b/>
          <w:szCs w:val="24"/>
        </w:rPr>
        <w:t>Zmiana brzmienia § 8 ust. 2 pkt 4</w:t>
      </w:r>
      <w:r w:rsidR="00346D12" w:rsidRPr="002D38C0">
        <w:rPr>
          <w:rFonts w:ascii="Times New Roman" w:hAnsi="Times New Roman" w:cs="Times New Roman"/>
          <w:b/>
          <w:szCs w:val="24"/>
        </w:rPr>
        <w:t xml:space="preserve"> </w:t>
      </w:r>
      <w:r w:rsidR="00E74200" w:rsidRPr="00BC79C4">
        <w:rPr>
          <w:rFonts w:ascii="Times New Roman" w:hAnsi="Times New Roman" w:cs="Times New Roman"/>
          <w:b/>
          <w:szCs w:val="24"/>
        </w:rPr>
        <w:t xml:space="preserve">rozporządzenia </w:t>
      </w:r>
      <w:r w:rsidR="00EF0E6F" w:rsidRPr="002D38C0">
        <w:rPr>
          <w:rFonts w:ascii="Times New Roman" w:hAnsi="Times New Roman" w:cs="Times New Roman"/>
          <w:szCs w:val="24"/>
        </w:rPr>
        <w:t xml:space="preserve">(§ 1 pkt 4 lit. </w:t>
      </w:r>
      <w:r w:rsidR="0000215D" w:rsidRPr="002D38C0">
        <w:rPr>
          <w:rFonts w:ascii="Times New Roman" w:hAnsi="Times New Roman" w:cs="Times New Roman"/>
          <w:szCs w:val="24"/>
        </w:rPr>
        <w:t xml:space="preserve">b </w:t>
      </w:r>
      <w:r w:rsidR="000D11B5">
        <w:rPr>
          <w:rFonts w:ascii="Times New Roman" w:hAnsi="Times New Roman" w:cs="Times New Roman"/>
          <w:szCs w:val="24"/>
        </w:rPr>
        <w:t xml:space="preserve">tiret drugie </w:t>
      </w:r>
      <w:r w:rsidR="00EF0E6F" w:rsidRPr="00D308F6">
        <w:rPr>
          <w:rFonts w:ascii="Times New Roman" w:hAnsi="Times New Roman" w:cs="Times New Roman"/>
          <w:szCs w:val="24"/>
        </w:rPr>
        <w:t>projektu</w:t>
      </w:r>
      <w:r w:rsidR="002D38C0">
        <w:rPr>
          <w:rFonts w:ascii="Times New Roman" w:hAnsi="Times New Roman" w:cs="Times New Roman"/>
          <w:szCs w:val="24"/>
        </w:rPr>
        <w:t>)</w:t>
      </w:r>
      <w:r w:rsidR="003D5CFE">
        <w:rPr>
          <w:rFonts w:ascii="Times New Roman" w:hAnsi="Times New Roman" w:cs="Times New Roman"/>
          <w:szCs w:val="24"/>
        </w:rPr>
        <w:t>. W</w:t>
      </w:r>
      <w:r w:rsidRPr="002D38C0">
        <w:rPr>
          <w:rFonts w:ascii="Times New Roman" w:hAnsi="Times New Roman" w:cs="Times New Roman"/>
          <w:szCs w:val="24"/>
        </w:rPr>
        <w:t xml:space="preserve"> </w:t>
      </w:r>
      <w:r w:rsidR="00993D07" w:rsidRPr="00993D07">
        <w:rPr>
          <w:rFonts w:ascii="Times New Roman" w:hAnsi="Times New Roman" w:cs="Times New Roman"/>
          <w:szCs w:val="24"/>
        </w:rPr>
        <w:t xml:space="preserve">przypadku organizowania pokazu lotniczego </w:t>
      </w:r>
      <w:r w:rsidR="00BC79C4">
        <w:rPr>
          <w:rFonts w:ascii="Times New Roman" w:hAnsi="Times New Roman" w:cs="Times New Roman"/>
          <w:szCs w:val="24"/>
        </w:rPr>
        <w:t>w trybie</w:t>
      </w:r>
      <w:r w:rsidR="00BC79C4" w:rsidRPr="00993D07">
        <w:rPr>
          <w:rFonts w:ascii="Times New Roman" w:hAnsi="Times New Roman" w:cs="Times New Roman"/>
          <w:szCs w:val="24"/>
        </w:rPr>
        <w:t xml:space="preserve"> </w:t>
      </w:r>
      <w:r w:rsidR="00993D07" w:rsidRPr="00993D07">
        <w:rPr>
          <w:rFonts w:ascii="Times New Roman" w:hAnsi="Times New Roman" w:cs="Times New Roman"/>
          <w:szCs w:val="24"/>
        </w:rPr>
        <w:t xml:space="preserve">art. 123 ust. 1d ustawy – Prawo lotnicze, wprowadza </w:t>
      </w:r>
      <w:r w:rsidR="00993D07">
        <w:rPr>
          <w:rFonts w:ascii="Times New Roman" w:hAnsi="Times New Roman" w:cs="Times New Roman"/>
          <w:szCs w:val="24"/>
        </w:rPr>
        <w:t xml:space="preserve">się </w:t>
      </w:r>
      <w:r w:rsidR="00993D07" w:rsidRPr="00993D07">
        <w:rPr>
          <w:rFonts w:ascii="Times New Roman" w:hAnsi="Times New Roman" w:cs="Times New Roman"/>
          <w:szCs w:val="24"/>
        </w:rPr>
        <w:t>wymóg dołączenia do składanego Prezesowi Urzędu programu pokazu lotniczego</w:t>
      </w:r>
      <w:r w:rsidR="00993D07" w:rsidRPr="00993D07">
        <w:t xml:space="preserve"> </w:t>
      </w:r>
      <w:r w:rsidR="00993D07" w:rsidRPr="00993D07">
        <w:rPr>
          <w:rFonts w:ascii="Times New Roman" w:hAnsi="Times New Roman" w:cs="Times New Roman"/>
          <w:szCs w:val="24"/>
        </w:rPr>
        <w:t>kop</w:t>
      </w:r>
      <w:r w:rsidR="00E74200">
        <w:rPr>
          <w:rFonts w:ascii="Times New Roman" w:hAnsi="Times New Roman" w:cs="Times New Roman"/>
          <w:szCs w:val="24"/>
        </w:rPr>
        <w:t>i</w:t>
      </w:r>
      <w:r w:rsidR="00993D07" w:rsidRPr="00993D07">
        <w:rPr>
          <w:rFonts w:ascii="Times New Roman" w:hAnsi="Times New Roman" w:cs="Times New Roman"/>
          <w:szCs w:val="24"/>
        </w:rPr>
        <w:t xml:space="preserve">i zgody </w:t>
      </w:r>
      <w:r w:rsidR="00E74200">
        <w:rPr>
          <w:rFonts w:ascii="Times New Roman" w:hAnsi="Times New Roman" w:cs="Times New Roman"/>
          <w:szCs w:val="24"/>
        </w:rPr>
        <w:t xml:space="preserve">właściwego miejscowo </w:t>
      </w:r>
      <w:r w:rsidR="003D5CFE" w:rsidRPr="00C96CFF">
        <w:t>burmistrza (prezydenta) miasta</w:t>
      </w:r>
      <w:r w:rsidR="003D5CFE">
        <w:t xml:space="preserve"> na wykonywanie lotów </w:t>
      </w:r>
      <w:r w:rsidR="003D5CFE" w:rsidRPr="00B6337F">
        <w:t>nad obszar</w:t>
      </w:r>
      <w:r w:rsidR="00E74200">
        <w:t>em</w:t>
      </w:r>
      <w:r w:rsidR="003D5CFE" w:rsidRPr="00B6337F">
        <w:t xml:space="preserve"> miast</w:t>
      </w:r>
      <w:r w:rsidR="00E74200">
        <w:t>a</w:t>
      </w:r>
      <w:r w:rsidR="003D5CFE" w:rsidRPr="00B6337F">
        <w:t xml:space="preserve"> w </w:t>
      </w:r>
      <w:r w:rsidR="00E74200">
        <w:t>jego</w:t>
      </w:r>
      <w:r w:rsidR="003D5CFE" w:rsidRPr="00B6337F">
        <w:t xml:space="preserve"> granicach administracyjnych</w:t>
      </w:r>
      <w:r w:rsidR="003D5CFE">
        <w:t>, o której mowa w przepisach wydanych na podstawie art. 119 ust. 4 pkt 1 ustawy – Prawo lotnicze.</w:t>
      </w:r>
    </w:p>
    <w:p w14:paraId="2E52409B" w14:textId="1D093CB8" w:rsidR="0087196E" w:rsidRDefault="006E41F9">
      <w:pPr>
        <w:pStyle w:val="NIEARTTEKSTtekstnieartykuowanynppodstprawnarozplubpreambua"/>
        <w:ind w:firstLine="0"/>
        <w:rPr>
          <w:rFonts w:ascii="Times New Roman" w:hAnsi="Times New Roman" w:cs="Times New Roman"/>
          <w:szCs w:val="24"/>
        </w:rPr>
      </w:pPr>
      <w:r w:rsidRPr="009935C1">
        <w:rPr>
          <w:rFonts w:ascii="Times New Roman" w:hAnsi="Times New Roman" w:cs="Times New Roman"/>
          <w:b/>
          <w:szCs w:val="24"/>
        </w:rPr>
        <w:t>Dodanie w</w:t>
      </w:r>
      <w:r w:rsidRPr="009935C1">
        <w:rPr>
          <w:rFonts w:ascii="Times New Roman" w:hAnsi="Times New Roman" w:cs="Times New Roman"/>
          <w:bCs w:val="0"/>
          <w:szCs w:val="24"/>
        </w:rPr>
        <w:t xml:space="preserve"> </w:t>
      </w:r>
      <w:r w:rsidRPr="009935C1">
        <w:rPr>
          <w:rFonts w:ascii="Times New Roman" w:hAnsi="Times New Roman" w:cs="Times New Roman"/>
          <w:b/>
          <w:szCs w:val="24"/>
        </w:rPr>
        <w:t xml:space="preserve">§ 8 </w:t>
      </w:r>
      <w:r w:rsidR="00355C4D" w:rsidRPr="009935C1">
        <w:rPr>
          <w:rFonts w:ascii="Times New Roman" w:hAnsi="Times New Roman" w:cs="Times New Roman"/>
          <w:b/>
          <w:szCs w:val="24"/>
        </w:rPr>
        <w:t xml:space="preserve">w </w:t>
      </w:r>
      <w:r w:rsidRPr="009935C1">
        <w:rPr>
          <w:rFonts w:ascii="Times New Roman" w:hAnsi="Times New Roman" w:cs="Times New Roman"/>
          <w:b/>
          <w:szCs w:val="24"/>
        </w:rPr>
        <w:t xml:space="preserve">ust. </w:t>
      </w:r>
      <w:r w:rsidR="00727D84">
        <w:rPr>
          <w:rFonts w:ascii="Times New Roman" w:hAnsi="Times New Roman" w:cs="Times New Roman"/>
          <w:b/>
          <w:szCs w:val="24"/>
        </w:rPr>
        <w:t>2</w:t>
      </w:r>
      <w:r w:rsidRPr="009935C1">
        <w:rPr>
          <w:rFonts w:ascii="Times New Roman" w:hAnsi="Times New Roman" w:cs="Times New Roman"/>
          <w:b/>
          <w:szCs w:val="24"/>
        </w:rPr>
        <w:t xml:space="preserve"> </w:t>
      </w:r>
      <w:r w:rsidR="002E3C1A" w:rsidRPr="00F076CA">
        <w:rPr>
          <w:rFonts w:ascii="Times New Roman" w:hAnsi="Times New Roman" w:cs="Times New Roman"/>
          <w:b/>
          <w:bCs w:val="0"/>
          <w:szCs w:val="24"/>
        </w:rPr>
        <w:t>rozporządzenia</w:t>
      </w:r>
      <w:r w:rsidR="002E3C1A">
        <w:rPr>
          <w:rFonts w:ascii="Times New Roman" w:hAnsi="Times New Roman" w:cs="Times New Roman"/>
          <w:bCs w:val="0"/>
          <w:szCs w:val="24"/>
        </w:rPr>
        <w:t xml:space="preserve"> </w:t>
      </w:r>
      <w:r w:rsidRPr="009935C1">
        <w:rPr>
          <w:rFonts w:ascii="Times New Roman" w:hAnsi="Times New Roman" w:cs="Times New Roman"/>
          <w:b/>
          <w:szCs w:val="24"/>
        </w:rPr>
        <w:t>pkt</w:t>
      </w:r>
      <w:r w:rsidR="0047024A">
        <w:rPr>
          <w:rFonts w:ascii="Times New Roman" w:hAnsi="Times New Roman" w:cs="Times New Roman"/>
          <w:b/>
          <w:szCs w:val="24"/>
        </w:rPr>
        <w:t xml:space="preserve"> </w:t>
      </w:r>
      <w:r w:rsidRPr="009935C1">
        <w:rPr>
          <w:rFonts w:ascii="Times New Roman" w:hAnsi="Times New Roman" w:cs="Times New Roman"/>
          <w:b/>
          <w:szCs w:val="24"/>
        </w:rPr>
        <w:t>5</w:t>
      </w:r>
      <w:r w:rsidRPr="009935C1">
        <w:rPr>
          <w:rFonts w:ascii="Times New Roman" w:hAnsi="Times New Roman" w:cs="Times New Roman"/>
          <w:bCs w:val="0"/>
          <w:szCs w:val="24"/>
        </w:rPr>
        <w:t xml:space="preserve"> </w:t>
      </w:r>
      <w:bookmarkStart w:id="5" w:name="_Hlk39244641"/>
      <w:r w:rsidR="00355C4D" w:rsidRPr="009935C1">
        <w:rPr>
          <w:rFonts w:ascii="Times New Roman" w:hAnsi="Times New Roman" w:cs="Times New Roman"/>
          <w:bCs w:val="0"/>
          <w:szCs w:val="24"/>
        </w:rPr>
        <w:t xml:space="preserve">(§ 1 pkt </w:t>
      </w:r>
      <w:r w:rsidR="00353EF6" w:rsidRPr="009935C1">
        <w:rPr>
          <w:rFonts w:ascii="Times New Roman" w:hAnsi="Times New Roman" w:cs="Times New Roman"/>
          <w:bCs w:val="0"/>
          <w:szCs w:val="24"/>
        </w:rPr>
        <w:t>4</w:t>
      </w:r>
      <w:r w:rsidR="00355C4D" w:rsidRPr="009935C1">
        <w:rPr>
          <w:rFonts w:ascii="Times New Roman" w:hAnsi="Times New Roman" w:cs="Times New Roman"/>
          <w:bCs w:val="0"/>
          <w:szCs w:val="24"/>
        </w:rPr>
        <w:t xml:space="preserve"> lit. </w:t>
      </w:r>
      <w:r w:rsidR="0047024A">
        <w:rPr>
          <w:rFonts w:ascii="Times New Roman" w:hAnsi="Times New Roman" w:cs="Times New Roman"/>
          <w:bCs w:val="0"/>
          <w:szCs w:val="24"/>
        </w:rPr>
        <w:t>b</w:t>
      </w:r>
      <w:r w:rsidR="00D56326" w:rsidRPr="009935C1">
        <w:rPr>
          <w:rFonts w:ascii="Times New Roman" w:hAnsi="Times New Roman" w:cs="Times New Roman"/>
          <w:bCs w:val="0"/>
          <w:szCs w:val="24"/>
        </w:rPr>
        <w:t xml:space="preserve"> </w:t>
      </w:r>
      <w:r w:rsidR="00A158FF">
        <w:rPr>
          <w:rFonts w:ascii="Times New Roman" w:hAnsi="Times New Roman" w:cs="Times New Roman"/>
          <w:bCs w:val="0"/>
          <w:szCs w:val="24"/>
        </w:rPr>
        <w:t xml:space="preserve">tiret trzecie </w:t>
      </w:r>
      <w:r w:rsidR="00355C4D" w:rsidRPr="009935C1">
        <w:rPr>
          <w:rFonts w:ascii="Times New Roman" w:hAnsi="Times New Roman" w:cs="Times New Roman"/>
          <w:bCs w:val="0"/>
          <w:szCs w:val="24"/>
        </w:rPr>
        <w:t>projektu)</w:t>
      </w:r>
      <w:r w:rsidR="00BC79C4">
        <w:rPr>
          <w:rFonts w:ascii="Times New Roman" w:hAnsi="Times New Roman" w:cs="Times New Roman"/>
          <w:bCs w:val="0"/>
          <w:szCs w:val="24"/>
        </w:rPr>
        <w:t>. W</w:t>
      </w:r>
      <w:bookmarkEnd w:id="5"/>
      <w:r w:rsidR="0047024A">
        <w:rPr>
          <w:rFonts w:ascii="Times New Roman" w:hAnsi="Times New Roman" w:cs="Times New Roman"/>
          <w:bCs w:val="0"/>
          <w:szCs w:val="24"/>
        </w:rPr>
        <w:t xml:space="preserve"> przypadku organizowania pokazu lotniczego </w:t>
      </w:r>
      <w:r w:rsidR="008A7CCB">
        <w:rPr>
          <w:rFonts w:ascii="Times New Roman" w:hAnsi="Times New Roman" w:cs="Times New Roman"/>
          <w:bCs w:val="0"/>
          <w:szCs w:val="24"/>
        </w:rPr>
        <w:t xml:space="preserve">w trybie </w:t>
      </w:r>
      <w:r w:rsidRPr="009935C1">
        <w:rPr>
          <w:rFonts w:ascii="Times New Roman" w:hAnsi="Times New Roman" w:cs="Times New Roman"/>
          <w:szCs w:val="24"/>
        </w:rPr>
        <w:t xml:space="preserve">art. 123 ust. 1d ustawy </w:t>
      </w:r>
      <w:r w:rsidR="00751D45" w:rsidRPr="009935C1">
        <w:rPr>
          <w:rFonts w:ascii="Times New Roman" w:hAnsi="Times New Roman" w:cs="Times New Roman"/>
          <w:szCs w:val="24"/>
        </w:rPr>
        <w:t>–</w:t>
      </w:r>
      <w:r w:rsidRPr="009935C1">
        <w:rPr>
          <w:rFonts w:ascii="Times New Roman" w:hAnsi="Times New Roman" w:cs="Times New Roman"/>
          <w:szCs w:val="24"/>
        </w:rPr>
        <w:t xml:space="preserve"> Prawo lotnicze</w:t>
      </w:r>
      <w:r w:rsidR="00142D39" w:rsidRPr="009935C1">
        <w:rPr>
          <w:rFonts w:ascii="Times New Roman" w:hAnsi="Times New Roman" w:cs="Times New Roman"/>
          <w:szCs w:val="24"/>
        </w:rPr>
        <w:t>,</w:t>
      </w:r>
      <w:r w:rsidRPr="009935C1">
        <w:rPr>
          <w:rFonts w:ascii="Times New Roman" w:hAnsi="Times New Roman" w:cs="Times New Roman"/>
          <w:szCs w:val="24"/>
        </w:rPr>
        <w:t xml:space="preserve"> wprowadz</w:t>
      </w:r>
      <w:r w:rsidR="00142D39" w:rsidRPr="009935C1">
        <w:rPr>
          <w:rFonts w:ascii="Times New Roman" w:hAnsi="Times New Roman" w:cs="Times New Roman"/>
          <w:szCs w:val="24"/>
        </w:rPr>
        <w:t>a</w:t>
      </w:r>
      <w:r w:rsidRPr="009935C1">
        <w:rPr>
          <w:rFonts w:ascii="Times New Roman" w:hAnsi="Times New Roman" w:cs="Times New Roman"/>
          <w:szCs w:val="24"/>
        </w:rPr>
        <w:t xml:space="preserve"> </w:t>
      </w:r>
      <w:r w:rsidR="00727D84">
        <w:rPr>
          <w:rFonts w:ascii="Times New Roman" w:hAnsi="Times New Roman" w:cs="Times New Roman"/>
          <w:szCs w:val="24"/>
        </w:rPr>
        <w:t xml:space="preserve">się </w:t>
      </w:r>
      <w:r w:rsidRPr="009935C1">
        <w:rPr>
          <w:rFonts w:ascii="Times New Roman" w:hAnsi="Times New Roman" w:cs="Times New Roman"/>
          <w:szCs w:val="24"/>
        </w:rPr>
        <w:t xml:space="preserve">wymóg </w:t>
      </w:r>
      <w:r w:rsidR="00886B61" w:rsidRPr="009935C1">
        <w:rPr>
          <w:rFonts w:ascii="Times New Roman" w:hAnsi="Times New Roman" w:cs="Times New Roman"/>
          <w:szCs w:val="24"/>
        </w:rPr>
        <w:t>dołączenia do</w:t>
      </w:r>
      <w:r w:rsidR="006C7AE7" w:rsidRPr="009935C1">
        <w:rPr>
          <w:rFonts w:ascii="Times New Roman" w:hAnsi="Times New Roman" w:cs="Times New Roman"/>
          <w:szCs w:val="24"/>
        </w:rPr>
        <w:t xml:space="preserve"> składanego Prezesowi Urzędu </w:t>
      </w:r>
      <w:bookmarkStart w:id="6" w:name="_Hlk39244159"/>
      <w:r w:rsidR="00886B61" w:rsidRPr="009935C1">
        <w:rPr>
          <w:rFonts w:ascii="Times New Roman" w:hAnsi="Times New Roman" w:cs="Times New Roman"/>
          <w:szCs w:val="24"/>
        </w:rPr>
        <w:t>programu pokazu lotniczego</w:t>
      </w:r>
      <w:bookmarkEnd w:id="6"/>
      <w:r w:rsidR="00886B61" w:rsidRPr="009935C1">
        <w:rPr>
          <w:rFonts w:ascii="Times New Roman" w:hAnsi="Times New Roman" w:cs="Times New Roman"/>
          <w:szCs w:val="24"/>
        </w:rPr>
        <w:t xml:space="preserve"> </w:t>
      </w:r>
      <w:bookmarkStart w:id="7" w:name="_Hlk39244096"/>
      <w:r w:rsidR="00866E1B" w:rsidRPr="009935C1">
        <w:rPr>
          <w:rFonts w:ascii="Times New Roman" w:hAnsi="Times New Roman" w:cs="Times New Roman"/>
          <w:szCs w:val="24"/>
        </w:rPr>
        <w:t xml:space="preserve">planu reagowania awaryjnego </w:t>
      </w:r>
      <w:bookmarkEnd w:id="7"/>
      <w:r w:rsidR="00866E1B" w:rsidRPr="009935C1">
        <w:rPr>
          <w:rFonts w:ascii="Times New Roman" w:hAnsi="Times New Roman" w:cs="Times New Roman"/>
          <w:szCs w:val="24"/>
        </w:rPr>
        <w:t xml:space="preserve">obejmującego plan zarządzania zdarzeniami w trakcie lub po zaistnieniu sytuacji awaryjnej, który </w:t>
      </w:r>
      <w:r w:rsidR="00886B61" w:rsidRPr="009935C1">
        <w:rPr>
          <w:rFonts w:ascii="Times New Roman" w:hAnsi="Times New Roman" w:cs="Times New Roman"/>
          <w:szCs w:val="24"/>
        </w:rPr>
        <w:t xml:space="preserve">organizator pokazu lotniczego </w:t>
      </w:r>
      <w:r w:rsidR="00BB5FEC" w:rsidRPr="009935C1">
        <w:rPr>
          <w:rFonts w:ascii="Times New Roman" w:hAnsi="Times New Roman" w:cs="Times New Roman"/>
          <w:szCs w:val="24"/>
        </w:rPr>
        <w:t xml:space="preserve">będzie przygotowywał </w:t>
      </w:r>
      <w:r w:rsidR="00886B61" w:rsidRPr="009935C1">
        <w:rPr>
          <w:rFonts w:ascii="Times New Roman" w:hAnsi="Times New Roman" w:cs="Times New Roman"/>
          <w:szCs w:val="24"/>
        </w:rPr>
        <w:t>na podstawie przeprowadzonej oceny ryzyka operacji lotniczych objętych programem pokazu lotniczego</w:t>
      </w:r>
      <w:r w:rsidR="00BB5FEC" w:rsidRPr="009935C1">
        <w:rPr>
          <w:rFonts w:ascii="Times New Roman" w:hAnsi="Times New Roman" w:cs="Times New Roman"/>
          <w:szCs w:val="24"/>
        </w:rPr>
        <w:t>.</w:t>
      </w:r>
      <w:r w:rsidR="002D38C0" w:rsidRPr="002D38C0">
        <w:t xml:space="preserve"> </w:t>
      </w:r>
      <w:r w:rsidR="00BC79C4">
        <w:t>W</w:t>
      </w:r>
      <w:r w:rsidR="00BC79C4" w:rsidRPr="002D38C0">
        <w:rPr>
          <w:rFonts w:ascii="Times New Roman" w:hAnsi="Times New Roman" w:cs="Times New Roman"/>
          <w:szCs w:val="24"/>
        </w:rPr>
        <w:t xml:space="preserve">ymóg </w:t>
      </w:r>
      <w:r w:rsidR="00737895">
        <w:rPr>
          <w:rFonts w:ascii="Times New Roman" w:hAnsi="Times New Roman" w:cs="Times New Roman"/>
          <w:szCs w:val="24"/>
        </w:rPr>
        <w:t xml:space="preserve">złożenia </w:t>
      </w:r>
      <w:r w:rsidR="00737895" w:rsidRPr="00737895">
        <w:rPr>
          <w:rFonts w:ascii="Times New Roman" w:hAnsi="Times New Roman" w:cs="Times New Roman"/>
          <w:szCs w:val="24"/>
        </w:rPr>
        <w:t xml:space="preserve">planu reagowania awaryjnego </w:t>
      </w:r>
      <w:r w:rsidR="00BC79C4">
        <w:t xml:space="preserve">wprowadzono </w:t>
      </w:r>
      <w:r w:rsidR="00E74200">
        <w:rPr>
          <w:rFonts w:ascii="Times New Roman" w:hAnsi="Times New Roman" w:cs="Times New Roman"/>
          <w:szCs w:val="24"/>
        </w:rPr>
        <w:t xml:space="preserve">analogicznie </w:t>
      </w:r>
      <w:r w:rsidR="00BC79C4">
        <w:rPr>
          <w:rFonts w:ascii="Times New Roman" w:hAnsi="Times New Roman" w:cs="Times New Roman"/>
          <w:szCs w:val="24"/>
        </w:rPr>
        <w:t>do</w:t>
      </w:r>
      <w:r w:rsidR="00E74200">
        <w:rPr>
          <w:rFonts w:ascii="Times New Roman" w:hAnsi="Times New Roman" w:cs="Times New Roman"/>
          <w:szCs w:val="24"/>
        </w:rPr>
        <w:t xml:space="preserve"> przypadku</w:t>
      </w:r>
      <w:r w:rsidR="002D38C0" w:rsidRPr="002D38C0">
        <w:rPr>
          <w:rFonts w:ascii="Times New Roman" w:hAnsi="Times New Roman" w:cs="Times New Roman"/>
          <w:szCs w:val="24"/>
        </w:rPr>
        <w:t xml:space="preserve"> pokazu lotniczego organizowanego </w:t>
      </w:r>
      <w:r w:rsidR="008A7CCB">
        <w:rPr>
          <w:rFonts w:ascii="Times New Roman" w:hAnsi="Times New Roman" w:cs="Times New Roman"/>
          <w:szCs w:val="24"/>
        </w:rPr>
        <w:t>w trybie</w:t>
      </w:r>
      <w:r w:rsidR="002D38C0" w:rsidRPr="002D38C0">
        <w:rPr>
          <w:rFonts w:ascii="Times New Roman" w:hAnsi="Times New Roman" w:cs="Times New Roman"/>
          <w:szCs w:val="24"/>
        </w:rPr>
        <w:t xml:space="preserve"> art. 123 ust. 1b ustawy – Prawo lotnicze</w:t>
      </w:r>
      <w:r w:rsidR="000F1D5F">
        <w:rPr>
          <w:rFonts w:ascii="Times New Roman" w:hAnsi="Times New Roman" w:cs="Times New Roman"/>
          <w:szCs w:val="24"/>
        </w:rPr>
        <w:t xml:space="preserve"> (</w:t>
      </w:r>
      <w:r w:rsidR="000F1D5F" w:rsidRPr="000F1D5F">
        <w:rPr>
          <w:rFonts w:ascii="Times New Roman" w:hAnsi="Times New Roman" w:cs="Times New Roman"/>
          <w:szCs w:val="24"/>
        </w:rPr>
        <w:t xml:space="preserve">analogicznie do § 8 ust. 1 pkt </w:t>
      </w:r>
      <w:r w:rsidR="000F1D5F">
        <w:rPr>
          <w:rFonts w:ascii="Times New Roman" w:hAnsi="Times New Roman" w:cs="Times New Roman"/>
          <w:szCs w:val="24"/>
        </w:rPr>
        <w:t>5</w:t>
      </w:r>
      <w:r w:rsidR="000F1D5F" w:rsidRPr="000F1D5F">
        <w:rPr>
          <w:rFonts w:ascii="Times New Roman" w:hAnsi="Times New Roman" w:cs="Times New Roman"/>
          <w:szCs w:val="24"/>
        </w:rPr>
        <w:t xml:space="preserve"> rozporządzenia)</w:t>
      </w:r>
      <w:r w:rsidR="005C46D9">
        <w:rPr>
          <w:rFonts w:ascii="Times New Roman" w:hAnsi="Times New Roman" w:cs="Times New Roman"/>
          <w:szCs w:val="24"/>
        </w:rPr>
        <w:t>.</w:t>
      </w:r>
    </w:p>
    <w:p w14:paraId="521C9D3B" w14:textId="3C8C5CCE" w:rsidR="00DF4C07" w:rsidRPr="009935C1" w:rsidRDefault="006E41F9">
      <w:pPr>
        <w:pStyle w:val="ARTartustawynprozporzdzenia"/>
        <w:ind w:firstLine="0"/>
        <w:rPr>
          <w:rFonts w:ascii="Times New Roman" w:hAnsi="Times New Roman" w:cs="Times New Roman"/>
          <w:szCs w:val="24"/>
        </w:rPr>
      </w:pPr>
      <w:r w:rsidRPr="00E35685">
        <w:rPr>
          <w:rFonts w:ascii="Times New Roman" w:hAnsi="Times New Roman" w:cs="Times New Roman"/>
          <w:b/>
          <w:szCs w:val="24"/>
        </w:rPr>
        <w:t>Zmiana brzmienia</w:t>
      </w:r>
      <w:r w:rsidRPr="00E35685">
        <w:rPr>
          <w:rFonts w:ascii="Times New Roman" w:hAnsi="Times New Roman" w:cs="Times New Roman"/>
          <w:bCs/>
          <w:szCs w:val="24"/>
        </w:rPr>
        <w:t xml:space="preserve"> </w:t>
      </w:r>
      <w:r w:rsidRPr="00E35685">
        <w:rPr>
          <w:rFonts w:ascii="Times New Roman" w:hAnsi="Times New Roman" w:cs="Times New Roman"/>
          <w:b/>
          <w:szCs w:val="24"/>
        </w:rPr>
        <w:t xml:space="preserve">§ 9 ust. 1 </w:t>
      </w:r>
      <w:r w:rsidR="008972E1" w:rsidRPr="00E35685">
        <w:rPr>
          <w:rFonts w:ascii="Times New Roman" w:hAnsi="Times New Roman" w:cs="Times New Roman"/>
          <w:b/>
          <w:szCs w:val="24"/>
        </w:rPr>
        <w:t xml:space="preserve">rozporządzenia </w:t>
      </w:r>
      <w:r w:rsidR="008972E1" w:rsidRPr="00E35685">
        <w:rPr>
          <w:rFonts w:ascii="Times New Roman" w:hAnsi="Times New Roman" w:cs="Times New Roman"/>
          <w:bCs/>
          <w:szCs w:val="24"/>
        </w:rPr>
        <w:t>(§</w:t>
      </w:r>
      <w:r w:rsidR="008972E1" w:rsidRPr="00E35685">
        <w:rPr>
          <w:rFonts w:ascii="Times New Roman" w:hAnsi="Times New Roman" w:cs="Times New Roman"/>
          <w:szCs w:val="24"/>
        </w:rPr>
        <w:t xml:space="preserve"> 1 pkt </w:t>
      </w:r>
      <w:r w:rsidR="00353EF6" w:rsidRPr="00E35685">
        <w:rPr>
          <w:rFonts w:ascii="Times New Roman" w:hAnsi="Times New Roman" w:cs="Times New Roman"/>
          <w:szCs w:val="24"/>
        </w:rPr>
        <w:t>5</w:t>
      </w:r>
      <w:r w:rsidR="008972E1" w:rsidRPr="00E35685">
        <w:rPr>
          <w:rFonts w:ascii="Times New Roman" w:hAnsi="Times New Roman" w:cs="Times New Roman"/>
          <w:szCs w:val="24"/>
        </w:rPr>
        <w:t xml:space="preserve"> </w:t>
      </w:r>
      <w:r w:rsidR="003D0A32" w:rsidRPr="00E35685">
        <w:rPr>
          <w:rFonts w:ascii="Times New Roman" w:hAnsi="Times New Roman" w:cs="Times New Roman"/>
          <w:szCs w:val="24"/>
        </w:rPr>
        <w:t xml:space="preserve">lit. a </w:t>
      </w:r>
      <w:r w:rsidR="008972E1" w:rsidRPr="00E35685">
        <w:rPr>
          <w:rFonts w:ascii="Times New Roman" w:hAnsi="Times New Roman" w:cs="Times New Roman"/>
          <w:szCs w:val="24"/>
        </w:rPr>
        <w:t>projektu)</w:t>
      </w:r>
      <w:r w:rsidR="00C50D2E" w:rsidRPr="00E35685">
        <w:rPr>
          <w:rFonts w:ascii="Times New Roman" w:hAnsi="Times New Roman" w:cs="Times New Roman"/>
          <w:szCs w:val="24"/>
        </w:rPr>
        <w:t xml:space="preserve"> </w:t>
      </w:r>
      <w:r w:rsidRPr="00E35685">
        <w:rPr>
          <w:rFonts w:ascii="Times New Roman" w:hAnsi="Times New Roman" w:cs="Times New Roman"/>
          <w:szCs w:val="24"/>
        </w:rPr>
        <w:t>rozszerz</w:t>
      </w:r>
      <w:r w:rsidR="00142D39" w:rsidRPr="00E35685">
        <w:rPr>
          <w:rFonts w:ascii="Times New Roman" w:hAnsi="Times New Roman" w:cs="Times New Roman"/>
          <w:szCs w:val="24"/>
        </w:rPr>
        <w:t>a</w:t>
      </w:r>
      <w:r w:rsidRPr="00E35685">
        <w:rPr>
          <w:rFonts w:ascii="Times New Roman" w:hAnsi="Times New Roman" w:cs="Times New Roman"/>
          <w:szCs w:val="24"/>
        </w:rPr>
        <w:t xml:space="preserve"> możliwość wyznaczania </w:t>
      </w:r>
      <w:r w:rsidR="008972E1" w:rsidRPr="00E35685">
        <w:rPr>
          <w:rFonts w:ascii="Times New Roman" w:hAnsi="Times New Roman" w:cs="Times New Roman"/>
          <w:szCs w:val="24"/>
        </w:rPr>
        <w:t xml:space="preserve">przez organizatora pokazu lotniczego </w:t>
      </w:r>
      <w:r w:rsidRPr="00E35685">
        <w:rPr>
          <w:rFonts w:ascii="Times New Roman" w:hAnsi="Times New Roman" w:cs="Times New Roman"/>
          <w:szCs w:val="24"/>
        </w:rPr>
        <w:t xml:space="preserve">na dyrektora pokazu lotniczego </w:t>
      </w:r>
      <w:r w:rsidR="008972E1" w:rsidRPr="00E35685">
        <w:rPr>
          <w:rFonts w:ascii="Times New Roman" w:hAnsi="Times New Roman" w:cs="Times New Roman"/>
          <w:szCs w:val="24"/>
        </w:rPr>
        <w:t>os</w:t>
      </w:r>
      <w:r w:rsidR="00142D39" w:rsidRPr="00E35685">
        <w:rPr>
          <w:rFonts w:ascii="Times New Roman" w:hAnsi="Times New Roman" w:cs="Times New Roman"/>
          <w:szCs w:val="24"/>
        </w:rPr>
        <w:t>ób</w:t>
      </w:r>
      <w:r w:rsidR="008972E1" w:rsidRPr="009935C1">
        <w:rPr>
          <w:rFonts w:ascii="Times New Roman" w:hAnsi="Times New Roman" w:cs="Times New Roman"/>
          <w:szCs w:val="24"/>
        </w:rPr>
        <w:t xml:space="preserve"> posiadając</w:t>
      </w:r>
      <w:r w:rsidR="00142D39" w:rsidRPr="009935C1">
        <w:rPr>
          <w:rFonts w:ascii="Times New Roman" w:hAnsi="Times New Roman" w:cs="Times New Roman"/>
          <w:szCs w:val="24"/>
        </w:rPr>
        <w:t>ych</w:t>
      </w:r>
      <w:r w:rsidR="000E07D8" w:rsidRPr="009935C1">
        <w:rPr>
          <w:rFonts w:ascii="Times New Roman" w:hAnsi="Times New Roman" w:cs="Times New Roman"/>
          <w:szCs w:val="24"/>
        </w:rPr>
        <w:t>:</w:t>
      </w:r>
      <w:r w:rsidR="008972E1" w:rsidRPr="009935C1">
        <w:rPr>
          <w:rFonts w:ascii="Times New Roman" w:hAnsi="Times New Roman" w:cs="Times New Roman"/>
          <w:szCs w:val="24"/>
        </w:rPr>
        <w:t xml:space="preserve"> </w:t>
      </w:r>
      <w:bookmarkStart w:id="8" w:name="_Hlk39245454"/>
      <w:r w:rsidR="00C50D2E" w:rsidRPr="009935C1">
        <w:rPr>
          <w:rFonts w:ascii="Times New Roman" w:hAnsi="Times New Roman" w:cs="Times New Roman"/>
          <w:szCs w:val="24"/>
        </w:rPr>
        <w:t xml:space="preserve">ważną albo wygasłą </w:t>
      </w:r>
      <w:r w:rsidR="00DF4C07" w:rsidRPr="009935C1">
        <w:rPr>
          <w:rFonts w:ascii="Times New Roman" w:hAnsi="Times New Roman" w:cs="Times New Roman"/>
          <w:szCs w:val="24"/>
        </w:rPr>
        <w:t>licencję nawigatora</w:t>
      </w:r>
      <w:r w:rsidR="00C50D2E" w:rsidRPr="009935C1">
        <w:rPr>
          <w:rFonts w:ascii="Times New Roman" w:hAnsi="Times New Roman" w:cs="Times New Roman"/>
          <w:b/>
          <w:szCs w:val="24"/>
        </w:rPr>
        <w:t xml:space="preserve"> </w:t>
      </w:r>
      <w:r w:rsidR="00C50D2E" w:rsidRPr="009935C1">
        <w:rPr>
          <w:rFonts w:ascii="Times New Roman" w:hAnsi="Times New Roman" w:cs="Times New Roman"/>
          <w:bCs/>
          <w:szCs w:val="24"/>
        </w:rPr>
        <w:t>lub</w:t>
      </w:r>
      <w:r w:rsidR="00C50D2E" w:rsidRPr="009935C1">
        <w:rPr>
          <w:rFonts w:ascii="Times New Roman" w:hAnsi="Times New Roman" w:cs="Times New Roman"/>
          <w:b/>
          <w:szCs w:val="24"/>
        </w:rPr>
        <w:t xml:space="preserve"> </w:t>
      </w:r>
      <w:r w:rsidR="000E07D8" w:rsidRPr="00001A8C">
        <w:rPr>
          <w:rFonts w:ascii="Times New Roman" w:hAnsi="Times New Roman" w:cs="Times New Roman"/>
          <w:bCs/>
          <w:szCs w:val="24"/>
        </w:rPr>
        <w:t>ważne albo wygasłe świadectwo kwalifikacji informatora służby informacji powietrznej</w:t>
      </w:r>
      <w:r w:rsidR="00F40D59" w:rsidRPr="00001A8C">
        <w:rPr>
          <w:rFonts w:ascii="Times New Roman" w:hAnsi="Times New Roman" w:cs="Times New Roman"/>
          <w:bCs/>
          <w:szCs w:val="24"/>
        </w:rPr>
        <w:t>,</w:t>
      </w:r>
      <w:r w:rsidR="000E07D8" w:rsidRPr="00001A8C">
        <w:rPr>
          <w:rFonts w:ascii="Times New Roman" w:hAnsi="Times New Roman" w:cs="Times New Roman"/>
          <w:bCs/>
          <w:szCs w:val="24"/>
        </w:rPr>
        <w:t xml:space="preserve"> lub ważne albo wygasłe świadectwo kwalifikacji informatora lotniskowej służby informacji powietrznej</w:t>
      </w:r>
      <w:r w:rsidR="00F40D59" w:rsidRPr="00001A8C">
        <w:rPr>
          <w:rFonts w:ascii="Times New Roman" w:hAnsi="Times New Roman" w:cs="Times New Roman"/>
          <w:bCs/>
          <w:szCs w:val="24"/>
        </w:rPr>
        <w:t>,</w:t>
      </w:r>
      <w:r w:rsidR="000E07D8" w:rsidRPr="00001A8C">
        <w:rPr>
          <w:rFonts w:ascii="Times New Roman" w:hAnsi="Times New Roman" w:cs="Times New Roman"/>
          <w:bCs/>
          <w:szCs w:val="24"/>
        </w:rPr>
        <w:t xml:space="preserve"> lub</w:t>
      </w:r>
      <w:r w:rsidR="000E07D8" w:rsidRPr="008F4D1D">
        <w:rPr>
          <w:rFonts w:ascii="Times New Roman" w:hAnsi="Times New Roman" w:cs="Times New Roman"/>
          <w:szCs w:val="24"/>
        </w:rPr>
        <w:t xml:space="preserve"> </w:t>
      </w:r>
      <w:r w:rsidR="008972E1" w:rsidRPr="009935C1">
        <w:rPr>
          <w:rFonts w:ascii="Times New Roman" w:hAnsi="Times New Roman" w:cs="Times New Roman"/>
          <w:szCs w:val="24"/>
        </w:rPr>
        <w:t xml:space="preserve">ważne albo wygasłe </w:t>
      </w:r>
      <w:r w:rsidRPr="009935C1">
        <w:rPr>
          <w:rFonts w:ascii="Times New Roman" w:hAnsi="Times New Roman" w:cs="Times New Roman"/>
          <w:szCs w:val="24"/>
        </w:rPr>
        <w:t>świadectwo kwalifikacji operatora bezzałogowego statku powietrznego</w:t>
      </w:r>
      <w:r w:rsidR="007311DD" w:rsidRPr="007311DD">
        <w:rPr>
          <w:rFonts w:ascii="Times New Roman" w:eastAsia="Calibri" w:hAnsi="Times New Roman" w:cs="Times New Roman"/>
          <w:sz w:val="22"/>
          <w:szCs w:val="24"/>
          <w:lang w:eastAsia="en-US"/>
        </w:rPr>
        <w:t xml:space="preserve"> </w:t>
      </w:r>
      <w:r w:rsidR="007311DD" w:rsidRPr="007311DD">
        <w:rPr>
          <w:rFonts w:ascii="Times New Roman" w:hAnsi="Times New Roman" w:cs="Times New Roman"/>
          <w:szCs w:val="24"/>
        </w:rPr>
        <w:t>z uprawnieni</w:t>
      </w:r>
      <w:r w:rsidR="00C142CA">
        <w:rPr>
          <w:rFonts w:ascii="Times New Roman" w:hAnsi="Times New Roman" w:cs="Times New Roman"/>
          <w:szCs w:val="24"/>
        </w:rPr>
        <w:t>em</w:t>
      </w:r>
      <w:r w:rsidR="007311DD" w:rsidRPr="007311DD">
        <w:rPr>
          <w:rFonts w:ascii="Times New Roman" w:hAnsi="Times New Roman" w:cs="Times New Roman"/>
          <w:szCs w:val="24"/>
        </w:rPr>
        <w:t xml:space="preserve"> instruktora INS</w:t>
      </w:r>
      <w:r w:rsidR="00C50D2E" w:rsidRPr="009935C1">
        <w:rPr>
          <w:rFonts w:ascii="Times New Roman" w:hAnsi="Times New Roman" w:cs="Times New Roman"/>
          <w:szCs w:val="24"/>
        </w:rPr>
        <w:t>.</w:t>
      </w:r>
      <w:bookmarkEnd w:id="8"/>
      <w:r w:rsidR="00C50D2E" w:rsidRPr="009935C1">
        <w:rPr>
          <w:rFonts w:ascii="Times New Roman" w:hAnsi="Times New Roman" w:cs="Times New Roman"/>
          <w:szCs w:val="24"/>
        </w:rPr>
        <w:t xml:space="preserve"> W przepisie doprecyzowano, że osoby, które posiadają ważne albo wygasłe świadectwo kwalifikacji operatora bezzałogowego statku powietrznego </w:t>
      </w:r>
      <w:r w:rsidR="004929E8" w:rsidRPr="009935C1">
        <w:rPr>
          <w:rFonts w:ascii="Times New Roman" w:hAnsi="Times New Roman" w:cs="Times New Roman"/>
          <w:szCs w:val="24"/>
        </w:rPr>
        <w:t>z uprawnieni</w:t>
      </w:r>
      <w:r w:rsidR="00C142CA">
        <w:rPr>
          <w:rFonts w:ascii="Times New Roman" w:hAnsi="Times New Roman" w:cs="Times New Roman"/>
          <w:szCs w:val="24"/>
        </w:rPr>
        <w:t>em</w:t>
      </w:r>
      <w:r w:rsidR="004929E8" w:rsidRPr="009935C1">
        <w:rPr>
          <w:rFonts w:ascii="Times New Roman" w:hAnsi="Times New Roman" w:cs="Times New Roman"/>
          <w:szCs w:val="24"/>
        </w:rPr>
        <w:t xml:space="preserve"> instruktora INS</w:t>
      </w:r>
      <w:r w:rsidR="00BC79C4">
        <w:rPr>
          <w:rFonts w:ascii="Times New Roman" w:hAnsi="Times New Roman" w:cs="Times New Roman"/>
          <w:szCs w:val="24"/>
        </w:rPr>
        <w:t xml:space="preserve"> </w:t>
      </w:r>
      <w:r w:rsidR="0048503D" w:rsidRPr="009935C1">
        <w:rPr>
          <w:rFonts w:ascii="Times New Roman" w:hAnsi="Times New Roman" w:cs="Times New Roman"/>
          <w:szCs w:val="24"/>
        </w:rPr>
        <w:t xml:space="preserve">albo </w:t>
      </w:r>
      <w:r w:rsidR="00C50D2E" w:rsidRPr="009935C1">
        <w:rPr>
          <w:rFonts w:ascii="Times New Roman" w:hAnsi="Times New Roman" w:cs="Times New Roman"/>
          <w:szCs w:val="24"/>
        </w:rPr>
        <w:t>ważne albo wygasłe świadectwo kwalifikacji skoczka spadochronowego</w:t>
      </w:r>
      <w:r w:rsidR="00AD6F20" w:rsidRPr="00001A8C">
        <w:rPr>
          <w:rFonts w:ascii="Times New Roman" w:hAnsi="Times New Roman" w:cs="Times New Roman"/>
          <w:szCs w:val="24"/>
        </w:rPr>
        <w:t xml:space="preserve"> z uprawnieni</w:t>
      </w:r>
      <w:r w:rsidR="00C142CA">
        <w:rPr>
          <w:rFonts w:ascii="Times New Roman" w:hAnsi="Times New Roman" w:cs="Times New Roman"/>
          <w:szCs w:val="24"/>
        </w:rPr>
        <w:t>em</w:t>
      </w:r>
      <w:r w:rsidR="00AD6F20" w:rsidRPr="00001A8C">
        <w:rPr>
          <w:rFonts w:ascii="Times New Roman" w:hAnsi="Times New Roman" w:cs="Times New Roman"/>
          <w:szCs w:val="24"/>
        </w:rPr>
        <w:t xml:space="preserve"> instruktora INS</w:t>
      </w:r>
      <w:r w:rsidR="00C50D2E" w:rsidRPr="008F4D1D">
        <w:rPr>
          <w:rFonts w:ascii="Times New Roman" w:hAnsi="Times New Roman" w:cs="Times New Roman"/>
          <w:szCs w:val="24"/>
        </w:rPr>
        <w:t>, mogą być wyznaczane na dyrektora pokazu lo</w:t>
      </w:r>
      <w:r w:rsidR="00C50D2E" w:rsidRPr="009935C1">
        <w:rPr>
          <w:rFonts w:ascii="Times New Roman" w:hAnsi="Times New Roman" w:cs="Times New Roman"/>
          <w:szCs w:val="24"/>
        </w:rPr>
        <w:t xml:space="preserve">tniczego w </w:t>
      </w:r>
      <w:r w:rsidR="00C50D2E" w:rsidRPr="009935C1">
        <w:rPr>
          <w:rFonts w:ascii="Times New Roman" w:hAnsi="Times New Roman" w:cs="Times New Roman"/>
          <w:szCs w:val="24"/>
        </w:rPr>
        <w:lastRenderedPageBreak/>
        <w:t xml:space="preserve">przypadku gdy program pokazu lotniczego będzie obejmował odpowiednio wyłącznie loty bezzałogowych statków powietrznych albo </w:t>
      </w:r>
      <w:r w:rsidR="0022065C" w:rsidRPr="009935C1">
        <w:rPr>
          <w:rFonts w:ascii="Times New Roman" w:hAnsi="Times New Roman" w:cs="Times New Roman"/>
          <w:szCs w:val="24"/>
        </w:rPr>
        <w:t xml:space="preserve">wyłącznie </w:t>
      </w:r>
      <w:r w:rsidR="00C50D2E" w:rsidRPr="009935C1">
        <w:rPr>
          <w:rFonts w:ascii="Times New Roman" w:hAnsi="Times New Roman" w:cs="Times New Roman"/>
          <w:szCs w:val="24"/>
        </w:rPr>
        <w:t>skoki spadochronowe.</w:t>
      </w:r>
    </w:p>
    <w:p w14:paraId="2EC8B57B" w14:textId="4DCC300E" w:rsidR="00975E35" w:rsidRPr="009935C1" w:rsidRDefault="006E41F9">
      <w:pPr>
        <w:pStyle w:val="NIEARTTEKSTtekstnieartykuowanynppodstprawnarozplubpreambua"/>
        <w:ind w:firstLine="0"/>
        <w:rPr>
          <w:rFonts w:ascii="Times New Roman" w:eastAsia="Calibri" w:hAnsi="Times New Roman" w:cs="Times New Roman"/>
          <w:bCs w:val="0"/>
          <w:szCs w:val="24"/>
          <w:lang w:eastAsia="en-US"/>
        </w:rPr>
      </w:pPr>
      <w:r w:rsidRPr="009935C1">
        <w:rPr>
          <w:rFonts w:ascii="Times New Roman" w:hAnsi="Times New Roman" w:cs="Times New Roman"/>
          <w:szCs w:val="24"/>
        </w:rPr>
        <w:t xml:space="preserve">Dodatkowo </w:t>
      </w:r>
      <w:r w:rsidR="00B06DE0" w:rsidRPr="009935C1">
        <w:rPr>
          <w:rFonts w:ascii="Times New Roman" w:hAnsi="Times New Roman" w:cs="Times New Roman"/>
          <w:szCs w:val="24"/>
        </w:rPr>
        <w:t xml:space="preserve">przewidziano, że </w:t>
      </w:r>
      <w:r w:rsidRPr="009935C1">
        <w:rPr>
          <w:rFonts w:ascii="Times New Roman" w:hAnsi="Times New Roman" w:cs="Times New Roman"/>
          <w:szCs w:val="24"/>
        </w:rPr>
        <w:t>dyrektor pokazu lotniczego</w:t>
      </w:r>
      <w:r w:rsidR="00F2179F">
        <w:rPr>
          <w:rFonts w:ascii="Times New Roman" w:hAnsi="Times New Roman" w:cs="Times New Roman"/>
          <w:szCs w:val="24"/>
        </w:rPr>
        <w:t>,</w:t>
      </w:r>
      <w:r w:rsidRPr="009935C1">
        <w:rPr>
          <w:rFonts w:ascii="Times New Roman" w:hAnsi="Times New Roman" w:cs="Times New Roman"/>
          <w:szCs w:val="24"/>
        </w:rPr>
        <w:t xml:space="preserve"> będąc odpowiedzialnym za zapewnienie </w:t>
      </w:r>
      <w:r w:rsidR="0022065C" w:rsidRPr="009935C1">
        <w:rPr>
          <w:rFonts w:ascii="Times New Roman" w:hAnsi="Times New Roman" w:cs="Times New Roman"/>
          <w:szCs w:val="24"/>
        </w:rPr>
        <w:t>aby</w:t>
      </w:r>
      <w:r w:rsidRPr="009935C1">
        <w:rPr>
          <w:rFonts w:ascii="Times New Roman" w:hAnsi="Times New Roman" w:cs="Times New Roman"/>
          <w:szCs w:val="24"/>
        </w:rPr>
        <w:t xml:space="preserve"> </w:t>
      </w:r>
      <w:r w:rsidR="0022065C" w:rsidRPr="009935C1">
        <w:rPr>
          <w:rFonts w:ascii="Times New Roman" w:hAnsi="Times New Roman" w:cs="Times New Roman"/>
          <w:szCs w:val="24"/>
        </w:rPr>
        <w:t xml:space="preserve">organizacja i </w:t>
      </w:r>
      <w:r w:rsidRPr="009935C1">
        <w:rPr>
          <w:rFonts w:ascii="Times New Roman" w:hAnsi="Times New Roman" w:cs="Times New Roman"/>
          <w:szCs w:val="24"/>
        </w:rPr>
        <w:t>wykonani</w:t>
      </w:r>
      <w:r w:rsidR="00A94EB6" w:rsidRPr="009935C1">
        <w:rPr>
          <w:rFonts w:ascii="Times New Roman" w:hAnsi="Times New Roman" w:cs="Times New Roman"/>
          <w:szCs w:val="24"/>
        </w:rPr>
        <w:t>e</w:t>
      </w:r>
      <w:r w:rsidRPr="009935C1">
        <w:rPr>
          <w:rFonts w:ascii="Times New Roman" w:hAnsi="Times New Roman" w:cs="Times New Roman"/>
          <w:szCs w:val="24"/>
        </w:rPr>
        <w:t xml:space="preserve"> operacji lotniczych </w:t>
      </w:r>
      <w:r w:rsidR="0022065C" w:rsidRPr="009935C1">
        <w:rPr>
          <w:rFonts w:ascii="Times New Roman" w:hAnsi="Times New Roman" w:cs="Times New Roman"/>
          <w:szCs w:val="24"/>
        </w:rPr>
        <w:t>podczas</w:t>
      </w:r>
      <w:r w:rsidRPr="009935C1">
        <w:rPr>
          <w:rFonts w:ascii="Times New Roman" w:hAnsi="Times New Roman" w:cs="Times New Roman"/>
          <w:szCs w:val="24"/>
        </w:rPr>
        <w:t xml:space="preserve"> pokazu lotniczego</w:t>
      </w:r>
      <w:r w:rsidR="0022065C" w:rsidRPr="009935C1">
        <w:rPr>
          <w:rFonts w:ascii="Times New Roman" w:hAnsi="Times New Roman" w:cs="Times New Roman"/>
          <w:szCs w:val="24"/>
        </w:rPr>
        <w:t xml:space="preserve"> były zgodne z przepisami</w:t>
      </w:r>
      <w:r w:rsidRPr="009935C1">
        <w:rPr>
          <w:rFonts w:ascii="Times New Roman" w:hAnsi="Times New Roman" w:cs="Times New Roman"/>
          <w:szCs w:val="24"/>
        </w:rPr>
        <w:t xml:space="preserve">, musi posiadać wiedzę i doświadczenie </w:t>
      </w:r>
      <w:r w:rsidR="0022065C" w:rsidRPr="009935C1">
        <w:rPr>
          <w:rFonts w:ascii="Times New Roman" w:hAnsi="Times New Roman" w:cs="Times New Roman"/>
          <w:szCs w:val="24"/>
        </w:rPr>
        <w:t>w zakresie</w:t>
      </w:r>
      <w:r w:rsidRPr="009935C1">
        <w:rPr>
          <w:rFonts w:ascii="Times New Roman" w:hAnsi="Times New Roman" w:cs="Times New Roman"/>
          <w:szCs w:val="24"/>
        </w:rPr>
        <w:t xml:space="preserve"> </w:t>
      </w:r>
      <w:r w:rsidR="0022065C" w:rsidRPr="009935C1">
        <w:rPr>
          <w:rFonts w:ascii="Times New Roman" w:hAnsi="Times New Roman" w:cs="Times New Roman"/>
          <w:szCs w:val="24"/>
        </w:rPr>
        <w:t xml:space="preserve">organizacji </w:t>
      </w:r>
      <w:r w:rsidRPr="009935C1">
        <w:rPr>
          <w:rFonts w:ascii="Times New Roman" w:hAnsi="Times New Roman" w:cs="Times New Roman"/>
          <w:szCs w:val="24"/>
        </w:rPr>
        <w:t>pokazu lotniczego</w:t>
      </w:r>
      <w:r w:rsidR="00B06DE0" w:rsidRPr="009935C1">
        <w:rPr>
          <w:rFonts w:ascii="Times New Roman" w:hAnsi="Times New Roman" w:cs="Times New Roman"/>
          <w:szCs w:val="24"/>
        </w:rPr>
        <w:t>, jak również</w:t>
      </w:r>
      <w:r w:rsidR="007B28DB" w:rsidRPr="009935C1">
        <w:rPr>
          <w:rFonts w:ascii="Times New Roman" w:hAnsi="Times New Roman" w:cs="Times New Roman"/>
          <w:szCs w:val="24"/>
        </w:rPr>
        <w:t xml:space="preserve"> </w:t>
      </w:r>
      <w:r w:rsidR="00B06DE0" w:rsidRPr="009935C1">
        <w:rPr>
          <w:rFonts w:ascii="Times New Roman" w:hAnsi="Times New Roman" w:cs="Times New Roman"/>
          <w:szCs w:val="24"/>
        </w:rPr>
        <w:t xml:space="preserve">wiedzę i doświadczenie </w:t>
      </w:r>
      <w:r w:rsidRPr="009935C1">
        <w:rPr>
          <w:rFonts w:ascii="Times New Roman" w:hAnsi="Times New Roman" w:cs="Times New Roman"/>
          <w:szCs w:val="24"/>
        </w:rPr>
        <w:t xml:space="preserve">w </w:t>
      </w:r>
      <w:r w:rsidR="00B06DE0" w:rsidRPr="009935C1">
        <w:rPr>
          <w:rFonts w:ascii="Times New Roman" w:hAnsi="Times New Roman" w:cs="Times New Roman"/>
          <w:szCs w:val="24"/>
        </w:rPr>
        <w:t xml:space="preserve">zakresie </w:t>
      </w:r>
      <w:r w:rsidRPr="009935C1">
        <w:rPr>
          <w:rFonts w:ascii="Times New Roman" w:hAnsi="Times New Roman" w:cs="Times New Roman"/>
          <w:szCs w:val="24"/>
        </w:rPr>
        <w:t>kategorii prędkościowej statków powietrznych</w:t>
      </w:r>
      <w:r w:rsidR="00A00106" w:rsidRPr="00A00106">
        <w:rPr>
          <w:rFonts w:ascii="Times New Roman" w:hAnsi="Times New Roman" w:cs="Times New Roman"/>
          <w:szCs w:val="24"/>
        </w:rPr>
        <w:t>, o których mowa w § 2 pkt 4–6 rozporządzenia</w:t>
      </w:r>
      <w:r w:rsidR="00A00106">
        <w:rPr>
          <w:rFonts w:ascii="Times New Roman" w:hAnsi="Times New Roman" w:cs="Times New Roman"/>
          <w:szCs w:val="24"/>
        </w:rPr>
        <w:t>,</w:t>
      </w:r>
      <w:r w:rsidRPr="009935C1">
        <w:rPr>
          <w:rFonts w:ascii="Times New Roman" w:hAnsi="Times New Roman" w:cs="Times New Roman"/>
          <w:szCs w:val="24"/>
        </w:rPr>
        <w:t xml:space="preserve"> biorących udział w pokazie lotniczym</w:t>
      </w:r>
      <w:r w:rsidR="00006995" w:rsidRPr="009935C1">
        <w:rPr>
          <w:rFonts w:ascii="Times New Roman" w:hAnsi="Times New Roman" w:cs="Times New Roman"/>
          <w:szCs w:val="24"/>
        </w:rPr>
        <w:t>,</w:t>
      </w:r>
      <w:r w:rsidR="00B06DE0" w:rsidRPr="009935C1">
        <w:rPr>
          <w:rFonts w:ascii="Times New Roman" w:eastAsia="Calibri" w:hAnsi="Times New Roman" w:cs="Times New Roman"/>
          <w:bCs w:val="0"/>
          <w:szCs w:val="24"/>
          <w:lang w:eastAsia="en-US"/>
        </w:rPr>
        <w:t xml:space="preserve"> </w:t>
      </w:r>
      <w:r w:rsidR="00B06DE0" w:rsidRPr="009935C1">
        <w:rPr>
          <w:rFonts w:ascii="Times New Roman" w:hAnsi="Times New Roman" w:cs="Times New Roman"/>
          <w:szCs w:val="24"/>
        </w:rPr>
        <w:t>w przypadku gdy program pokazu lotniczego obejmuje loty tych statków powietrznych</w:t>
      </w:r>
      <w:r w:rsidRPr="009935C1">
        <w:rPr>
          <w:rFonts w:ascii="Times New Roman" w:hAnsi="Times New Roman" w:cs="Times New Roman"/>
          <w:szCs w:val="24"/>
        </w:rPr>
        <w:t>.</w:t>
      </w:r>
    </w:p>
    <w:p w14:paraId="64E6E960" w14:textId="346A6075" w:rsidR="0087196E" w:rsidRPr="009935C1" w:rsidRDefault="00F40D59">
      <w:pPr>
        <w:pStyle w:val="NIEARTTEKSTtekstnieartykuowanynppodstprawnarozplubpreambua"/>
        <w:ind w:firstLine="0"/>
        <w:rPr>
          <w:rFonts w:ascii="Times New Roman" w:hAnsi="Times New Roman" w:cs="Times New Roman"/>
          <w:szCs w:val="24"/>
        </w:rPr>
      </w:pPr>
      <w:r w:rsidRPr="009935C1">
        <w:rPr>
          <w:rFonts w:ascii="Times New Roman" w:eastAsia="Calibri" w:hAnsi="Times New Roman" w:cs="Times New Roman"/>
          <w:b/>
          <w:bCs w:val="0"/>
          <w:szCs w:val="24"/>
          <w:lang w:eastAsia="en-US"/>
        </w:rPr>
        <w:t>Dodanie w § 9 rozporządzenia ust. 1a</w:t>
      </w:r>
      <w:r w:rsidRPr="009935C1">
        <w:rPr>
          <w:rFonts w:ascii="Times New Roman" w:eastAsia="Calibri" w:hAnsi="Times New Roman" w:cs="Times New Roman"/>
          <w:bCs w:val="0"/>
          <w:szCs w:val="24"/>
          <w:lang w:eastAsia="en-US"/>
        </w:rPr>
        <w:t xml:space="preserve"> (§ 1 pkt 5 lit. b projektu) </w:t>
      </w:r>
      <w:r w:rsidR="00F2179F">
        <w:rPr>
          <w:rFonts w:ascii="Times New Roman" w:eastAsia="Calibri" w:hAnsi="Times New Roman" w:cs="Times New Roman"/>
          <w:bCs w:val="0"/>
          <w:szCs w:val="24"/>
          <w:lang w:eastAsia="en-US"/>
        </w:rPr>
        <w:t xml:space="preserve">jest </w:t>
      </w:r>
      <w:r w:rsidRPr="009935C1">
        <w:rPr>
          <w:rFonts w:ascii="Times New Roman" w:eastAsia="Calibri" w:hAnsi="Times New Roman" w:cs="Times New Roman"/>
          <w:bCs w:val="0"/>
          <w:szCs w:val="24"/>
          <w:lang w:eastAsia="en-US"/>
        </w:rPr>
        <w:t>konieczne w</w:t>
      </w:r>
      <w:r w:rsidR="00DF4C07" w:rsidRPr="009935C1">
        <w:rPr>
          <w:rFonts w:ascii="Times New Roman" w:eastAsia="Calibri" w:hAnsi="Times New Roman" w:cs="Times New Roman"/>
          <w:bCs w:val="0"/>
          <w:szCs w:val="24"/>
          <w:lang w:eastAsia="en-US"/>
        </w:rPr>
        <w:t xml:space="preserve"> związku ze zmianą brzmienia § 9 ust. 1 rozporządzenia</w:t>
      </w:r>
      <w:r w:rsidR="003E2ECB" w:rsidRPr="009935C1">
        <w:rPr>
          <w:rFonts w:ascii="Times New Roman" w:eastAsia="Calibri" w:hAnsi="Times New Roman" w:cs="Times New Roman"/>
          <w:bCs w:val="0"/>
          <w:szCs w:val="24"/>
          <w:lang w:eastAsia="en-US"/>
        </w:rPr>
        <w:t xml:space="preserve">. Przepis </w:t>
      </w:r>
      <w:r w:rsidR="00DF4C07" w:rsidRPr="009935C1">
        <w:rPr>
          <w:rFonts w:ascii="Times New Roman" w:eastAsia="Calibri" w:hAnsi="Times New Roman" w:cs="Times New Roman"/>
          <w:bCs w:val="0"/>
          <w:szCs w:val="24"/>
          <w:lang w:eastAsia="en-US"/>
        </w:rPr>
        <w:t>powiela dotychczasowe rozwiązanie z ust. 1</w:t>
      </w:r>
      <w:r w:rsidR="00E30BD6" w:rsidRPr="009935C1">
        <w:rPr>
          <w:rFonts w:ascii="Times New Roman" w:eastAsia="Calibri" w:hAnsi="Times New Roman" w:cs="Times New Roman"/>
          <w:bCs w:val="0"/>
          <w:szCs w:val="24"/>
          <w:lang w:eastAsia="en-US"/>
        </w:rPr>
        <w:t>,</w:t>
      </w:r>
      <w:r w:rsidR="00DF4C07" w:rsidRPr="009935C1">
        <w:rPr>
          <w:rFonts w:ascii="Times New Roman" w:eastAsia="Calibri" w:hAnsi="Times New Roman" w:cs="Times New Roman"/>
          <w:bCs w:val="0"/>
          <w:szCs w:val="24"/>
          <w:lang w:eastAsia="en-US"/>
        </w:rPr>
        <w:t xml:space="preserve"> zgodnie z którym </w:t>
      </w:r>
      <w:r w:rsidR="00DF4C07" w:rsidRPr="009935C1">
        <w:rPr>
          <w:rFonts w:ascii="Times New Roman" w:hAnsi="Times New Roman" w:cs="Times New Roman"/>
          <w:szCs w:val="24"/>
        </w:rPr>
        <w:t>dyrektor pokazu lotniczego zamiast wymienionych w przepisie ust. 1 licencji i świadectw</w:t>
      </w:r>
      <w:r w:rsidR="0022065C" w:rsidRPr="009935C1">
        <w:rPr>
          <w:rFonts w:ascii="Times New Roman" w:hAnsi="Times New Roman" w:cs="Times New Roman"/>
          <w:szCs w:val="24"/>
        </w:rPr>
        <w:t xml:space="preserve"> kwalifikacji</w:t>
      </w:r>
      <w:r w:rsidR="00DF4C07" w:rsidRPr="009935C1">
        <w:rPr>
          <w:rFonts w:ascii="Times New Roman" w:hAnsi="Times New Roman" w:cs="Times New Roman"/>
          <w:szCs w:val="24"/>
        </w:rPr>
        <w:t>, może posiadać równoważny dokument wydany przez właściwy organ państwa obcego albo ważne albo wygasłe uprawnienia nabyte w lotnictwie państwowym.</w:t>
      </w:r>
    </w:p>
    <w:p w14:paraId="099402D6" w14:textId="576D5B79" w:rsidR="0087196E" w:rsidRDefault="006E41F9">
      <w:pPr>
        <w:pStyle w:val="NIEARTTEKSTtekstnieartykuowanynppodstprawnarozplubpreambua"/>
        <w:ind w:firstLine="0"/>
        <w:rPr>
          <w:rFonts w:ascii="Times New Roman" w:hAnsi="Times New Roman" w:cs="Times New Roman"/>
          <w:szCs w:val="24"/>
        </w:rPr>
      </w:pPr>
      <w:r w:rsidRPr="009935C1">
        <w:rPr>
          <w:rFonts w:ascii="Times New Roman" w:hAnsi="Times New Roman" w:cs="Times New Roman"/>
          <w:b/>
          <w:bCs w:val="0"/>
          <w:szCs w:val="24"/>
        </w:rPr>
        <w:t xml:space="preserve">Dodanie w § 9 </w:t>
      </w:r>
      <w:r w:rsidR="00006995" w:rsidRPr="009935C1">
        <w:rPr>
          <w:rFonts w:ascii="Times New Roman" w:hAnsi="Times New Roman" w:cs="Times New Roman"/>
          <w:b/>
          <w:bCs w:val="0"/>
          <w:szCs w:val="24"/>
        </w:rPr>
        <w:t xml:space="preserve">rozporządzenia </w:t>
      </w:r>
      <w:r w:rsidRPr="009935C1">
        <w:rPr>
          <w:rFonts w:ascii="Times New Roman" w:hAnsi="Times New Roman" w:cs="Times New Roman"/>
          <w:b/>
          <w:bCs w:val="0"/>
          <w:szCs w:val="24"/>
        </w:rPr>
        <w:t xml:space="preserve">ust. </w:t>
      </w:r>
      <w:r w:rsidR="00AC7D62" w:rsidRPr="009935C1">
        <w:rPr>
          <w:rFonts w:ascii="Times New Roman" w:hAnsi="Times New Roman" w:cs="Times New Roman"/>
          <w:b/>
          <w:bCs w:val="0"/>
          <w:szCs w:val="24"/>
        </w:rPr>
        <w:t>1b</w:t>
      </w:r>
      <w:r w:rsidRPr="009935C1">
        <w:rPr>
          <w:rFonts w:ascii="Times New Roman" w:hAnsi="Times New Roman" w:cs="Times New Roman"/>
          <w:szCs w:val="24"/>
        </w:rPr>
        <w:t xml:space="preserve"> </w:t>
      </w:r>
      <w:r w:rsidR="00006995" w:rsidRPr="009935C1">
        <w:rPr>
          <w:rFonts w:ascii="Times New Roman" w:hAnsi="Times New Roman" w:cs="Times New Roman"/>
          <w:szCs w:val="24"/>
        </w:rPr>
        <w:t xml:space="preserve">(§ 1 pkt </w:t>
      </w:r>
      <w:r w:rsidR="00ED0055" w:rsidRPr="009935C1">
        <w:rPr>
          <w:rFonts w:ascii="Times New Roman" w:hAnsi="Times New Roman" w:cs="Times New Roman"/>
          <w:szCs w:val="24"/>
        </w:rPr>
        <w:t>5</w:t>
      </w:r>
      <w:r w:rsidR="00006995" w:rsidRPr="009935C1">
        <w:rPr>
          <w:rFonts w:ascii="Times New Roman" w:hAnsi="Times New Roman" w:cs="Times New Roman"/>
          <w:szCs w:val="24"/>
        </w:rPr>
        <w:t xml:space="preserve"> lit. </w:t>
      </w:r>
      <w:r w:rsidR="00F34C46" w:rsidRPr="009935C1">
        <w:rPr>
          <w:rFonts w:ascii="Times New Roman" w:hAnsi="Times New Roman" w:cs="Times New Roman"/>
          <w:szCs w:val="24"/>
        </w:rPr>
        <w:t xml:space="preserve">b </w:t>
      </w:r>
      <w:r w:rsidR="00006995" w:rsidRPr="009935C1">
        <w:rPr>
          <w:rFonts w:ascii="Times New Roman" w:hAnsi="Times New Roman" w:cs="Times New Roman"/>
          <w:szCs w:val="24"/>
        </w:rPr>
        <w:t>projektu)</w:t>
      </w:r>
      <w:r w:rsidR="00142D39" w:rsidRPr="009935C1">
        <w:rPr>
          <w:rFonts w:ascii="Times New Roman" w:hAnsi="Times New Roman" w:cs="Times New Roman"/>
          <w:szCs w:val="24"/>
        </w:rPr>
        <w:t xml:space="preserve">, </w:t>
      </w:r>
      <w:r w:rsidRPr="009935C1">
        <w:rPr>
          <w:rFonts w:ascii="Times New Roman" w:hAnsi="Times New Roman" w:cs="Times New Roman"/>
          <w:szCs w:val="24"/>
        </w:rPr>
        <w:t xml:space="preserve">w związku z przypisaniem dyrektorowi pokazu lotniczego odpowiedzialności za </w:t>
      </w:r>
      <w:r w:rsidR="00A94EB6" w:rsidRPr="009935C1">
        <w:rPr>
          <w:rFonts w:ascii="Times New Roman" w:hAnsi="Times New Roman" w:cs="Times New Roman"/>
          <w:szCs w:val="24"/>
        </w:rPr>
        <w:t xml:space="preserve">zapewnienie </w:t>
      </w:r>
      <w:r w:rsidR="00D05544" w:rsidRPr="009935C1">
        <w:rPr>
          <w:rFonts w:ascii="Times New Roman" w:hAnsi="Times New Roman" w:cs="Times New Roman"/>
          <w:szCs w:val="24"/>
        </w:rPr>
        <w:t>organizacji</w:t>
      </w:r>
      <w:r w:rsidR="00A94EB6" w:rsidRPr="009935C1">
        <w:rPr>
          <w:rFonts w:ascii="Times New Roman" w:hAnsi="Times New Roman" w:cs="Times New Roman"/>
          <w:szCs w:val="24"/>
        </w:rPr>
        <w:t xml:space="preserve"> </w:t>
      </w:r>
      <w:r w:rsidRPr="009935C1">
        <w:rPr>
          <w:rFonts w:ascii="Times New Roman" w:hAnsi="Times New Roman" w:cs="Times New Roman"/>
          <w:szCs w:val="24"/>
        </w:rPr>
        <w:t xml:space="preserve">i </w:t>
      </w:r>
      <w:r w:rsidR="00A94EB6" w:rsidRPr="009935C1">
        <w:rPr>
          <w:rFonts w:ascii="Times New Roman" w:hAnsi="Times New Roman" w:cs="Times New Roman"/>
          <w:szCs w:val="24"/>
        </w:rPr>
        <w:t xml:space="preserve">wykonania </w:t>
      </w:r>
      <w:r w:rsidRPr="009935C1">
        <w:rPr>
          <w:rFonts w:ascii="Times New Roman" w:hAnsi="Times New Roman" w:cs="Times New Roman"/>
          <w:szCs w:val="24"/>
        </w:rPr>
        <w:t>operacji lotniczych podczas pokazu lotniczego zgodnie z wymogami stosownych przepisów lotniczych, konstytuuje niezależność dyrektora pokazu lotniczego od organizatora pokazu</w:t>
      </w:r>
      <w:r w:rsidR="002C38E5" w:rsidRPr="009935C1">
        <w:rPr>
          <w:rFonts w:ascii="Times New Roman" w:hAnsi="Times New Roman" w:cs="Times New Roman"/>
          <w:szCs w:val="24"/>
        </w:rPr>
        <w:t xml:space="preserve"> lotniczego</w:t>
      </w:r>
      <w:r w:rsidRPr="009935C1">
        <w:rPr>
          <w:rFonts w:ascii="Times New Roman" w:hAnsi="Times New Roman" w:cs="Times New Roman"/>
          <w:szCs w:val="24"/>
        </w:rPr>
        <w:t xml:space="preserve"> przy podejmowaniu decyzji mających wpływ na </w:t>
      </w:r>
      <w:r w:rsidR="00D05544" w:rsidRPr="009935C1">
        <w:rPr>
          <w:rFonts w:ascii="Times New Roman" w:hAnsi="Times New Roman" w:cs="Times New Roman"/>
          <w:szCs w:val="24"/>
        </w:rPr>
        <w:t xml:space="preserve">bezpieczną organizację </w:t>
      </w:r>
      <w:r w:rsidRPr="009935C1">
        <w:rPr>
          <w:rFonts w:ascii="Times New Roman" w:hAnsi="Times New Roman" w:cs="Times New Roman"/>
          <w:szCs w:val="24"/>
        </w:rPr>
        <w:t xml:space="preserve">i wykonanie operacji lotniczych </w:t>
      </w:r>
      <w:r w:rsidR="001C6093" w:rsidRPr="009935C1">
        <w:rPr>
          <w:rFonts w:ascii="Times New Roman" w:hAnsi="Times New Roman" w:cs="Times New Roman"/>
          <w:szCs w:val="24"/>
        </w:rPr>
        <w:t xml:space="preserve">podczas </w:t>
      </w:r>
      <w:r w:rsidRPr="009935C1">
        <w:rPr>
          <w:rFonts w:ascii="Times New Roman" w:hAnsi="Times New Roman" w:cs="Times New Roman"/>
          <w:szCs w:val="24"/>
        </w:rPr>
        <w:t>pokazu lotniczego. Organizator pokazu lotniczego często jest osobą niezwiązaną z lotnictwem, nieposiadającą odpowiedniej wiedzy i doświadczenia</w:t>
      </w:r>
      <w:r w:rsidR="0000215D" w:rsidRPr="009935C1">
        <w:rPr>
          <w:rFonts w:ascii="Times New Roman" w:hAnsi="Times New Roman" w:cs="Times New Roman"/>
          <w:szCs w:val="24"/>
        </w:rPr>
        <w:t>.</w:t>
      </w:r>
      <w:r w:rsidR="00DD0662">
        <w:rPr>
          <w:rFonts w:ascii="Times New Roman" w:hAnsi="Times New Roman" w:cs="Times New Roman"/>
          <w:szCs w:val="24"/>
        </w:rPr>
        <w:t xml:space="preserve"> W</w:t>
      </w:r>
      <w:r w:rsidR="0000215D" w:rsidRPr="009935C1">
        <w:rPr>
          <w:rFonts w:ascii="Times New Roman" w:hAnsi="Times New Roman" w:cs="Times New Roman"/>
          <w:szCs w:val="24"/>
        </w:rPr>
        <w:t xml:space="preserve"> </w:t>
      </w:r>
      <w:r w:rsidR="00DD0662">
        <w:rPr>
          <w:rFonts w:ascii="Times New Roman" w:hAnsi="Times New Roman" w:cs="Times New Roman"/>
          <w:szCs w:val="24"/>
        </w:rPr>
        <w:t>z</w:t>
      </w:r>
      <w:r w:rsidR="0000215D" w:rsidRPr="009935C1">
        <w:rPr>
          <w:rFonts w:ascii="Times New Roman" w:hAnsi="Times New Roman" w:cs="Times New Roman"/>
          <w:szCs w:val="24"/>
        </w:rPr>
        <w:t>wiązku z powyższym n</w:t>
      </w:r>
      <w:r w:rsidRPr="009935C1">
        <w:rPr>
          <w:rFonts w:ascii="Times New Roman" w:hAnsi="Times New Roman" w:cs="Times New Roman"/>
          <w:szCs w:val="24"/>
        </w:rPr>
        <w:t xml:space="preserve">ie jest dopuszczalne, aby </w:t>
      </w:r>
      <w:r w:rsidR="0000215D" w:rsidRPr="009935C1">
        <w:rPr>
          <w:rFonts w:ascii="Times New Roman" w:hAnsi="Times New Roman" w:cs="Times New Roman"/>
          <w:szCs w:val="24"/>
        </w:rPr>
        <w:t>organizator pokazu</w:t>
      </w:r>
      <w:r w:rsidR="00FD5937">
        <w:rPr>
          <w:rFonts w:ascii="Times New Roman" w:hAnsi="Times New Roman" w:cs="Times New Roman"/>
          <w:szCs w:val="24"/>
        </w:rPr>
        <w:t xml:space="preserve">  lotniczego</w:t>
      </w:r>
      <w:r w:rsidR="0000215D" w:rsidRPr="009935C1">
        <w:rPr>
          <w:rFonts w:ascii="Times New Roman" w:hAnsi="Times New Roman" w:cs="Times New Roman"/>
          <w:szCs w:val="24"/>
        </w:rPr>
        <w:t xml:space="preserve"> </w:t>
      </w:r>
      <w:r w:rsidRPr="009935C1">
        <w:rPr>
          <w:rFonts w:ascii="Times New Roman" w:hAnsi="Times New Roman" w:cs="Times New Roman"/>
          <w:szCs w:val="24"/>
        </w:rPr>
        <w:t xml:space="preserve">wymagał od dyrektora pokazu lotniczego wykonania czynności, które są niezgodne z przepisami lotniczymi lub zagrażają bezpieczeństwu wykonywanych operacji lotniczych, a to w praktyce często się zdarza. Jednocześnie dyrektor pokazu lotniczego nie może być obciążony innymi obowiązkami niż związanymi z zapewnieniem bezpieczeństwa operacji lotniczych. </w:t>
      </w:r>
      <w:r w:rsidR="000F50EF" w:rsidRPr="009935C1">
        <w:rPr>
          <w:rFonts w:ascii="Times New Roman" w:hAnsi="Times New Roman" w:cs="Times New Roman"/>
          <w:szCs w:val="24"/>
        </w:rPr>
        <w:t>Konieczne jest jasne określenie</w:t>
      </w:r>
      <w:r w:rsidR="00C06922" w:rsidRPr="009935C1">
        <w:rPr>
          <w:rFonts w:ascii="Times New Roman" w:hAnsi="Times New Roman" w:cs="Times New Roman"/>
          <w:szCs w:val="24"/>
        </w:rPr>
        <w:t xml:space="preserve"> zakresów odpowiedzialności </w:t>
      </w:r>
      <w:r w:rsidRPr="009935C1">
        <w:rPr>
          <w:rFonts w:ascii="Times New Roman" w:hAnsi="Times New Roman" w:cs="Times New Roman"/>
          <w:szCs w:val="24"/>
        </w:rPr>
        <w:t xml:space="preserve">dyrektora pokazu lotniczego </w:t>
      </w:r>
      <w:r w:rsidR="00C06922" w:rsidRPr="009935C1">
        <w:rPr>
          <w:rFonts w:ascii="Times New Roman" w:hAnsi="Times New Roman" w:cs="Times New Roman"/>
          <w:szCs w:val="24"/>
        </w:rPr>
        <w:t xml:space="preserve">i </w:t>
      </w:r>
      <w:r w:rsidRPr="009935C1">
        <w:rPr>
          <w:rFonts w:ascii="Times New Roman" w:hAnsi="Times New Roman" w:cs="Times New Roman"/>
          <w:szCs w:val="24"/>
        </w:rPr>
        <w:t xml:space="preserve">organizatora pokazu lotniczego. </w:t>
      </w:r>
      <w:r w:rsidR="00CD4E5D" w:rsidRPr="009935C1">
        <w:rPr>
          <w:rFonts w:ascii="Times New Roman" w:hAnsi="Times New Roman" w:cs="Times New Roman"/>
          <w:szCs w:val="24"/>
        </w:rPr>
        <w:t>Ewentualne w</w:t>
      </w:r>
      <w:r w:rsidR="004C20FC" w:rsidRPr="009935C1">
        <w:rPr>
          <w:rFonts w:ascii="Times New Roman" w:hAnsi="Times New Roman" w:cs="Times New Roman"/>
          <w:szCs w:val="24"/>
        </w:rPr>
        <w:t xml:space="preserve">ątpliwości w tym zakresie powinny być wyjaśniane </w:t>
      </w:r>
      <w:r w:rsidRPr="009935C1">
        <w:rPr>
          <w:rFonts w:ascii="Times New Roman" w:hAnsi="Times New Roman" w:cs="Times New Roman"/>
          <w:szCs w:val="24"/>
        </w:rPr>
        <w:t>przed pokazem lotniczym na spotkaniach i odprawach uzgodnieniowych.</w:t>
      </w:r>
    </w:p>
    <w:p w14:paraId="5C03CED7" w14:textId="3939AFBA" w:rsidR="003D5CFE" w:rsidRPr="008F4D1D" w:rsidRDefault="003D5CFE" w:rsidP="003D5CFE">
      <w:pPr>
        <w:widowControl w:val="0"/>
        <w:autoSpaceDE w:val="0"/>
        <w:spacing w:before="120" w:after="0" w:line="360" w:lineRule="auto"/>
        <w:jc w:val="both"/>
        <w:rPr>
          <w:rFonts w:ascii="Times New Roman" w:hAnsi="Times New Roman"/>
          <w:sz w:val="24"/>
          <w:szCs w:val="24"/>
        </w:rPr>
      </w:pPr>
      <w:r w:rsidRPr="009935C1">
        <w:rPr>
          <w:rFonts w:ascii="Times New Roman" w:hAnsi="Times New Roman"/>
          <w:b/>
          <w:bCs/>
          <w:sz w:val="24"/>
          <w:szCs w:val="24"/>
        </w:rPr>
        <w:t xml:space="preserve">Dodanie w § </w:t>
      </w:r>
      <w:r>
        <w:rPr>
          <w:rFonts w:ascii="Times New Roman" w:hAnsi="Times New Roman"/>
          <w:b/>
          <w:bCs/>
          <w:sz w:val="24"/>
          <w:szCs w:val="24"/>
        </w:rPr>
        <w:t>9</w:t>
      </w:r>
      <w:r w:rsidRPr="009935C1">
        <w:rPr>
          <w:rFonts w:ascii="Times New Roman" w:hAnsi="Times New Roman"/>
          <w:b/>
          <w:bCs/>
          <w:sz w:val="24"/>
          <w:szCs w:val="24"/>
        </w:rPr>
        <w:t xml:space="preserve"> rozporządzenia ust. </w:t>
      </w:r>
      <w:r>
        <w:rPr>
          <w:rFonts w:ascii="Times New Roman" w:hAnsi="Times New Roman"/>
          <w:b/>
          <w:bCs/>
          <w:sz w:val="24"/>
          <w:szCs w:val="24"/>
        </w:rPr>
        <w:t>4</w:t>
      </w:r>
      <w:r w:rsidRPr="009935C1">
        <w:rPr>
          <w:rFonts w:ascii="Times New Roman" w:hAnsi="Times New Roman"/>
          <w:sz w:val="24"/>
          <w:szCs w:val="24"/>
        </w:rPr>
        <w:t xml:space="preserve"> (§ 1 pkt </w:t>
      </w:r>
      <w:r>
        <w:rPr>
          <w:rFonts w:ascii="Times New Roman" w:hAnsi="Times New Roman"/>
          <w:sz w:val="24"/>
          <w:szCs w:val="24"/>
        </w:rPr>
        <w:t>5</w:t>
      </w:r>
      <w:r w:rsidRPr="009935C1">
        <w:rPr>
          <w:rFonts w:ascii="Times New Roman" w:hAnsi="Times New Roman"/>
          <w:sz w:val="24"/>
          <w:szCs w:val="24"/>
        </w:rPr>
        <w:t xml:space="preserve"> lit. </w:t>
      </w:r>
      <w:r>
        <w:rPr>
          <w:rFonts w:ascii="Times New Roman" w:hAnsi="Times New Roman"/>
          <w:sz w:val="24"/>
          <w:szCs w:val="24"/>
        </w:rPr>
        <w:t xml:space="preserve">c </w:t>
      </w:r>
      <w:r w:rsidRPr="009935C1">
        <w:rPr>
          <w:rFonts w:ascii="Times New Roman" w:hAnsi="Times New Roman"/>
          <w:sz w:val="24"/>
          <w:szCs w:val="24"/>
        </w:rPr>
        <w:t xml:space="preserve">projektu) </w:t>
      </w:r>
      <w:r w:rsidRPr="009935C1">
        <w:rPr>
          <w:rFonts w:ascii="Times New Roman" w:hAnsi="Times New Roman"/>
          <w:bCs/>
          <w:sz w:val="24"/>
          <w:szCs w:val="24"/>
        </w:rPr>
        <w:t>rozszerza uprawnienia  d</w:t>
      </w:r>
      <w:r w:rsidRPr="009935C1">
        <w:rPr>
          <w:rFonts w:ascii="Times New Roman" w:hAnsi="Times New Roman"/>
          <w:sz w:val="24"/>
          <w:szCs w:val="24"/>
        </w:rPr>
        <w:t>yrektora pokazu lotniczego, w</w:t>
      </w:r>
      <w:r w:rsidRPr="009935C1">
        <w:rPr>
          <w:rFonts w:ascii="Times New Roman" w:hAnsi="Times New Roman"/>
          <w:bCs/>
          <w:sz w:val="24"/>
          <w:szCs w:val="24"/>
        </w:rPr>
        <w:t xml:space="preserve"> związku z przypisaniem mu odpowiedzialności za bezpieczną </w:t>
      </w:r>
      <w:r w:rsidRPr="009935C1">
        <w:rPr>
          <w:rFonts w:ascii="Times New Roman" w:hAnsi="Times New Roman"/>
          <w:bCs/>
          <w:sz w:val="24"/>
          <w:szCs w:val="24"/>
        </w:rPr>
        <w:lastRenderedPageBreak/>
        <w:t xml:space="preserve">organizację i wykonanie operacji lotniczych </w:t>
      </w:r>
      <w:r w:rsidR="009542B5">
        <w:rPr>
          <w:rFonts w:ascii="Times New Roman" w:hAnsi="Times New Roman"/>
          <w:bCs/>
          <w:sz w:val="24"/>
          <w:szCs w:val="24"/>
        </w:rPr>
        <w:t>podczas</w:t>
      </w:r>
      <w:r w:rsidRPr="009935C1">
        <w:rPr>
          <w:rFonts w:ascii="Times New Roman" w:hAnsi="Times New Roman"/>
          <w:bCs/>
          <w:sz w:val="24"/>
          <w:szCs w:val="24"/>
        </w:rPr>
        <w:t xml:space="preserve"> pokazu lotniczego,</w:t>
      </w:r>
      <w:r w:rsidRPr="009935C1">
        <w:rPr>
          <w:rFonts w:ascii="Times New Roman" w:hAnsi="Times New Roman"/>
          <w:sz w:val="24"/>
          <w:szCs w:val="24"/>
        </w:rPr>
        <w:t xml:space="preserve"> o możliwość </w:t>
      </w:r>
      <w:r w:rsidRPr="008F4D1D">
        <w:rPr>
          <w:rFonts w:ascii="Times New Roman" w:hAnsi="Times New Roman"/>
          <w:sz w:val="24"/>
          <w:szCs w:val="24"/>
        </w:rPr>
        <w:t xml:space="preserve">zawieszenia lub przerwania </w:t>
      </w:r>
      <w:r>
        <w:rPr>
          <w:rFonts w:ascii="Times New Roman" w:hAnsi="Times New Roman"/>
          <w:sz w:val="24"/>
          <w:szCs w:val="24"/>
        </w:rPr>
        <w:t xml:space="preserve">pokazu lotniczego </w:t>
      </w:r>
      <w:r w:rsidRPr="008F4D1D">
        <w:rPr>
          <w:rFonts w:ascii="Times New Roman" w:hAnsi="Times New Roman"/>
          <w:sz w:val="24"/>
          <w:szCs w:val="24"/>
        </w:rPr>
        <w:t xml:space="preserve">w przypadku stwierdzenia podczas pokazu lotniczego </w:t>
      </w:r>
      <w:r>
        <w:rPr>
          <w:rFonts w:ascii="Times New Roman" w:hAnsi="Times New Roman"/>
          <w:sz w:val="24"/>
          <w:szCs w:val="24"/>
        </w:rPr>
        <w:t xml:space="preserve">poważnego </w:t>
      </w:r>
      <w:r w:rsidRPr="000C03EA">
        <w:rPr>
          <w:rFonts w:ascii="Times New Roman" w:hAnsi="Times New Roman"/>
          <w:sz w:val="24"/>
          <w:szCs w:val="24"/>
        </w:rPr>
        <w:t xml:space="preserve">zagrożenia bezpieczeństwa </w:t>
      </w:r>
      <w:r>
        <w:rPr>
          <w:rFonts w:ascii="Times New Roman" w:hAnsi="Times New Roman"/>
          <w:sz w:val="24"/>
          <w:szCs w:val="24"/>
        </w:rPr>
        <w:t xml:space="preserve">nie dającego się usunąć </w:t>
      </w:r>
      <w:r w:rsidR="00D80F94">
        <w:rPr>
          <w:rFonts w:ascii="Times New Roman" w:hAnsi="Times New Roman"/>
          <w:sz w:val="24"/>
          <w:szCs w:val="24"/>
        </w:rPr>
        <w:t>tj.</w:t>
      </w:r>
      <w:r>
        <w:rPr>
          <w:rFonts w:ascii="Times New Roman" w:hAnsi="Times New Roman"/>
          <w:sz w:val="24"/>
          <w:szCs w:val="24"/>
        </w:rPr>
        <w:t xml:space="preserve"> zagrożenia </w:t>
      </w:r>
      <w:r w:rsidR="009542B5">
        <w:rPr>
          <w:rFonts w:ascii="Times New Roman" w:hAnsi="Times New Roman"/>
          <w:sz w:val="24"/>
          <w:szCs w:val="24"/>
        </w:rPr>
        <w:t xml:space="preserve">bezpieczeństwa </w:t>
      </w:r>
      <w:r w:rsidRPr="000C03EA">
        <w:rPr>
          <w:rFonts w:ascii="Times New Roman" w:hAnsi="Times New Roman"/>
          <w:sz w:val="24"/>
          <w:szCs w:val="24"/>
        </w:rPr>
        <w:t xml:space="preserve">zgromadzonej publiczności ze strony statków powietrznych </w:t>
      </w:r>
      <w:r w:rsidRPr="009935C1">
        <w:rPr>
          <w:rFonts w:ascii="Times New Roman" w:hAnsi="Times New Roman"/>
          <w:sz w:val="24"/>
          <w:szCs w:val="24"/>
        </w:rPr>
        <w:t xml:space="preserve">biorących udział w pokazie lotniczym, zagrożenia bezpieczeństwa załóg tych statków powietrznych lub stwierdzenia podczas pokazu lotniczego niespełnienia przez organizatora pokazu lotniczego na terenie pokazu lotniczego warunków </w:t>
      </w:r>
      <w:r w:rsidRPr="009935C1">
        <w:rPr>
          <w:rFonts w:ascii="Times New Roman" w:hAnsi="Times New Roman"/>
          <w:bCs/>
          <w:sz w:val="24"/>
          <w:szCs w:val="24"/>
        </w:rPr>
        <w:t>bezpieczeństwa określonych w programie pokazu lotniczego lub w zgodzie Prezesa Urzędu na przeprowadzenie pokazu lotniczego</w:t>
      </w:r>
      <w:r w:rsidRPr="00103A32">
        <w:rPr>
          <w:rFonts w:ascii="Times New Roman" w:hAnsi="Times New Roman"/>
          <w:sz w:val="24"/>
          <w:szCs w:val="24"/>
        </w:rPr>
        <w:t>.</w:t>
      </w:r>
      <w:r>
        <w:rPr>
          <w:rFonts w:ascii="Times New Roman" w:hAnsi="Times New Roman"/>
          <w:sz w:val="24"/>
          <w:szCs w:val="24"/>
        </w:rPr>
        <w:t xml:space="preserve"> </w:t>
      </w:r>
      <w:r w:rsidR="009542B5">
        <w:rPr>
          <w:rFonts w:ascii="Times New Roman" w:hAnsi="Times New Roman"/>
          <w:sz w:val="24"/>
          <w:szCs w:val="24"/>
        </w:rPr>
        <w:t>Z</w:t>
      </w:r>
      <w:r w:rsidRPr="009935C1">
        <w:rPr>
          <w:rFonts w:ascii="Times New Roman" w:hAnsi="Times New Roman"/>
          <w:sz w:val="24"/>
          <w:szCs w:val="24"/>
        </w:rPr>
        <w:t>awieszenie lub przerwanie pokazu lotniczego będzie się odnosiło wyłącznie do „dynamicznej” części pokazu lotniczego</w:t>
      </w:r>
      <w:r w:rsidR="00D80F94">
        <w:rPr>
          <w:rFonts w:ascii="Times New Roman" w:hAnsi="Times New Roman"/>
          <w:sz w:val="24"/>
          <w:szCs w:val="24"/>
        </w:rPr>
        <w:t xml:space="preserve"> (operacji lotniczych)</w:t>
      </w:r>
      <w:r w:rsidRPr="009935C1">
        <w:rPr>
          <w:rFonts w:ascii="Times New Roman" w:hAnsi="Times New Roman"/>
          <w:sz w:val="24"/>
          <w:szCs w:val="24"/>
        </w:rPr>
        <w:t xml:space="preserve">, a nie do całej imprezy, w której mogą być zaplanowane także inne przedsięwzięcia np. </w:t>
      </w:r>
      <w:r w:rsidRPr="009935C1">
        <w:rPr>
          <w:rFonts w:ascii="Times New Roman" w:hAnsi="Times New Roman"/>
          <w:color w:val="000000"/>
          <w:spacing w:val="-2"/>
          <w:sz w:val="24"/>
          <w:szCs w:val="24"/>
        </w:rPr>
        <w:t xml:space="preserve">wystawa statyczna sprzętu lotniczego czy </w:t>
      </w:r>
      <w:r w:rsidRPr="009935C1">
        <w:rPr>
          <w:rFonts w:ascii="Times New Roman" w:hAnsi="Times New Roman"/>
          <w:sz w:val="24"/>
          <w:szCs w:val="24"/>
        </w:rPr>
        <w:t>koncerty.</w:t>
      </w:r>
    </w:p>
    <w:p w14:paraId="0E3D81FE" w14:textId="7813B641" w:rsidR="009653BA" w:rsidRPr="009935C1" w:rsidRDefault="006A4ED0" w:rsidP="00E21492">
      <w:pPr>
        <w:widowControl w:val="0"/>
        <w:tabs>
          <w:tab w:val="left" w:pos="7938"/>
        </w:tabs>
        <w:autoSpaceDE w:val="0"/>
        <w:spacing w:before="120" w:after="0" w:line="360" w:lineRule="auto"/>
        <w:jc w:val="both"/>
        <w:rPr>
          <w:rFonts w:ascii="Times New Roman" w:hAnsi="Times New Roman"/>
          <w:bCs/>
          <w:sz w:val="24"/>
          <w:szCs w:val="24"/>
        </w:rPr>
      </w:pPr>
      <w:r w:rsidRPr="009935C1">
        <w:rPr>
          <w:rStyle w:val="TeksttreciPogrubienie"/>
          <w:rFonts w:eastAsia="Calibri"/>
          <w:bCs w:val="0"/>
          <w:sz w:val="24"/>
          <w:szCs w:val="24"/>
        </w:rPr>
        <w:t>Zmiana brzmienia § 12</w:t>
      </w:r>
      <w:r w:rsidRPr="009935C1">
        <w:rPr>
          <w:rStyle w:val="TeksttreciPogrubienie"/>
          <w:rFonts w:eastAsia="Calibri"/>
          <w:sz w:val="24"/>
          <w:szCs w:val="24"/>
        </w:rPr>
        <w:t xml:space="preserve"> ust. 1</w:t>
      </w:r>
      <w:r w:rsidR="009653BA" w:rsidRPr="009935C1">
        <w:rPr>
          <w:rStyle w:val="TeksttreciPogrubienie"/>
          <w:rFonts w:eastAsia="Calibri"/>
          <w:sz w:val="24"/>
          <w:szCs w:val="24"/>
        </w:rPr>
        <w:t xml:space="preserve"> rozporządzenia</w:t>
      </w:r>
      <w:r w:rsidRPr="009935C1">
        <w:rPr>
          <w:rFonts w:ascii="Times New Roman" w:hAnsi="Times New Roman"/>
          <w:b/>
          <w:sz w:val="24"/>
          <w:szCs w:val="24"/>
        </w:rPr>
        <w:t xml:space="preserve"> </w:t>
      </w:r>
      <w:r w:rsidR="009411C1" w:rsidRPr="009935C1">
        <w:rPr>
          <w:rFonts w:ascii="Times New Roman" w:hAnsi="Times New Roman"/>
          <w:sz w:val="24"/>
          <w:szCs w:val="24"/>
        </w:rPr>
        <w:t xml:space="preserve">(§ 1 pkt </w:t>
      </w:r>
      <w:r w:rsidR="00ED0055" w:rsidRPr="009935C1">
        <w:rPr>
          <w:rFonts w:ascii="Times New Roman" w:hAnsi="Times New Roman"/>
          <w:sz w:val="24"/>
          <w:szCs w:val="24"/>
        </w:rPr>
        <w:t>6</w:t>
      </w:r>
      <w:r w:rsidR="009411C1" w:rsidRPr="009935C1">
        <w:rPr>
          <w:rFonts w:ascii="Times New Roman" w:hAnsi="Times New Roman"/>
          <w:sz w:val="24"/>
          <w:szCs w:val="24"/>
        </w:rPr>
        <w:t xml:space="preserve"> projektu) </w:t>
      </w:r>
      <w:r w:rsidRPr="009935C1">
        <w:rPr>
          <w:rFonts w:ascii="Times New Roman" w:hAnsi="Times New Roman"/>
          <w:bCs/>
          <w:sz w:val="24"/>
          <w:szCs w:val="24"/>
        </w:rPr>
        <w:t>rozszerz</w:t>
      </w:r>
      <w:r w:rsidR="00142D39" w:rsidRPr="009935C1">
        <w:rPr>
          <w:rFonts w:ascii="Times New Roman" w:hAnsi="Times New Roman"/>
          <w:bCs/>
          <w:sz w:val="24"/>
          <w:szCs w:val="24"/>
        </w:rPr>
        <w:t>a</w:t>
      </w:r>
      <w:r w:rsidRPr="009935C1">
        <w:rPr>
          <w:rFonts w:ascii="Times New Roman" w:hAnsi="Times New Roman"/>
          <w:bCs/>
          <w:sz w:val="24"/>
          <w:szCs w:val="24"/>
        </w:rPr>
        <w:t xml:space="preserve"> możliwość </w:t>
      </w:r>
      <w:r w:rsidR="009653BA" w:rsidRPr="009935C1">
        <w:rPr>
          <w:rFonts w:ascii="Times New Roman" w:hAnsi="Times New Roman"/>
          <w:bCs/>
          <w:sz w:val="24"/>
          <w:szCs w:val="24"/>
        </w:rPr>
        <w:t>wyznaczania</w:t>
      </w:r>
      <w:r w:rsidR="00525DD5" w:rsidRPr="009935C1">
        <w:rPr>
          <w:rFonts w:ascii="Times New Roman" w:hAnsi="Times New Roman"/>
          <w:bCs/>
          <w:sz w:val="24"/>
          <w:szCs w:val="24"/>
        </w:rPr>
        <w:t xml:space="preserve"> przez dyrektora pokazu lotniczego</w:t>
      </w:r>
      <w:r w:rsidR="00A71469" w:rsidRPr="00001A8C">
        <w:rPr>
          <w:rFonts w:ascii="Times New Roman" w:hAnsi="Times New Roman"/>
          <w:sz w:val="24"/>
          <w:szCs w:val="24"/>
        </w:rPr>
        <w:t xml:space="preserve"> </w:t>
      </w:r>
      <w:r w:rsidR="00E21492">
        <w:rPr>
          <w:rFonts w:ascii="Times New Roman" w:hAnsi="Times New Roman"/>
          <w:sz w:val="24"/>
          <w:szCs w:val="24"/>
        </w:rPr>
        <w:t xml:space="preserve">– </w:t>
      </w:r>
      <w:r w:rsidR="009653BA" w:rsidRPr="008F4D1D">
        <w:rPr>
          <w:rFonts w:ascii="Times New Roman" w:hAnsi="Times New Roman"/>
          <w:bCs/>
          <w:sz w:val="24"/>
          <w:szCs w:val="24"/>
        </w:rPr>
        <w:t>kierownika programu pokazu lotniczego</w:t>
      </w:r>
      <w:r w:rsidR="00CF6BA5" w:rsidRPr="009935C1">
        <w:rPr>
          <w:rFonts w:ascii="Times New Roman" w:hAnsi="Times New Roman"/>
          <w:bCs/>
          <w:sz w:val="24"/>
          <w:szCs w:val="24"/>
        </w:rPr>
        <w:t xml:space="preserve">, </w:t>
      </w:r>
      <w:r w:rsidR="009653BA" w:rsidRPr="009935C1">
        <w:rPr>
          <w:rFonts w:ascii="Times New Roman" w:hAnsi="Times New Roman"/>
          <w:bCs/>
          <w:sz w:val="24"/>
          <w:szCs w:val="24"/>
        </w:rPr>
        <w:t>kierownika lotów</w:t>
      </w:r>
      <w:r w:rsidR="00125A86">
        <w:rPr>
          <w:rFonts w:ascii="Times New Roman" w:hAnsi="Times New Roman"/>
          <w:bCs/>
          <w:sz w:val="24"/>
          <w:szCs w:val="24"/>
        </w:rPr>
        <w:t xml:space="preserve"> i</w:t>
      </w:r>
      <w:r w:rsidR="00125A86" w:rsidRPr="008F4D1D">
        <w:rPr>
          <w:rFonts w:ascii="Times New Roman" w:hAnsi="Times New Roman"/>
          <w:bCs/>
          <w:sz w:val="24"/>
          <w:szCs w:val="24"/>
        </w:rPr>
        <w:t xml:space="preserve"> </w:t>
      </w:r>
      <w:r w:rsidR="00CF6BA5" w:rsidRPr="009935C1">
        <w:rPr>
          <w:rFonts w:ascii="Times New Roman" w:hAnsi="Times New Roman"/>
          <w:bCs/>
          <w:sz w:val="24"/>
          <w:szCs w:val="24"/>
        </w:rPr>
        <w:t xml:space="preserve">kierownika skoków </w:t>
      </w:r>
      <w:r w:rsidR="00A71469" w:rsidRPr="009935C1">
        <w:rPr>
          <w:rFonts w:ascii="Times New Roman" w:hAnsi="Times New Roman"/>
          <w:bCs/>
          <w:sz w:val="24"/>
          <w:szCs w:val="24"/>
        </w:rPr>
        <w:t xml:space="preserve">oraz nakłada na te osoby obowiązek </w:t>
      </w:r>
      <w:r w:rsidR="003301C4" w:rsidRPr="009935C1">
        <w:rPr>
          <w:rFonts w:ascii="Times New Roman" w:hAnsi="Times New Roman"/>
          <w:bCs/>
          <w:sz w:val="24"/>
          <w:szCs w:val="24"/>
        </w:rPr>
        <w:t>posiadani</w:t>
      </w:r>
      <w:r w:rsidR="00A71469" w:rsidRPr="009935C1">
        <w:rPr>
          <w:rFonts w:ascii="Times New Roman" w:hAnsi="Times New Roman"/>
          <w:bCs/>
          <w:sz w:val="24"/>
          <w:szCs w:val="24"/>
        </w:rPr>
        <w:t>a</w:t>
      </w:r>
      <w:r w:rsidR="003301C4" w:rsidRPr="009935C1">
        <w:rPr>
          <w:rFonts w:ascii="Times New Roman" w:hAnsi="Times New Roman"/>
          <w:bCs/>
          <w:sz w:val="24"/>
          <w:szCs w:val="24"/>
        </w:rPr>
        <w:t xml:space="preserve"> </w:t>
      </w:r>
      <w:r w:rsidR="00A71469" w:rsidRPr="009935C1">
        <w:rPr>
          <w:rFonts w:ascii="Times New Roman" w:hAnsi="Times New Roman"/>
          <w:bCs/>
          <w:sz w:val="24"/>
          <w:szCs w:val="24"/>
        </w:rPr>
        <w:t xml:space="preserve">odpowiednich </w:t>
      </w:r>
      <w:r w:rsidR="003301C4" w:rsidRPr="009935C1">
        <w:rPr>
          <w:rFonts w:ascii="Times New Roman" w:hAnsi="Times New Roman"/>
          <w:bCs/>
          <w:sz w:val="24"/>
          <w:szCs w:val="24"/>
        </w:rPr>
        <w:t>uprawni</w:t>
      </w:r>
      <w:r w:rsidR="00A71469" w:rsidRPr="009935C1">
        <w:rPr>
          <w:rFonts w:ascii="Times New Roman" w:hAnsi="Times New Roman"/>
          <w:bCs/>
          <w:sz w:val="24"/>
          <w:szCs w:val="24"/>
        </w:rPr>
        <w:t>eń</w:t>
      </w:r>
      <w:r w:rsidR="003301C4" w:rsidRPr="009935C1">
        <w:rPr>
          <w:rFonts w:ascii="Times New Roman" w:hAnsi="Times New Roman"/>
          <w:bCs/>
          <w:sz w:val="24"/>
          <w:szCs w:val="24"/>
        </w:rPr>
        <w:t xml:space="preserve"> do pełnienia tych funkcji</w:t>
      </w:r>
      <w:r w:rsidR="009653BA" w:rsidRPr="009935C1">
        <w:rPr>
          <w:rFonts w:ascii="Times New Roman" w:hAnsi="Times New Roman"/>
          <w:bCs/>
          <w:sz w:val="24"/>
          <w:szCs w:val="24"/>
        </w:rPr>
        <w:t xml:space="preserve">. </w:t>
      </w:r>
      <w:r w:rsidR="00245121" w:rsidRPr="009935C1">
        <w:rPr>
          <w:rFonts w:ascii="Times New Roman" w:hAnsi="Times New Roman"/>
          <w:bCs/>
          <w:sz w:val="24"/>
          <w:szCs w:val="24"/>
        </w:rPr>
        <w:t>Nakłada także na te osoby</w:t>
      </w:r>
      <w:r w:rsidR="00E74200">
        <w:rPr>
          <w:rFonts w:ascii="Times New Roman" w:hAnsi="Times New Roman"/>
          <w:bCs/>
          <w:sz w:val="24"/>
          <w:szCs w:val="24"/>
        </w:rPr>
        <w:t xml:space="preserve"> obowiązek</w:t>
      </w:r>
      <w:r w:rsidR="00245121" w:rsidRPr="009935C1">
        <w:rPr>
          <w:rFonts w:ascii="Times New Roman" w:hAnsi="Times New Roman"/>
          <w:bCs/>
          <w:sz w:val="24"/>
          <w:szCs w:val="24"/>
        </w:rPr>
        <w:t xml:space="preserve"> </w:t>
      </w:r>
      <w:r w:rsidR="00214039" w:rsidRPr="009935C1">
        <w:rPr>
          <w:rFonts w:ascii="Times New Roman" w:hAnsi="Times New Roman"/>
          <w:bCs/>
          <w:sz w:val="24"/>
          <w:szCs w:val="24"/>
        </w:rPr>
        <w:t>posiada</w:t>
      </w:r>
      <w:r w:rsidR="00245121" w:rsidRPr="009935C1">
        <w:rPr>
          <w:rFonts w:ascii="Times New Roman" w:hAnsi="Times New Roman"/>
          <w:bCs/>
          <w:sz w:val="24"/>
          <w:szCs w:val="24"/>
        </w:rPr>
        <w:t>ni</w:t>
      </w:r>
      <w:r w:rsidR="00E74200">
        <w:rPr>
          <w:rFonts w:ascii="Times New Roman" w:hAnsi="Times New Roman"/>
          <w:bCs/>
          <w:sz w:val="24"/>
          <w:szCs w:val="24"/>
        </w:rPr>
        <w:t>a</w:t>
      </w:r>
      <w:r w:rsidR="00245121" w:rsidRPr="009935C1">
        <w:rPr>
          <w:rFonts w:ascii="Times New Roman" w:hAnsi="Times New Roman"/>
          <w:bCs/>
          <w:sz w:val="24"/>
          <w:szCs w:val="24"/>
        </w:rPr>
        <w:t xml:space="preserve"> </w:t>
      </w:r>
      <w:r w:rsidR="00214039" w:rsidRPr="009935C1">
        <w:rPr>
          <w:rFonts w:ascii="Times New Roman" w:hAnsi="Times New Roman"/>
          <w:bCs/>
          <w:sz w:val="24"/>
          <w:szCs w:val="24"/>
        </w:rPr>
        <w:t>stosown</w:t>
      </w:r>
      <w:r w:rsidR="00245121" w:rsidRPr="009935C1">
        <w:rPr>
          <w:rFonts w:ascii="Times New Roman" w:hAnsi="Times New Roman"/>
          <w:bCs/>
          <w:sz w:val="24"/>
          <w:szCs w:val="24"/>
        </w:rPr>
        <w:t>ej wiedzy</w:t>
      </w:r>
      <w:r w:rsidR="00214039" w:rsidRPr="009935C1">
        <w:rPr>
          <w:rFonts w:ascii="Times New Roman" w:hAnsi="Times New Roman"/>
          <w:bCs/>
          <w:sz w:val="24"/>
          <w:szCs w:val="24"/>
        </w:rPr>
        <w:t xml:space="preserve"> i doświadczeni</w:t>
      </w:r>
      <w:r w:rsidR="00245121" w:rsidRPr="009935C1">
        <w:rPr>
          <w:rFonts w:ascii="Times New Roman" w:hAnsi="Times New Roman"/>
          <w:bCs/>
          <w:sz w:val="24"/>
          <w:szCs w:val="24"/>
        </w:rPr>
        <w:t>a</w:t>
      </w:r>
      <w:r w:rsidR="00214039" w:rsidRPr="009935C1">
        <w:rPr>
          <w:rFonts w:ascii="Times New Roman" w:hAnsi="Times New Roman"/>
          <w:bCs/>
          <w:sz w:val="24"/>
          <w:szCs w:val="24"/>
        </w:rPr>
        <w:t xml:space="preserve"> w zakresie kategorii prędkościowej statków powietrznych, o których mowa w § 2 pkt 4–6</w:t>
      </w:r>
      <w:r w:rsidR="00792A05">
        <w:rPr>
          <w:rFonts w:ascii="Times New Roman" w:hAnsi="Times New Roman"/>
          <w:bCs/>
          <w:sz w:val="24"/>
          <w:szCs w:val="24"/>
        </w:rPr>
        <w:t xml:space="preserve"> rozporządzenia</w:t>
      </w:r>
      <w:r w:rsidR="00214039" w:rsidRPr="009935C1">
        <w:rPr>
          <w:rFonts w:ascii="Times New Roman" w:hAnsi="Times New Roman"/>
          <w:bCs/>
          <w:sz w:val="24"/>
          <w:szCs w:val="24"/>
        </w:rPr>
        <w:t>, biorących udział w pokazie lotniczym.</w:t>
      </w:r>
    </w:p>
    <w:p w14:paraId="68B0B43A" w14:textId="0A37E09F" w:rsidR="007B30BF" w:rsidRPr="009935C1" w:rsidRDefault="00663097" w:rsidP="001F6369">
      <w:pPr>
        <w:widowControl w:val="0"/>
        <w:tabs>
          <w:tab w:val="left" w:pos="7797"/>
        </w:tabs>
        <w:autoSpaceDE w:val="0"/>
        <w:spacing w:before="120" w:after="0" w:line="360" w:lineRule="auto"/>
        <w:jc w:val="both"/>
        <w:rPr>
          <w:rFonts w:ascii="Times New Roman" w:hAnsi="Times New Roman"/>
          <w:bCs/>
          <w:sz w:val="24"/>
          <w:szCs w:val="24"/>
        </w:rPr>
      </w:pPr>
      <w:r w:rsidRPr="00E21492">
        <w:rPr>
          <w:rFonts w:ascii="Times New Roman" w:hAnsi="Times New Roman"/>
          <w:bCs/>
          <w:sz w:val="24"/>
          <w:szCs w:val="24"/>
        </w:rPr>
        <w:t>W zmienianym § 12 ust. 1 pkt 1 rozporządzenia</w:t>
      </w:r>
      <w:r w:rsidRPr="00663097">
        <w:rPr>
          <w:rFonts w:ascii="Times New Roman" w:hAnsi="Times New Roman"/>
          <w:bCs/>
          <w:sz w:val="24"/>
          <w:szCs w:val="24"/>
        </w:rPr>
        <w:t xml:space="preserve"> </w:t>
      </w:r>
      <w:r>
        <w:rPr>
          <w:rFonts w:ascii="Times New Roman" w:hAnsi="Times New Roman"/>
          <w:bCs/>
          <w:sz w:val="24"/>
          <w:szCs w:val="24"/>
        </w:rPr>
        <w:t>d</w:t>
      </w:r>
      <w:r w:rsidR="007B30BF" w:rsidRPr="009935C1">
        <w:rPr>
          <w:rFonts w:ascii="Times New Roman" w:hAnsi="Times New Roman"/>
          <w:bCs/>
          <w:sz w:val="24"/>
          <w:szCs w:val="24"/>
        </w:rPr>
        <w:t xml:space="preserve">okonano zmiany w zakresie </w:t>
      </w:r>
      <w:r w:rsidR="00920004" w:rsidRPr="009935C1">
        <w:rPr>
          <w:rFonts w:ascii="Times New Roman" w:hAnsi="Times New Roman"/>
          <w:bCs/>
          <w:sz w:val="24"/>
          <w:szCs w:val="24"/>
        </w:rPr>
        <w:t xml:space="preserve">wymogu </w:t>
      </w:r>
      <w:r w:rsidR="007B30BF" w:rsidRPr="009935C1">
        <w:rPr>
          <w:rFonts w:ascii="Times New Roman" w:hAnsi="Times New Roman"/>
          <w:bCs/>
          <w:sz w:val="24"/>
          <w:szCs w:val="24"/>
        </w:rPr>
        <w:t xml:space="preserve">uprawnień dla kierownika programu pokazu lotniczego. Kierownik programu pokazu </w:t>
      </w:r>
      <w:r w:rsidR="00C02EE5">
        <w:rPr>
          <w:rFonts w:ascii="Times New Roman" w:hAnsi="Times New Roman"/>
          <w:bCs/>
          <w:sz w:val="24"/>
          <w:szCs w:val="24"/>
        </w:rPr>
        <w:t xml:space="preserve">lotniczego </w:t>
      </w:r>
      <w:r w:rsidR="007B30BF" w:rsidRPr="009935C1">
        <w:rPr>
          <w:rFonts w:ascii="Times New Roman" w:hAnsi="Times New Roman"/>
          <w:bCs/>
          <w:sz w:val="24"/>
          <w:szCs w:val="24"/>
        </w:rPr>
        <w:t xml:space="preserve">musi posiadać ważne świadectwo ogólne operatora radiotelefonisty albo ważne świadectwo operatora radiotelefonisty stacji lotniskowej. </w:t>
      </w:r>
      <w:r w:rsidR="009854C2">
        <w:rPr>
          <w:rFonts w:ascii="Times New Roman" w:hAnsi="Times New Roman"/>
          <w:bCs/>
          <w:sz w:val="24"/>
          <w:szCs w:val="24"/>
        </w:rPr>
        <w:t>Dotychczasowy</w:t>
      </w:r>
      <w:r w:rsidR="000A5C80">
        <w:rPr>
          <w:rFonts w:ascii="Times New Roman" w:hAnsi="Times New Roman"/>
          <w:bCs/>
          <w:sz w:val="24"/>
          <w:szCs w:val="24"/>
        </w:rPr>
        <w:t xml:space="preserve"> </w:t>
      </w:r>
      <w:r w:rsidR="00C02EE5">
        <w:rPr>
          <w:rFonts w:ascii="Times New Roman" w:hAnsi="Times New Roman"/>
          <w:bCs/>
          <w:sz w:val="24"/>
          <w:szCs w:val="24"/>
        </w:rPr>
        <w:t>przepis</w:t>
      </w:r>
      <w:r w:rsidR="00C02EE5" w:rsidRPr="009935C1">
        <w:rPr>
          <w:rFonts w:ascii="Times New Roman" w:hAnsi="Times New Roman"/>
          <w:bCs/>
          <w:sz w:val="24"/>
          <w:szCs w:val="24"/>
        </w:rPr>
        <w:t xml:space="preserve"> </w:t>
      </w:r>
      <w:r w:rsidR="00920004" w:rsidRPr="009935C1">
        <w:rPr>
          <w:rFonts w:ascii="Times New Roman" w:hAnsi="Times New Roman"/>
          <w:bCs/>
          <w:sz w:val="24"/>
          <w:szCs w:val="24"/>
        </w:rPr>
        <w:t xml:space="preserve">nie wymagał od kierownika programu pokazu lotniczego tego uprawnienia. Każda uwaga kierownika programu pokazu </w:t>
      </w:r>
      <w:r w:rsidR="00C02EE5">
        <w:rPr>
          <w:rFonts w:ascii="Times New Roman" w:hAnsi="Times New Roman"/>
          <w:bCs/>
          <w:sz w:val="24"/>
          <w:szCs w:val="24"/>
        </w:rPr>
        <w:t>lotniczego</w:t>
      </w:r>
      <w:r w:rsidR="00920004" w:rsidRPr="009935C1">
        <w:rPr>
          <w:rFonts w:ascii="Times New Roman" w:hAnsi="Times New Roman"/>
          <w:bCs/>
          <w:sz w:val="24"/>
          <w:szCs w:val="24"/>
        </w:rPr>
        <w:t xml:space="preserve"> o nieprawidłowościach związanych z pokazem </w:t>
      </w:r>
      <w:r w:rsidR="00C02EE5">
        <w:rPr>
          <w:rFonts w:ascii="Times New Roman" w:hAnsi="Times New Roman"/>
          <w:bCs/>
          <w:sz w:val="24"/>
          <w:szCs w:val="24"/>
        </w:rPr>
        <w:t xml:space="preserve">lotniczym </w:t>
      </w:r>
      <w:r w:rsidR="00920004" w:rsidRPr="009935C1">
        <w:rPr>
          <w:rFonts w:ascii="Times New Roman" w:hAnsi="Times New Roman"/>
          <w:bCs/>
          <w:sz w:val="24"/>
          <w:szCs w:val="24"/>
        </w:rPr>
        <w:t>była kierowana do kierownika lotów, który następnie prowadził korespondencję drogą radiową z załogą wykonującą pokaz</w:t>
      </w:r>
      <w:r w:rsidR="00C02EE5">
        <w:rPr>
          <w:rFonts w:ascii="Times New Roman" w:hAnsi="Times New Roman"/>
          <w:bCs/>
          <w:sz w:val="24"/>
          <w:szCs w:val="24"/>
        </w:rPr>
        <w:t xml:space="preserve"> lotniczy</w:t>
      </w:r>
      <w:r w:rsidR="00FC2345">
        <w:rPr>
          <w:rFonts w:ascii="Times New Roman" w:hAnsi="Times New Roman"/>
          <w:bCs/>
          <w:sz w:val="24"/>
          <w:szCs w:val="24"/>
        </w:rPr>
        <w:t>,</w:t>
      </w:r>
      <w:r w:rsidR="00920004" w:rsidRPr="009935C1">
        <w:rPr>
          <w:rFonts w:ascii="Times New Roman" w:hAnsi="Times New Roman"/>
          <w:bCs/>
          <w:sz w:val="24"/>
          <w:szCs w:val="24"/>
        </w:rPr>
        <w:t xml:space="preserve"> </w:t>
      </w:r>
      <w:r w:rsidR="00245121" w:rsidRPr="009935C1">
        <w:rPr>
          <w:rFonts w:ascii="Times New Roman" w:hAnsi="Times New Roman"/>
          <w:bCs/>
          <w:sz w:val="24"/>
          <w:szCs w:val="24"/>
        </w:rPr>
        <w:t>przekazywał uwagi lub</w:t>
      </w:r>
      <w:r w:rsidR="00920004" w:rsidRPr="009935C1">
        <w:rPr>
          <w:rFonts w:ascii="Times New Roman" w:hAnsi="Times New Roman"/>
          <w:bCs/>
          <w:sz w:val="24"/>
          <w:szCs w:val="24"/>
        </w:rPr>
        <w:t xml:space="preserve"> korygował jej nieprawidłowe zachowanie lub ostrzegał o ewentualnym zagrożeniu</w:t>
      </w:r>
      <w:r w:rsidR="00A25215" w:rsidRPr="009935C1">
        <w:rPr>
          <w:rFonts w:ascii="Times New Roman" w:hAnsi="Times New Roman"/>
          <w:bCs/>
          <w:sz w:val="24"/>
          <w:szCs w:val="24"/>
        </w:rPr>
        <w:t>. Powodowało to opóźnioną reakcję na zagrożenia</w:t>
      </w:r>
      <w:r w:rsidR="00C02EE5">
        <w:rPr>
          <w:rFonts w:ascii="Times New Roman" w:hAnsi="Times New Roman"/>
          <w:bCs/>
          <w:sz w:val="24"/>
          <w:szCs w:val="24"/>
        </w:rPr>
        <w:t xml:space="preserve">. </w:t>
      </w:r>
      <w:r w:rsidR="00C02EE5">
        <w:rPr>
          <w:rFonts w:ascii="Times New Roman" w:hAnsi="Times New Roman"/>
          <w:sz w:val="24"/>
          <w:szCs w:val="24"/>
        </w:rPr>
        <w:t xml:space="preserve">Wprowadzany </w:t>
      </w:r>
      <w:r w:rsidR="00BE30AE" w:rsidRPr="008F4D1D">
        <w:rPr>
          <w:rFonts w:ascii="Times New Roman" w:hAnsi="Times New Roman"/>
          <w:bCs/>
          <w:sz w:val="24"/>
          <w:szCs w:val="24"/>
        </w:rPr>
        <w:t>wymóg</w:t>
      </w:r>
      <w:r w:rsidR="00BA2DB8" w:rsidRPr="009935C1">
        <w:rPr>
          <w:rFonts w:ascii="Times New Roman" w:hAnsi="Times New Roman"/>
          <w:bCs/>
          <w:sz w:val="24"/>
          <w:szCs w:val="24"/>
        </w:rPr>
        <w:t xml:space="preserve"> posiadania dodatkowych uprawnień</w:t>
      </w:r>
      <w:r w:rsidR="00BE30AE" w:rsidRPr="009935C1">
        <w:rPr>
          <w:rFonts w:ascii="Times New Roman" w:hAnsi="Times New Roman"/>
          <w:bCs/>
          <w:sz w:val="24"/>
          <w:szCs w:val="24"/>
        </w:rPr>
        <w:t xml:space="preserve"> </w:t>
      </w:r>
      <w:r w:rsidR="00C02EE5">
        <w:rPr>
          <w:rFonts w:ascii="Times New Roman" w:hAnsi="Times New Roman"/>
          <w:bCs/>
          <w:sz w:val="24"/>
          <w:szCs w:val="24"/>
        </w:rPr>
        <w:t xml:space="preserve">tj. </w:t>
      </w:r>
      <w:r w:rsidR="00C02EE5" w:rsidRPr="00C02EE5">
        <w:rPr>
          <w:rFonts w:ascii="Times New Roman" w:hAnsi="Times New Roman"/>
          <w:bCs/>
          <w:sz w:val="24"/>
          <w:szCs w:val="24"/>
        </w:rPr>
        <w:t>ważne</w:t>
      </w:r>
      <w:r w:rsidR="00C02EE5">
        <w:rPr>
          <w:rFonts w:ascii="Times New Roman" w:hAnsi="Times New Roman"/>
          <w:bCs/>
          <w:sz w:val="24"/>
          <w:szCs w:val="24"/>
        </w:rPr>
        <w:t>go</w:t>
      </w:r>
      <w:r w:rsidR="00C02EE5" w:rsidRPr="00C02EE5">
        <w:rPr>
          <w:rFonts w:ascii="Times New Roman" w:hAnsi="Times New Roman"/>
          <w:bCs/>
          <w:sz w:val="24"/>
          <w:szCs w:val="24"/>
        </w:rPr>
        <w:t xml:space="preserve"> świadectw</w:t>
      </w:r>
      <w:r w:rsidR="00C02EE5">
        <w:rPr>
          <w:rFonts w:ascii="Times New Roman" w:hAnsi="Times New Roman"/>
          <w:bCs/>
          <w:sz w:val="24"/>
          <w:szCs w:val="24"/>
        </w:rPr>
        <w:t>a</w:t>
      </w:r>
      <w:r w:rsidR="00C02EE5" w:rsidRPr="00C02EE5">
        <w:rPr>
          <w:rFonts w:ascii="Times New Roman" w:hAnsi="Times New Roman"/>
          <w:bCs/>
          <w:sz w:val="24"/>
          <w:szCs w:val="24"/>
        </w:rPr>
        <w:t xml:space="preserve"> ogólne</w:t>
      </w:r>
      <w:r w:rsidR="00C02EE5">
        <w:rPr>
          <w:rFonts w:ascii="Times New Roman" w:hAnsi="Times New Roman"/>
          <w:bCs/>
          <w:sz w:val="24"/>
          <w:szCs w:val="24"/>
        </w:rPr>
        <w:t>go</w:t>
      </w:r>
      <w:r w:rsidR="00C02EE5" w:rsidRPr="00C02EE5">
        <w:rPr>
          <w:rFonts w:ascii="Times New Roman" w:hAnsi="Times New Roman"/>
          <w:bCs/>
          <w:sz w:val="24"/>
          <w:szCs w:val="24"/>
        </w:rPr>
        <w:t xml:space="preserve"> operatora radiotelefonisty albo ważne</w:t>
      </w:r>
      <w:r w:rsidR="00C02EE5">
        <w:rPr>
          <w:rFonts w:ascii="Times New Roman" w:hAnsi="Times New Roman"/>
          <w:bCs/>
          <w:sz w:val="24"/>
          <w:szCs w:val="24"/>
        </w:rPr>
        <w:t>go</w:t>
      </w:r>
      <w:r w:rsidR="00C02EE5" w:rsidRPr="00C02EE5">
        <w:rPr>
          <w:rFonts w:ascii="Times New Roman" w:hAnsi="Times New Roman"/>
          <w:bCs/>
          <w:sz w:val="24"/>
          <w:szCs w:val="24"/>
        </w:rPr>
        <w:t xml:space="preserve"> świadectw</w:t>
      </w:r>
      <w:r w:rsidR="00C02EE5">
        <w:rPr>
          <w:rFonts w:ascii="Times New Roman" w:hAnsi="Times New Roman"/>
          <w:bCs/>
          <w:sz w:val="24"/>
          <w:szCs w:val="24"/>
        </w:rPr>
        <w:t>a</w:t>
      </w:r>
      <w:r w:rsidR="00C02EE5" w:rsidRPr="00C02EE5">
        <w:rPr>
          <w:rFonts w:ascii="Times New Roman" w:hAnsi="Times New Roman"/>
          <w:bCs/>
          <w:sz w:val="24"/>
          <w:szCs w:val="24"/>
        </w:rPr>
        <w:t xml:space="preserve"> operatora radiotelefonisty stacji lotniskowej</w:t>
      </w:r>
      <w:r w:rsidR="00C02EE5">
        <w:rPr>
          <w:rFonts w:ascii="Times New Roman" w:hAnsi="Times New Roman"/>
          <w:bCs/>
          <w:sz w:val="24"/>
          <w:szCs w:val="24"/>
        </w:rPr>
        <w:t>,</w:t>
      </w:r>
      <w:r w:rsidR="00C02EE5" w:rsidRPr="00C02EE5">
        <w:rPr>
          <w:rFonts w:ascii="Times New Roman" w:hAnsi="Times New Roman"/>
          <w:bCs/>
          <w:sz w:val="24"/>
          <w:szCs w:val="24"/>
        </w:rPr>
        <w:t xml:space="preserve"> </w:t>
      </w:r>
      <w:r w:rsidR="00BE30AE" w:rsidRPr="009935C1">
        <w:rPr>
          <w:rFonts w:ascii="Times New Roman" w:hAnsi="Times New Roman"/>
          <w:bCs/>
          <w:sz w:val="24"/>
          <w:szCs w:val="24"/>
        </w:rPr>
        <w:t xml:space="preserve">jest podyktowany względami bezpieczeństwa. W przypadku zaistnienia ryzyka zagrożenia bezpieczeństwa zgromadzonej publiczności lub załóg statków powietrznych wykonujących operacje lotnicze zachodzi konieczność bardzo szybkiej reakcji </w:t>
      </w:r>
      <w:r w:rsidR="00BE30AE" w:rsidRPr="009935C1">
        <w:rPr>
          <w:rFonts w:ascii="Times New Roman" w:hAnsi="Times New Roman"/>
          <w:bCs/>
          <w:sz w:val="24"/>
          <w:szCs w:val="24"/>
        </w:rPr>
        <w:lastRenderedPageBreak/>
        <w:t xml:space="preserve">przez radio lotnicze. Konstrukcja pkt 1 wskazuje, że osoba pełniąca funkcję kierownika programu pokazu lotniczego powinna dysponować co najmniej jednym z </w:t>
      </w:r>
      <w:r w:rsidR="00E12A96">
        <w:rPr>
          <w:rFonts w:ascii="Times New Roman" w:hAnsi="Times New Roman"/>
          <w:bCs/>
          <w:sz w:val="24"/>
          <w:szCs w:val="24"/>
        </w:rPr>
        <w:t xml:space="preserve">ww. </w:t>
      </w:r>
      <w:r w:rsidR="00BE30AE" w:rsidRPr="009935C1">
        <w:rPr>
          <w:rFonts w:ascii="Times New Roman" w:hAnsi="Times New Roman"/>
          <w:bCs/>
          <w:sz w:val="24"/>
          <w:szCs w:val="24"/>
        </w:rPr>
        <w:t>uprawnień.</w:t>
      </w:r>
      <w:r w:rsidR="00DD0662">
        <w:rPr>
          <w:rFonts w:ascii="Times New Roman" w:hAnsi="Times New Roman"/>
          <w:bCs/>
          <w:sz w:val="24"/>
          <w:szCs w:val="24"/>
        </w:rPr>
        <w:t xml:space="preserve"> Z wymogu </w:t>
      </w:r>
      <w:r w:rsidR="00E12A96">
        <w:rPr>
          <w:rFonts w:ascii="Times New Roman" w:hAnsi="Times New Roman"/>
          <w:bCs/>
          <w:sz w:val="24"/>
          <w:szCs w:val="24"/>
        </w:rPr>
        <w:t xml:space="preserve">posiadania ww. uprawnień </w:t>
      </w:r>
      <w:r w:rsidR="00DD0662">
        <w:rPr>
          <w:rFonts w:ascii="Times New Roman" w:hAnsi="Times New Roman"/>
          <w:bCs/>
          <w:sz w:val="24"/>
          <w:szCs w:val="24"/>
        </w:rPr>
        <w:t>zwolniony jest kierownik programu pokazu</w:t>
      </w:r>
      <w:r w:rsidR="0067402E">
        <w:rPr>
          <w:rFonts w:ascii="Times New Roman" w:hAnsi="Times New Roman"/>
          <w:bCs/>
          <w:sz w:val="24"/>
          <w:szCs w:val="24"/>
        </w:rPr>
        <w:t xml:space="preserve"> lotniczego</w:t>
      </w:r>
      <w:r w:rsidR="00DD0662">
        <w:rPr>
          <w:rFonts w:ascii="Times New Roman" w:hAnsi="Times New Roman"/>
          <w:bCs/>
          <w:sz w:val="24"/>
          <w:szCs w:val="24"/>
        </w:rPr>
        <w:t>, w przypadku lotów wyłącznie bezzałogowych statków powietrznych</w:t>
      </w:r>
      <w:r w:rsidR="00736EA7">
        <w:rPr>
          <w:rFonts w:ascii="Times New Roman" w:hAnsi="Times New Roman"/>
          <w:bCs/>
          <w:sz w:val="24"/>
          <w:szCs w:val="24"/>
        </w:rPr>
        <w:t>,</w:t>
      </w:r>
      <w:r w:rsidR="00DD0662">
        <w:rPr>
          <w:rFonts w:ascii="Times New Roman" w:hAnsi="Times New Roman"/>
          <w:bCs/>
          <w:sz w:val="24"/>
          <w:szCs w:val="24"/>
        </w:rPr>
        <w:t xml:space="preserve"> ze względu na brak załogi w statku powietrznym.</w:t>
      </w:r>
    </w:p>
    <w:p w14:paraId="5DFF15CC" w14:textId="6ABD7155" w:rsidR="00A25215" w:rsidRPr="009935C1" w:rsidRDefault="00A25215">
      <w:pPr>
        <w:widowControl w:val="0"/>
        <w:autoSpaceDE w:val="0"/>
        <w:spacing w:before="120" w:after="0" w:line="360" w:lineRule="auto"/>
        <w:jc w:val="both"/>
        <w:rPr>
          <w:rFonts w:ascii="Times New Roman" w:hAnsi="Times New Roman"/>
          <w:bCs/>
          <w:sz w:val="24"/>
          <w:szCs w:val="24"/>
        </w:rPr>
      </w:pPr>
      <w:r w:rsidRPr="009935C1">
        <w:rPr>
          <w:rFonts w:ascii="Times New Roman" w:hAnsi="Times New Roman"/>
          <w:bCs/>
          <w:sz w:val="24"/>
          <w:szCs w:val="24"/>
        </w:rPr>
        <w:t xml:space="preserve">Dla kierownika programu pokazu lotniczego wprowadzono dodatkowo wymóg posiadania stosownej </w:t>
      </w:r>
      <w:r w:rsidR="0098692B" w:rsidRPr="009935C1">
        <w:rPr>
          <w:rFonts w:ascii="Times New Roman" w:hAnsi="Times New Roman"/>
          <w:bCs/>
          <w:sz w:val="24"/>
          <w:szCs w:val="24"/>
        </w:rPr>
        <w:t>wiedzy i doświadczenia</w:t>
      </w:r>
      <w:r w:rsidRPr="009935C1">
        <w:rPr>
          <w:rFonts w:ascii="Times New Roman" w:hAnsi="Times New Roman"/>
          <w:bCs/>
          <w:sz w:val="24"/>
          <w:szCs w:val="24"/>
        </w:rPr>
        <w:t xml:space="preserve"> w zakresie kategorii prędkościowej statków powietrznych, o których mowa w § 2 pkt 4–6</w:t>
      </w:r>
      <w:r w:rsidR="008164FF">
        <w:rPr>
          <w:rFonts w:ascii="Times New Roman" w:hAnsi="Times New Roman"/>
          <w:bCs/>
          <w:sz w:val="24"/>
          <w:szCs w:val="24"/>
        </w:rPr>
        <w:t xml:space="preserve"> rozporządzenia</w:t>
      </w:r>
      <w:r w:rsidRPr="009935C1">
        <w:rPr>
          <w:rFonts w:ascii="Times New Roman" w:hAnsi="Times New Roman"/>
          <w:bCs/>
          <w:sz w:val="24"/>
          <w:szCs w:val="24"/>
        </w:rPr>
        <w:t xml:space="preserve">, biorących udział w pokazie lotniczym. Osoba, która nie posiada takiej wiedzy nie może pełnić funkcji kierownika programu </w:t>
      </w:r>
      <w:r w:rsidR="00D107B0">
        <w:rPr>
          <w:rFonts w:ascii="Times New Roman" w:hAnsi="Times New Roman"/>
          <w:bCs/>
          <w:sz w:val="24"/>
          <w:szCs w:val="24"/>
        </w:rPr>
        <w:t xml:space="preserve">pokazu lotniczego </w:t>
      </w:r>
      <w:r w:rsidRPr="009935C1">
        <w:rPr>
          <w:rFonts w:ascii="Times New Roman" w:hAnsi="Times New Roman"/>
          <w:bCs/>
          <w:sz w:val="24"/>
          <w:szCs w:val="24"/>
        </w:rPr>
        <w:t xml:space="preserve">dla danej kategorii prędkościowej statków powietrznych. </w:t>
      </w:r>
      <w:r w:rsidR="0098692B" w:rsidRPr="009935C1">
        <w:rPr>
          <w:rFonts w:ascii="Times New Roman" w:hAnsi="Times New Roman"/>
          <w:bCs/>
          <w:sz w:val="24"/>
          <w:szCs w:val="24"/>
        </w:rPr>
        <w:t xml:space="preserve">W przypadku, gdy kierownik programu pokazu lotniczego nie posiada stosownej wiedzy w zakresie wszystkich </w:t>
      </w:r>
      <w:r w:rsidR="003A4410" w:rsidRPr="009935C1">
        <w:rPr>
          <w:rFonts w:ascii="Times New Roman" w:hAnsi="Times New Roman"/>
          <w:bCs/>
          <w:sz w:val="24"/>
          <w:szCs w:val="24"/>
        </w:rPr>
        <w:t xml:space="preserve">kategorii </w:t>
      </w:r>
      <w:r w:rsidR="00D107B0" w:rsidRPr="009935C1">
        <w:rPr>
          <w:rFonts w:ascii="Times New Roman" w:hAnsi="Times New Roman"/>
          <w:bCs/>
          <w:sz w:val="24"/>
          <w:szCs w:val="24"/>
        </w:rPr>
        <w:t>prędkościow</w:t>
      </w:r>
      <w:r w:rsidR="00D107B0">
        <w:rPr>
          <w:rFonts w:ascii="Times New Roman" w:hAnsi="Times New Roman"/>
          <w:bCs/>
          <w:sz w:val="24"/>
          <w:szCs w:val="24"/>
        </w:rPr>
        <w:t>ych</w:t>
      </w:r>
      <w:r w:rsidR="00D107B0" w:rsidRPr="009935C1">
        <w:rPr>
          <w:rFonts w:ascii="Times New Roman" w:hAnsi="Times New Roman"/>
          <w:bCs/>
          <w:sz w:val="24"/>
          <w:szCs w:val="24"/>
        </w:rPr>
        <w:t xml:space="preserve"> </w:t>
      </w:r>
      <w:r w:rsidR="0098692B" w:rsidRPr="009935C1">
        <w:rPr>
          <w:rFonts w:ascii="Times New Roman" w:hAnsi="Times New Roman"/>
          <w:bCs/>
          <w:sz w:val="24"/>
          <w:szCs w:val="24"/>
        </w:rPr>
        <w:t xml:space="preserve">statków </w:t>
      </w:r>
      <w:r w:rsidR="00D107B0">
        <w:rPr>
          <w:rFonts w:ascii="Times New Roman" w:hAnsi="Times New Roman"/>
          <w:bCs/>
          <w:sz w:val="24"/>
          <w:szCs w:val="24"/>
        </w:rPr>
        <w:t>powietrznych biorących</w:t>
      </w:r>
      <w:r w:rsidR="00D107B0" w:rsidRPr="009935C1">
        <w:rPr>
          <w:rFonts w:ascii="Times New Roman" w:hAnsi="Times New Roman"/>
          <w:bCs/>
          <w:sz w:val="24"/>
          <w:szCs w:val="24"/>
        </w:rPr>
        <w:t xml:space="preserve"> </w:t>
      </w:r>
      <w:r w:rsidR="0098692B" w:rsidRPr="009935C1">
        <w:rPr>
          <w:rFonts w:ascii="Times New Roman" w:hAnsi="Times New Roman"/>
          <w:bCs/>
          <w:sz w:val="24"/>
          <w:szCs w:val="24"/>
        </w:rPr>
        <w:t>udział w pokazie lotniczym</w:t>
      </w:r>
      <w:r w:rsidR="003A4410" w:rsidRPr="009935C1">
        <w:rPr>
          <w:rFonts w:ascii="Times New Roman" w:hAnsi="Times New Roman"/>
          <w:bCs/>
          <w:sz w:val="24"/>
          <w:szCs w:val="24"/>
        </w:rPr>
        <w:t>, d</w:t>
      </w:r>
      <w:r w:rsidR="0098692B" w:rsidRPr="009935C1">
        <w:rPr>
          <w:rFonts w:ascii="Times New Roman" w:hAnsi="Times New Roman"/>
          <w:bCs/>
          <w:sz w:val="24"/>
          <w:szCs w:val="24"/>
        </w:rPr>
        <w:t xml:space="preserve">yrektor </w:t>
      </w:r>
      <w:r w:rsidR="003A4410" w:rsidRPr="009935C1">
        <w:rPr>
          <w:rFonts w:ascii="Times New Roman" w:hAnsi="Times New Roman"/>
          <w:bCs/>
          <w:sz w:val="24"/>
          <w:szCs w:val="24"/>
        </w:rPr>
        <w:t xml:space="preserve">pokazu </w:t>
      </w:r>
      <w:r w:rsidR="00D107B0">
        <w:rPr>
          <w:rFonts w:ascii="Times New Roman" w:hAnsi="Times New Roman"/>
          <w:bCs/>
          <w:sz w:val="24"/>
          <w:szCs w:val="24"/>
        </w:rPr>
        <w:t xml:space="preserve">lotniczego </w:t>
      </w:r>
      <w:r w:rsidR="003A4410" w:rsidRPr="009935C1">
        <w:rPr>
          <w:rFonts w:ascii="Times New Roman" w:hAnsi="Times New Roman"/>
          <w:bCs/>
          <w:sz w:val="24"/>
          <w:szCs w:val="24"/>
        </w:rPr>
        <w:t xml:space="preserve">może wyznaczyć </w:t>
      </w:r>
      <w:r w:rsidR="0098692B" w:rsidRPr="009935C1">
        <w:rPr>
          <w:rFonts w:ascii="Times New Roman" w:hAnsi="Times New Roman"/>
          <w:bCs/>
          <w:sz w:val="24"/>
          <w:szCs w:val="24"/>
        </w:rPr>
        <w:t xml:space="preserve">na kierownika programu </w:t>
      </w:r>
      <w:r w:rsidR="00D107B0">
        <w:rPr>
          <w:rFonts w:ascii="Times New Roman" w:hAnsi="Times New Roman"/>
          <w:bCs/>
          <w:sz w:val="24"/>
          <w:szCs w:val="24"/>
        </w:rPr>
        <w:t xml:space="preserve">pokazu lotniczego </w:t>
      </w:r>
      <w:r w:rsidR="0098692B" w:rsidRPr="009935C1">
        <w:rPr>
          <w:rFonts w:ascii="Times New Roman" w:hAnsi="Times New Roman"/>
          <w:bCs/>
          <w:sz w:val="24"/>
          <w:szCs w:val="24"/>
        </w:rPr>
        <w:t>dodatkow</w:t>
      </w:r>
      <w:r w:rsidR="003A4410" w:rsidRPr="009935C1">
        <w:rPr>
          <w:rFonts w:ascii="Times New Roman" w:hAnsi="Times New Roman"/>
          <w:bCs/>
          <w:sz w:val="24"/>
          <w:szCs w:val="24"/>
        </w:rPr>
        <w:t>e osoby stosownie do kategorii</w:t>
      </w:r>
      <w:r w:rsidR="005F20A3" w:rsidRPr="009935C1">
        <w:rPr>
          <w:rFonts w:ascii="Times New Roman" w:hAnsi="Times New Roman"/>
          <w:bCs/>
          <w:sz w:val="24"/>
          <w:szCs w:val="24"/>
        </w:rPr>
        <w:t>,</w:t>
      </w:r>
      <w:r w:rsidR="003A4410" w:rsidRPr="009935C1">
        <w:rPr>
          <w:rFonts w:ascii="Times New Roman" w:hAnsi="Times New Roman"/>
          <w:bCs/>
          <w:sz w:val="24"/>
          <w:szCs w:val="24"/>
        </w:rPr>
        <w:t xml:space="preserve"> </w:t>
      </w:r>
      <w:r w:rsidR="005F20A3" w:rsidRPr="009935C1">
        <w:rPr>
          <w:rFonts w:ascii="Times New Roman" w:hAnsi="Times New Roman"/>
          <w:bCs/>
          <w:sz w:val="24"/>
          <w:szCs w:val="24"/>
        </w:rPr>
        <w:t>wpisując je do programu pokazu lotniczego.</w:t>
      </w:r>
    </w:p>
    <w:p w14:paraId="1DF40F33" w14:textId="277460FB" w:rsidR="00C32BED" w:rsidRPr="009935C1" w:rsidRDefault="002F21BD">
      <w:pPr>
        <w:widowControl w:val="0"/>
        <w:autoSpaceDE w:val="0"/>
        <w:spacing w:before="120" w:after="0" w:line="360" w:lineRule="auto"/>
        <w:jc w:val="both"/>
        <w:rPr>
          <w:rFonts w:ascii="Times New Roman" w:hAnsi="Times New Roman"/>
          <w:bCs/>
          <w:sz w:val="24"/>
          <w:szCs w:val="24"/>
        </w:rPr>
      </w:pPr>
      <w:r w:rsidRPr="00663097">
        <w:rPr>
          <w:rStyle w:val="TeksttreciPogrubienie"/>
          <w:rFonts w:eastAsia="Calibri"/>
          <w:b w:val="0"/>
          <w:bCs w:val="0"/>
          <w:sz w:val="24"/>
          <w:szCs w:val="24"/>
        </w:rPr>
        <w:t xml:space="preserve">W </w:t>
      </w:r>
      <w:r w:rsidR="00A4651B">
        <w:rPr>
          <w:rStyle w:val="TeksttreciPogrubienie"/>
          <w:rFonts w:eastAsia="Calibri"/>
          <w:b w:val="0"/>
          <w:bCs w:val="0"/>
          <w:sz w:val="24"/>
          <w:szCs w:val="24"/>
        </w:rPr>
        <w:t>zmienianym</w:t>
      </w:r>
      <w:r w:rsidR="0067402E">
        <w:rPr>
          <w:rStyle w:val="TeksttreciPogrubienie"/>
          <w:rFonts w:eastAsia="Calibri"/>
          <w:b w:val="0"/>
          <w:bCs w:val="0"/>
          <w:sz w:val="24"/>
          <w:szCs w:val="24"/>
        </w:rPr>
        <w:t xml:space="preserve"> </w:t>
      </w:r>
      <w:r w:rsidR="005F20A3" w:rsidRPr="00663097">
        <w:rPr>
          <w:rStyle w:val="TeksttreciPogrubienie"/>
          <w:rFonts w:eastAsia="Calibri"/>
          <w:b w:val="0"/>
          <w:bCs w:val="0"/>
          <w:sz w:val="24"/>
          <w:szCs w:val="24"/>
        </w:rPr>
        <w:t>§ 12</w:t>
      </w:r>
      <w:r w:rsidR="005F20A3" w:rsidRPr="00663097">
        <w:rPr>
          <w:rStyle w:val="TeksttreciPogrubienie"/>
          <w:rFonts w:eastAsia="Calibri"/>
          <w:b w:val="0"/>
          <w:sz w:val="24"/>
          <w:szCs w:val="24"/>
        </w:rPr>
        <w:t xml:space="preserve"> ust. 1 </w:t>
      </w:r>
      <w:r w:rsidR="00663097">
        <w:rPr>
          <w:rStyle w:val="TeksttreciPogrubienie"/>
          <w:rFonts w:eastAsia="Calibri"/>
          <w:b w:val="0"/>
          <w:sz w:val="24"/>
          <w:szCs w:val="24"/>
        </w:rPr>
        <w:t xml:space="preserve">pkt 1 </w:t>
      </w:r>
      <w:r w:rsidR="00FC2345" w:rsidRPr="00663097">
        <w:rPr>
          <w:rStyle w:val="TeksttreciPogrubienie"/>
          <w:rFonts w:eastAsia="Calibri"/>
          <w:b w:val="0"/>
          <w:sz w:val="24"/>
          <w:szCs w:val="24"/>
        </w:rPr>
        <w:t>rozporządzenia</w:t>
      </w:r>
      <w:r w:rsidR="00FC2345">
        <w:rPr>
          <w:rStyle w:val="TeksttreciPogrubienie"/>
          <w:rFonts w:eastAsia="Calibri"/>
          <w:sz w:val="24"/>
          <w:szCs w:val="24"/>
        </w:rPr>
        <w:t xml:space="preserve"> </w:t>
      </w:r>
      <w:r w:rsidR="002414D2" w:rsidRPr="009935C1">
        <w:rPr>
          <w:rFonts w:ascii="Times New Roman" w:hAnsi="Times New Roman"/>
          <w:bCs/>
          <w:sz w:val="24"/>
          <w:szCs w:val="24"/>
        </w:rPr>
        <w:t xml:space="preserve">przewidziano </w:t>
      </w:r>
      <w:r w:rsidR="00AD5E0F">
        <w:rPr>
          <w:rFonts w:ascii="Times New Roman" w:hAnsi="Times New Roman"/>
          <w:bCs/>
          <w:sz w:val="24"/>
          <w:szCs w:val="24"/>
        </w:rPr>
        <w:t xml:space="preserve">jako nową </w:t>
      </w:r>
      <w:r w:rsidR="002414D2" w:rsidRPr="009935C1">
        <w:rPr>
          <w:rFonts w:ascii="Times New Roman" w:hAnsi="Times New Roman"/>
          <w:bCs/>
          <w:sz w:val="24"/>
          <w:szCs w:val="24"/>
        </w:rPr>
        <w:t xml:space="preserve">możliwość wyznaczenia </w:t>
      </w:r>
      <w:r w:rsidR="008D775B" w:rsidRPr="009935C1">
        <w:rPr>
          <w:rFonts w:ascii="Times New Roman" w:hAnsi="Times New Roman"/>
          <w:bCs/>
          <w:sz w:val="24"/>
          <w:szCs w:val="24"/>
        </w:rPr>
        <w:t xml:space="preserve">na funkcję </w:t>
      </w:r>
      <w:r w:rsidR="005F20A3" w:rsidRPr="009935C1">
        <w:rPr>
          <w:rFonts w:ascii="Times New Roman" w:hAnsi="Times New Roman"/>
          <w:bCs/>
          <w:sz w:val="24"/>
          <w:szCs w:val="24"/>
        </w:rPr>
        <w:t xml:space="preserve">kierownika programu pokazu lotniczego </w:t>
      </w:r>
      <w:r w:rsidR="00412288" w:rsidRPr="009935C1">
        <w:rPr>
          <w:rFonts w:ascii="Times New Roman" w:hAnsi="Times New Roman"/>
          <w:bCs/>
          <w:sz w:val="24"/>
          <w:szCs w:val="24"/>
        </w:rPr>
        <w:t xml:space="preserve">osoby posiadającej </w:t>
      </w:r>
      <w:r w:rsidR="00511076" w:rsidRPr="009935C1">
        <w:rPr>
          <w:rFonts w:ascii="Times New Roman" w:hAnsi="Times New Roman"/>
          <w:bCs/>
          <w:sz w:val="24"/>
          <w:szCs w:val="24"/>
        </w:rPr>
        <w:t>ważną albo wygasłą licencję nawigatora</w:t>
      </w:r>
      <w:r w:rsidR="00083DFF" w:rsidRPr="009935C1">
        <w:rPr>
          <w:rFonts w:ascii="Times New Roman" w:hAnsi="Times New Roman"/>
          <w:bCs/>
          <w:sz w:val="24"/>
          <w:szCs w:val="24"/>
        </w:rPr>
        <w:t xml:space="preserve"> </w:t>
      </w:r>
      <w:r w:rsidR="00AD5E0F">
        <w:rPr>
          <w:rFonts w:ascii="Times New Roman" w:hAnsi="Times New Roman"/>
          <w:bCs/>
          <w:sz w:val="24"/>
          <w:szCs w:val="24"/>
        </w:rPr>
        <w:t>albo</w:t>
      </w:r>
      <w:r w:rsidR="00AD5E0F" w:rsidRPr="009935C1">
        <w:rPr>
          <w:rFonts w:ascii="Times New Roman" w:hAnsi="Times New Roman"/>
          <w:bCs/>
          <w:sz w:val="24"/>
          <w:szCs w:val="24"/>
        </w:rPr>
        <w:t xml:space="preserve"> </w:t>
      </w:r>
      <w:r w:rsidR="00667F7F" w:rsidRPr="009935C1">
        <w:rPr>
          <w:rFonts w:ascii="Times New Roman" w:hAnsi="Times New Roman"/>
          <w:bCs/>
          <w:sz w:val="24"/>
          <w:szCs w:val="24"/>
        </w:rPr>
        <w:t xml:space="preserve">osoby, która  posiada </w:t>
      </w:r>
      <w:r w:rsidR="00083DFF" w:rsidRPr="008F4C66">
        <w:rPr>
          <w:rFonts w:ascii="Times New Roman" w:hAnsi="Times New Roman"/>
          <w:sz w:val="24"/>
          <w:szCs w:val="24"/>
        </w:rPr>
        <w:t xml:space="preserve">równoważny dokument wydany przez właściwy organ państwa obcego albo </w:t>
      </w:r>
      <w:r w:rsidR="007B30BF" w:rsidRPr="008F4C66">
        <w:rPr>
          <w:rFonts w:ascii="Times New Roman" w:hAnsi="Times New Roman"/>
          <w:sz w:val="24"/>
          <w:szCs w:val="24"/>
        </w:rPr>
        <w:t xml:space="preserve">posiada </w:t>
      </w:r>
      <w:r w:rsidR="00083DFF" w:rsidRPr="008F4C66">
        <w:rPr>
          <w:rFonts w:ascii="Times New Roman" w:hAnsi="Times New Roman"/>
          <w:sz w:val="24"/>
          <w:szCs w:val="24"/>
        </w:rPr>
        <w:t xml:space="preserve">ważne albo wygasłe uprawnienia nabyte w lotnictwie państwowym, </w:t>
      </w:r>
      <w:r w:rsidR="00C32BED" w:rsidRPr="008F4D1D">
        <w:rPr>
          <w:rFonts w:ascii="Times New Roman" w:hAnsi="Times New Roman"/>
          <w:bCs/>
          <w:sz w:val="24"/>
          <w:szCs w:val="24"/>
        </w:rPr>
        <w:t>pod warunkiem</w:t>
      </w:r>
      <w:r w:rsidR="009935C1" w:rsidRPr="009935C1">
        <w:rPr>
          <w:rFonts w:ascii="Times New Roman" w:hAnsi="Times New Roman"/>
          <w:bCs/>
          <w:sz w:val="24"/>
          <w:szCs w:val="24"/>
        </w:rPr>
        <w:t xml:space="preserve">, że </w:t>
      </w:r>
      <w:r w:rsidR="00C32BED" w:rsidRPr="009935C1">
        <w:rPr>
          <w:rFonts w:ascii="Times New Roman" w:hAnsi="Times New Roman"/>
          <w:bCs/>
          <w:sz w:val="24"/>
          <w:szCs w:val="24"/>
        </w:rPr>
        <w:t xml:space="preserve">posiada </w:t>
      </w:r>
      <w:r w:rsidR="006F6834">
        <w:rPr>
          <w:rFonts w:ascii="Times New Roman" w:hAnsi="Times New Roman"/>
          <w:bCs/>
          <w:sz w:val="24"/>
          <w:szCs w:val="24"/>
        </w:rPr>
        <w:t xml:space="preserve">ona </w:t>
      </w:r>
      <w:r w:rsidR="00C32BED" w:rsidRPr="009935C1">
        <w:rPr>
          <w:rFonts w:ascii="Times New Roman" w:hAnsi="Times New Roman"/>
          <w:bCs/>
          <w:sz w:val="24"/>
          <w:szCs w:val="24"/>
        </w:rPr>
        <w:t>ważne świadectwo ogólne operatora radiotelefonisty albo ważne świadectwo operatora radiotelefonisty stacji lotniskowej</w:t>
      </w:r>
      <w:r w:rsidR="006F6834">
        <w:rPr>
          <w:rFonts w:ascii="Times New Roman" w:hAnsi="Times New Roman"/>
          <w:bCs/>
          <w:sz w:val="24"/>
          <w:szCs w:val="24"/>
        </w:rPr>
        <w:t>,</w:t>
      </w:r>
      <w:r w:rsidR="00C32BED" w:rsidRPr="009935C1">
        <w:rPr>
          <w:rFonts w:ascii="Times New Roman" w:hAnsi="Times New Roman"/>
          <w:bCs/>
          <w:sz w:val="24"/>
          <w:szCs w:val="24"/>
        </w:rPr>
        <w:t xml:space="preserve"> oraz</w:t>
      </w:r>
      <w:r w:rsidR="00083DFF" w:rsidRPr="008F4C66">
        <w:rPr>
          <w:rFonts w:ascii="Times New Roman" w:hAnsi="Times New Roman"/>
          <w:sz w:val="24"/>
          <w:szCs w:val="24"/>
        </w:rPr>
        <w:t xml:space="preserve"> posiada stosowną </w:t>
      </w:r>
      <w:r w:rsidR="00083DFF" w:rsidRPr="008F4D1D">
        <w:rPr>
          <w:rFonts w:ascii="Times New Roman" w:hAnsi="Times New Roman"/>
          <w:bCs/>
          <w:sz w:val="24"/>
          <w:szCs w:val="24"/>
        </w:rPr>
        <w:t>wiedzę i doświ</w:t>
      </w:r>
      <w:r w:rsidR="00083DFF" w:rsidRPr="009935C1">
        <w:rPr>
          <w:rFonts w:ascii="Times New Roman" w:hAnsi="Times New Roman"/>
          <w:bCs/>
          <w:sz w:val="24"/>
          <w:szCs w:val="24"/>
        </w:rPr>
        <w:t>adczenie w zakresie kategorii prędkościowej statków powietrznych, o których mowa w § 2 pkt 4–6</w:t>
      </w:r>
      <w:r w:rsidR="00FC2345">
        <w:rPr>
          <w:rFonts w:ascii="Times New Roman" w:hAnsi="Times New Roman"/>
          <w:bCs/>
          <w:sz w:val="24"/>
          <w:szCs w:val="24"/>
        </w:rPr>
        <w:t xml:space="preserve"> rozporządzenia</w:t>
      </w:r>
      <w:r w:rsidR="00083DFF" w:rsidRPr="009935C1">
        <w:rPr>
          <w:rFonts w:ascii="Times New Roman" w:hAnsi="Times New Roman"/>
          <w:bCs/>
          <w:sz w:val="24"/>
          <w:szCs w:val="24"/>
        </w:rPr>
        <w:t>, biorących udział w pokazie lotniczym</w:t>
      </w:r>
      <w:r w:rsidR="005F20A3" w:rsidRPr="009935C1">
        <w:rPr>
          <w:rFonts w:ascii="Times New Roman" w:hAnsi="Times New Roman"/>
          <w:bCs/>
          <w:sz w:val="24"/>
          <w:szCs w:val="24"/>
        </w:rPr>
        <w:t>.</w:t>
      </w:r>
    </w:p>
    <w:p w14:paraId="36F7D412" w14:textId="05B37FDC" w:rsidR="00F40578" w:rsidRPr="009935C1" w:rsidRDefault="002F21BD">
      <w:pPr>
        <w:widowControl w:val="0"/>
        <w:autoSpaceDE w:val="0"/>
        <w:spacing w:before="120" w:after="0" w:line="360" w:lineRule="auto"/>
        <w:jc w:val="both"/>
        <w:rPr>
          <w:rFonts w:ascii="Times New Roman" w:hAnsi="Times New Roman"/>
          <w:bCs/>
          <w:sz w:val="24"/>
          <w:szCs w:val="24"/>
        </w:rPr>
      </w:pPr>
      <w:r w:rsidRPr="002F21BD">
        <w:rPr>
          <w:rStyle w:val="TeksttreciPogrubienie"/>
          <w:rFonts w:eastAsia="Calibri"/>
          <w:b w:val="0"/>
          <w:bCs w:val="0"/>
          <w:sz w:val="24"/>
          <w:szCs w:val="24"/>
        </w:rPr>
        <w:t>Ponadto przepis przewiduje</w:t>
      </w:r>
      <w:r w:rsidR="00F40578" w:rsidRPr="009935C1">
        <w:rPr>
          <w:rFonts w:ascii="Times New Roman" w:hAnsi="Times New Roman"/>
          <w:bCs/>
          <w:sz w:val="24"/>
          <w:szCs w:val="24"/>
        </w:rPr>
        <w:t xml:space="preserve"> </w:t>
      </w:r>
      <w:r w:rsidR="00AD5E0F">
        <w:rPr>
          <w:rFonts w:ascii="Times New Roman" w:hAnsi="Times New Roman"/>
          <w:bCs/>
          <w:sz w:val="24"/>
          <w:szCs w:val="24"/>
        </w:rPr>
        <w:t xml:space="preserve">jako nową </w:t>
      </w:r>
      <w:r w:rsidR="00F40578" w:rsidRPr="009935C1">
        <w:rPr>
          <w:rFonts w:ascii="Times New Roman" w:hAnsi="Times New Roman"/>
          <w:bCs/>
          <w:sz w:val="24"/>
          <w:szCs w:val="24"/>
        </w:rPr>
        <w:t xml:space="preserve">możliwość wyznaczenia na funkcję kierownika programu pokazu lotniczego osoby posiadającej </w:t>
      </w:r>
      <w:r w:rsidR="00F40578" w:rsidRPr="009935C1">
        <w:rPr>
          <w:rFonts w:ascii="Times New Roman" w:hAnsi="Times New Roman"/>
          <w:bCs/>
          <w:iCs/>
          <w:sz w:val="24"/>
          <w:szCs w:val="24"/>
        </w:rPr>
        <w:t>ważne albo wygasłe świadectwo kwalifikacji informatora służby informacji powietrznej, albo ważne albo wygasłe świadectwo kwalifikacji informatora lotniskowej służby informacji powietrznej</w:t>
      </w:r>
      <w:r w:rsidR="000E2998">
        <w:rPr>
          <w:rFonts w:ascii="Times New Roman" w:hAnsi="Times New Roman"/>
          <w:bCs/>
          <w:iCs/>
          <w:sz w:val="24"/>
          <w:szCs w:val="24"/>
        </w:rPr>
        <w:t>,</w:t>
      </w:r>
      <w:r w:rsidR="00AD5E0F" w:rsidRPr="00AD5E0F">
        <w:rPr>
          <w:rFonts w:ascii="Times New Roman" w:hAnsi="Times New Roman"/>
          <w:bCs/>
          <w:sz w:val="24"/>
          <w:szCs w:val="24"/>
        </w:rPr>
        <w:t xml:space="preserve"> </w:t>
      </w:r>
      <w:r w:rsidR="006F6834">
        <w:rPr>
          <w:rFonts w:ascii="Times New Roman" w:hAnsi="Times New Roman"/>
          <w:bCs/>
          <w:iCs/>
          <w:sz w:val="24"/>
          <w:szCs w:val="24"/>
        </w:rPr>
        <w:t>albo</w:t>
      </w:r>
      <w:r w:rsidR="00AD5E0F" w:rsidRPr="00AD5E0F">
        <w:rPr>
          <w:rFonts w:ascii="Times New Roman" w:hAnsi="Times New Roman"/>
          <w:bCs/>
          <w:iCs/>
          <w:sz w:val="24"/>
          <w:szCs w:val="24"/>
        </w:rPr>
        <w:t xml:space="preserve"> osoby, która  posiada równoważny dokument wydany przez właściwy organ państwa obcego albo posiada ważne albo wygasłe uprawnienia nabyte w lotnictwie państwowym, </w:t>
      </w:r>
      <w:r w:rsidR="00F40578" w:rsidRPr="009935C1">
        <w:rPr>
          <w:rFonts w:ascii="Times New Roman" w:hAnsi="Times New Roman"/>
          <w:bCs/>
          <w:sz w:val="24"/>
          <w:szCs w:val="24"/>
        </w:rPr>
        <w:t>pod warunkiem, że posiada ona ważne świadectwo ogólne operatora radiotelefonisty albo ważne świadectwo operatora radiotelefonisty stacji lotniskowej</w:t>
      </w:r>
      <w:r w:rsidR="006F6834">
        <w:rPr>
          <w:rFonts w:ascii="Times New Roman" w:hAnsi="Times New Roman"/>
          <w:bCs/>
          <w:sz w:val="24"/>
          <w:szCs w:val="24"/>
        </w:rPr>
        <w:t>,</w:t>
      </w:r>
      <w:r w:rsidR="00F40578" w:rsidRPr="009935C1">
        <w:rPr>
          <w:rFonts w:ascii="Times New Roman" w:hAnsi="Times New Roman"/>
          <w:bCs/>
          <w:sz w:val="24"/>
          <w:szCs w:val="24"/>
        </w:rPr>
        <w:t xml:space="preserve"> oraz</w:t>
      </w:r>
      <w:r w:rsidR="00F40578" w:rsidRPr="008F4C66">
        <w:rPr>
          <w:rFonts w:ascii="Times New Roman" w:hAnsi="Times New Roman"/>
          <w:sz w:val="24"/>
          <w:szCs w:val="24"/>
        </w:rPr>
        <w:t xml:space="preserve"> posiada stosowną </w:t>
      </w:r>
      <w:r w:rsidR="00F40578" w:rsidRPr="008F4D1D">
        <w:rPr>
          <w:rFonts w:ascii="Times New Roman" w:hAnsi="Times New Roman"/>
          <w:bCs/>
          <w:sz w:val="24"/>
          <w:szCs w:val="24"/>
        </w:rPr>
        <w:t>wiedzę i doświadczenie w zakresie kategorii prędkościowej statków powietrznych, o których mowa w § 2 pkt 4–6</w:t>
      </w:r>
      <w:r w:rsidR="00FC2345">
        <w:rPr>
          <w:rFonts w:ascii="Times New Roman" w:hAnsi="Times New Roman"/>
          <w:bCs/>
          <w:sz w:val="24"/>
          <w:szCs w:val="24"/>
        </w:rPr>
        <w:t xml:space="preserve"> rozporządzenia</w:t>
      </w:r>
      <w:r w:rsidR="00F40578" w:rsidRPr="008F4D1D">
        <w:rPr>
          <w:rFonts w:ascii="Times New Roman" w:hAnsi="Times New Roman"/>
          <w:bCs/>
          <w:sz w:val="24"/>
          <w:szCs w:val="24"/>
        </w:rPr>
        <w:t xml:space="preserve">, </w:t>
      </w:r>
      <w:r w:rsidR="00F40578" w:rsidRPr="008F4D1D">
        <w:rPr>
          <w:rFonts w:ascii="Times New Roman" w:hAnsi="Times New Roman"/>
          <w:bCs/>
          <w:sz w:val="24"/>
          <w:szCs w:val="24"/>
        </w:rPr>
        <w:lastRenderedPageBreak/>
        <w:t>biorących udział w pokazie lotniczym</w:t>
      </w:r>
      <w:r w:rsidR="00F40578" w:rsidRPr="009935C1">
        <w:rPr>
          <w:rFonts w:ascii="Times New Roman" w:hAnsi="Times New Roman"/>
          <w:bCs/>
          <w:sz w:val="24"/>
          <w:szCs w:val="24"/>
        </w:rPr>
        <w:t>.</w:t>
      </w:r>
    </w:p>
    <w:p w14:paraId="5C8F8763" w14:textId="2206D896" w:rsidR="00BA2DB8" w:rsidRPr="009935C1" w:rsidRDefault="002F21BD">
      <w:pPr>
        <w:widowControl w:val="0"/>
        <w:autoSpaceDE w:val="0"/>
        <w:spacing w:before="120" w:after="0" w:line="360" w:lineRule="auto"/>
        <w:jc w:val="both"/>
        <w:rPr>
          <w:rFonts w:ascii="Times New Roman" w:hAnsi="Times New Roman"/>
          <w:bCs/>
          <w:sz w:val="24"/>
          <w:szCs w:val="24"/>
        </w:rPr>
      </w:pPr>
      <w:r>
        <w:rPr>
          <w:rFonts w:ascii="Times New Roman" w:hAnsi="Times New Roman"/>
          <w:bCs/>
          <w:sz w:val="24"/>
          <w:szCs w:val="24"/>
        </w:rPr>
        <w:t>F</w:t>
      </w:r>
      <w:r w:rsidR="005F20A3" w:rsidRPr="009935C1">
        <w:rPr>
          <w:rFonts w:ascii="Times New Roman" w:hAnsi="Times New Roman"/>
          <w:bCs/>
          <w:sz w:val="24"/>
          <w:szCs w:val="24"/>
        </w:rPr>
        <w:t xml:space="preserve">unkcję kierownika programu pokazu lotniczego </w:t>
      </w:r>
      <w:r>
        <w:rPr>
          <w:rFonts w:ascii="Times New Roman" w:hAnsi="Times New Roman"/>
          <w:bCs/>
          <w:sz w:val="24"/>
          <w:szCs w:val="24"/>
        </w:rPr>
        <w:t xml:space="preserve">może także pełnić </w:t>
      </w:r>
      <w:r w:rsidR="005F20A3" w:rsidRPr="009935C1">
        <w:rPr>
          <w:rFonts w:ascii="Times New Roman" w:hAnsi="Times New Roman"/>
          <w:bCs/>
          <w:sz w:val="24"/>
          <w:szCs w:val="24"/>
        </w:rPr>
        <w:t>osob</w:t>
      </w:r>
      <w:r>
        <w:rPr>
          <w:rFonts w:ascii="Times New Roman" w:hAnsi="Times New Roman"/>
          <w:bCs/>
          <w:sz w:val="24"/>
          <w:szCs w:val="24"/>
        </w:rPr>
        <w:t>a</w:t>
      </w:r>
      <w:r w:rsidR="005F20A3" w:rsidRPr="009935C1">
        <w:rPr>
          <w:rFonts w:ascii="Times New Roman" w:hAnsi="Times New Roman"/>
          <w:bCs/>
          <w:sz w:val="24"/>
          <w:szCs w:val="24"/>
        </w:rPr>
        <w:t xml:space="preserve"> posiadając</w:t>
      </w:r>
      <w:r>
        <w:rPr>
          <w:rFonts w:ascii="Times New Roman" w:hAnsi="Times New Roman"/>
          <w:bCs/>
          <w:sz w:val="24"/>
          <w:szCs w:val="24"/>
        </w:rPr>
        <w:t>a</w:t>
      </w:r>
      <w:r w:rsidR="00443F55" w:rsidRPr="009935C1">
        <w:rPr>
          <w:rFonts w:ascii="Times New Roman" w:hAnsi="Times New Roman"/>
          <w:bCs/>
          <w:sz w:val="24"/>
          <w:szCs w:val="24"/>
        </w:rPr>
        <w:t xml:space="preserve"> </w:t>
      </w:r>
      <w:r w:rsidR="00412288" w:rsidRPr="009935C1">
        <w:rPr>
          <w:rFonts w:ascii="Times New Roman" w:hAnsi="Times New Roman"/>
          <w:bCs/>
          <w:sz w:val="24"/>
          <w:szCs w:val="24"/>
        </w:rPr>
        <w:t xml:space="preserve">ważne albo wygasłe świadectwo kwalifikacji </w:t>
      </w:r>
      <w:r w:rsidR="006A4ED0" w:rsidRPr="009935C1">
        <w:rPr>
          <w:rFonts w:ascii="Times New Roman" w:hAnsi="Times New Roman"/>
          <w:bCs/>
          <w:sz w:val="24"/>
          <w:szCs w:val="24"/>
        </w:rPr>
        <w:t>operatora bezzałogowego statku powietrznego</w:t>
      </w:r>
      <w:r w:rsidR="00B52624" w:rsidRPr="00B52624">
        <w:rPr>
          <w:rFonts w:ascii="Times New Roman" w:hAnsi="Times New Roman"/>
          <w:sz w:val="24"/>
          <w:szCs w:val="24"/>
        </w:rPr>
        <w:t xml:space="preserve"> z uprawnieni</w:t>
      </w:r>
      <w:r w:rsidR="00C142CA">
        <w:rPr>
          <w:rFonts w:ascii="Times New Roman" w:hAnsi="Times New Roman"/>
          <w:sz w:val="24"/>
          <w:szCs w:val="24"/>
        </w:rPr>
        <w:t>em</w:t>
      </w:r>
      <w:r w:rsidR="00B52624" w:rsidRPr="00B52624">
        <w:rPr>
          <w:rFonts w:ascii="Times New Roman" w:hAnsi="Times New Roman"/>
          <w:sz w:val="24"/>
          <w:szCs w:val="24"/>
        </w:rPr>
        <w:t xml:space="preserve"> instruktora</w:t>
      </w:r>
      <w:r w:rsidR="00FC2345">
        <w:rPr>
          <w:rFonts w:ascii="Times New Roman" w:hAnsi="Times New Roman"/>
          <w:sz w:val="24"/>
          <w:szCs w:val="24"/>
        </w:rPr>
        <w:t xml:space="preserve"> INS</w:t>
      </w:r>
      <w:r w:rsidR="00511076" w:rsidRPr="008F4D1D">
        <w:rPr>
          <w:rFonts w:ascii="Times New Roman" w:hAnsi="Times New Roman"/>
          <w:bCs/>
          <w:sz w:val="24"/>
          <w:szCs w:val="24"/>
        </w:rPr>
        <w:t xml:space="preserve">, </w:t>
      </w:r>
      <w:r w:rsidR="00B70514" w:rsidRPr="009935C1">
        <w:rPr>
          <w:rFonts w:ascii="Times New Roman" w:hAnsi="Times New Roman"/>
          <w:bCs/>
          <w:sz w:val="24"/>
          <w:szCs w:val="24"/>
        </w:rPr>
        <w:t>w przypadku gdy program pokazu lotniczego obejmuje wyłącznie loty bezzałogowych statków powietrznych</w:t>
      </w:r>
      <w:r>
        <w:rPr>
          <w:rFonts w:ascii="Times New Roman" w:hAnsi="Times New Roman"/>
          <w:bCs/>
          <w:sz w:val="24"/>
          <w:szCs w:val="24"/>
        </w:rPr>
        <w:t>.</w:t>
      </w:r>
    </w:p>
    <w:p w14:paraId="6C81E327" w14:textId="6ADA315E" w:rsidR="0087344F" w:rsidRPr="008F4D1D" w:rsidRDefault="009935C1">
      <w:pPr>
        <w:widowControl w:val="0"/>
        <w:autoSpaceDE w:val="0"/>
        <w:spacing w:before="120" w:after="0" w:line="360" w:lineRule="auto"/>
        <w:jc w:val="both"/>
        <w:rPr>
          <w:rFonts w:ascii="Times New Roman" w:hAnsi="Times New Roman"/>
          <w:bCs/>
          <w:sz w:val="24"/>
          <w:szCs w:val="24"/>
        </w:rPr>
      </w:pPr>
      <w:r w:rsidRPr="009935C1">
        <w:rPr>
          <w:rFonts w:ascii="Times New Roman" w:hAnsi="Times New Roman"/>
          <w:bCs/>
          <w:sz w:val="24"/>
          <w:szCs w:val="24"/>
        </w:rPr>
        <w:t xml:space="preserve">Osoba posiadająca ważne albo wygasłe świadectwo kwalifikacji operatora bezzałogowego statku powietrznego </w:t>
      </w:r>
      <w:r w:rsidR="00B52624" w:rsidRPr="003B5821">
        <w:rPr>
          <w:rFonts w:ascii="Times New Roman" w:hAnsi="Times New Roman"/>
          <w:sz w:val="24"/>
          <w:szCs w:val="24"/>
        </w:rPr>
        <w:t>z uprawnieni</w:t>
      </w:r>
      <w:r w:rsidR="00C142CA">
        <w:rPr>
          <w:rFonts w:ascii="Times New Roman" w:hAnsi="Times New Roman"/>
          <w:sz w:val="24"/>
          <w:szCs w:val="24"/>
        </w:rPr>
        <w:t>em</w:t>
      </w:r>
      <w:r w:rsidR="00B52624" w:rsidRPr="003B5821">
        <w:rPr>
          <w:rFonts w:ascii="Times New Roman" w:hAnsi="Times New Roman"/>
          <w:sz w:val="24"/>
          <w:szCs w:val="24"/>
        </w:rPr>
        <w:t xml:space="preserve"> instruktora </w:t>
      </w:r>
      <w:r w:rsidR="003B5821">
        <w:rPr>
          <w:rFonts w:ascii="Times New Roman" w:hAnsi="Times New Roman"/>
          <w:sz w:val="24"/>
          <w:szCs w:val="24"/>
        </w:rPr>
        <w:t>INS</w:t>
      </w:r>
      <w:r w:rsidRPr="008F4D1D">
        <w:rPr>
          <w:rFonts w:ascii="Times New Roman" w:hAnsi="Times New Roman"/>
          <w:bCs/>
          <w:sz w:val="24"/>
          <w:szCs w:val="24"/>
        </w:rPr>
        <w:t xml:space="preserve"> </w:t>
      </w:r>
      <w:r w:rsidRPr="009935C1">
        <w:rPr>
          <w:rFonts w:ascii="Times New Roman" w:hAnsi="Times New Roman"/>
          <w:bCs/>
          <w:sz w:val="24"/>
          <w:szCs w:val="24"/>
        </w:rPr>
        <w:t>nie może pełnić funkcji kierownika programu pokazu lotniczego w zakresie kategorii prędkościowej statków powietrznych, o których mowa w § 2 pkt 4–6</w:t>
      </w:r>
      <w:r w:rsidR="0067402E">
        <w:rPr>
          <w:rFonts w:ascii="Times New Roman" w:hAnsi="Times New Roman"/>
          <w:bCs/>
          <w:sz w:val="24"/>
          <w:szCs w:val="24"/>
        </w:rPr>
        <w:t xml:space="preserve"> rozporządzenia</w:t>
      </w:r>
      <w:r w:rsidRPr="009935C1">
        <w:rPr>
          <w:rFonts w:ascii="Times New Roman" w:hAnsi="Times New Roman"/>
          <w:bCs/>
          <w:sz w:val="24"/>
          <w:szCs w:val="24"/>
        </w:rPr>
        <w:t>, biorących udział w pokazie lotniczym</w:t>
      </w:r>
      <w:r w:rsidR="00F44294">
        <w:rPr>
          <w:rFonts w:ascii="Times New Roman" w:hAnsi="Times New Roman"/>
          <w:bCs/>
          <w:sz w:val="24"/>
          <w:szCs w:val="24"/>
        </w:rPr>
        <w:t>,</w:t>
      </w:r>
      <w:r w:rsidRPr="009935C1">
        <w:rPr>
          <w:rFonts w:ascii="Times New Roman" w:hAnsi="Times New Roman"/>
          <w:bCs/>
          <w:sz w:val="24"/>
          <w:szCs w:val="24"/>
        </w:rPr>
        <w:t xml:space="preserve"> bez posiadania stosownej wiedzy i doświadczenia w tym zakresie.</w:t>
      </w:r>
    </w:p>
    <w:p w14:paraId="2DDB409C" w14:textId="6C1E1ECF" w:rsidR="00CF6BA5" w:rsidRPr="008F4D1D" w:rsidRDefault="002F21BD">
      <w:pPr>
        <w:widowControl w:val="0"/>
        <w:autoSpaceDE w:val="0"/>
        <w:spacing w:before="120" w:after="0" w:line="360" w:lineRule="auto"/>
        <w:jc w:val="both"/>
        <w:rPr>
          <w:rFonts w:ascii="Times New Roman" w:hAnsi="Times New Roman"/>
          <w:bCs/>
          <w:sz w:val="24"/>
          <w:szCs w:val="24"/>
        </w:rPr>
      </w:pPr>
      <w:r w:rsidRPr="002F21BD">
        <w:rPr>
          <w:rStyle w:val="TeksttreciPogrubienie"/>
          <w:rFonts w:eastAsia="Calibri"/>
          <w:b w:val="0"/>
          <w:bCs w:val="0"/>
          <w:sz w:val="24"/>
          <w:szCs w:val="24"/>
        </w:rPr>
        <w:t>Dodatkowo w przepisie</w:t>
      </w:r>
      <w:r w:rsidR="00C62BCA" w:rsidRPr="009935C1">
        <w:rPr>
          <w:rStyle w:val="TeksttreciPogrubienie"/>
          <w:rFonts w:eastAsia="Calibri"/>
          <w:sz w:val="24"/>
          <w:szCs w:val="24"/>
        </w:rPr>
        <w:t xml:space="preserve"> </w:t>
      </w:r>
      <w:r>
        <w:rPr>
          <w:rFonts w:ascii="Times New Roman" w:hAnsi="Times New Roman"/>
          <w:sz w:val="24"/>
          <w:szCs w:val="24"/>
        </w:rPr>
        <w:t>d</w:t>
      </w:r>
      <w:r w:rsidR="00C62BCA" w:rsidRPr="002F21BD">
        <w:rPr>
          <w:rFonts w:ascii="Times New Roman" w:hAnsi="Times New Roman"/>
          <w:sz w:val="24"/>
          <w:szCs w:val="24"/>
        </w:rPr>
        <w:t xml:space="preserve">okonano zmiany w zakresie wymogu uprawnień </w:t>
      </w:r>
      <w:r w:rsidR="00CF6BA5" w:rsidRPr="008F4D1D">
        <w:rPr>
          <w:rFonts w:ascii="Times New Roman" w:hAnsi="Times New Roman"/>
          <w:bCs/>
          <w:sz w:val="24"/>
          <w:szCs w:val="24"/>
        </w:rPr>
        <w:t xml:space="preserve">na funkcję </w:t>
      </w:r>
      <w:r w:rsidR="00CF6BA5" w:rsidRPr="009935C1">
        <w:rPr>
          <w:rFonts w:ascii="Times New Roman" w:hAnsi="Times New Roman"/>
          <w:bCs/>
          <w:sz w:val="24"/>
          <w:szCs w:val="24"/>
        </w:rPr>
        <w:t>kierownika programu pokazu lotniczego</w:t>
      </w:r>
      <w:r w:rsidR="00CF6BA5" w:rsidRPr="002F21BD">
        <w:rPr>
          <w:rFonts w:ascii="Times New Roman" w:hAnsi="Times New Roman"/>
          <w:sz w:val="24"/>
          <w:szCs w:val="24"/>
        </w:rPr>
        <w:t xml:space="preserve"> </w:t>
      </w:r>
      <w:r w:rsidR="00127122">
        <w:rPr>
          <w:rFonts w:ascii="Times New Roman" w:hAnsi="Times New Roman"/>
          <w:sz w:val="24"/>
          <w:szCs w:val="24"/>
        </w:rPr>
        <w:t xml:space="preserve">dla osoby posiadającej </w:t>
      </w:r>
      <w:r w:rsidR="00C62BCA" w:rsidRPr="002F21BD">
        <w:rPr>
          <w:rFonts w:ascii="Times New Roman" w:hAnsi="Times New Roman"/>
          <w:sz w:val="24"/>
          <w:szCs w:val="24"/>
        </w:rPr>
        <w:t>ważne albo wygasłe świadectwo kwalifikacji skoczka spadochronowego z uprawnieniem instruktora INS</w:t>
      </w:r>
      <w:r w:rsidR="00B70514" w:rsidRPr="002F21BD">
        <w:rPr>
          <w:rFonts w:ascii="Times New Roman" w:hAnsi="Times New Roman"/>
          <w:sz w:val="24"/>
          <w:szCs w:val="24"/>
        </w:rPr>
        <w:t>.</w:t>
      </w:r>
    </w:p>
    <w:p w14:paraId="4F4A7E08" w14:textId="48851109" w:rsidR="00B70514" w:rsidRPr="009935C1" w:rsidRDefault="00CF6BA5">
      <w:pPr>
        <w:widowControl w:val="0"/>
        <w:autoSpaceDE w:val="0"/>
        <w:spacing w:before="120" w:after="0" w:line="360" w:lineRule="auto"/>
        <w:jc w:val="both"/>
        <w:rPr>
          <w:rFonts w:ascii="Times New Roman" w:hAnsi="Times New Roman"/>
          <w:bCs/>
          <w:sz w:val="24"/>
          <w:szCs w:val="24"/>
        </w:rPr>
      </w:pPr>
      <w:r w:rsidRPr="009935C1">
        <w:rPr>
          <w:rFonts w:ascii="Times New Roman" w:hAnsi="Times New Roman"/>
          <w:bCs/>
          <w:sz w:val="24"/>
          <w:szCs w:val="24"/>
        </w:rPr>
        <w:t xml:space="preserve">Osoba posiadająca ważne albo wygasłe świadectwo </w:t>
      </w:r>
      <w:r w:rsidRPr="002F21BD">
        <w:rPr>
          <w:rFonts w:ascii="Times New Roman" w:hAnsi="Times New Roman"/>
          <w:sz w:val="24"/>
          <w:szCs w:val="24"/>
        </w:rPr>
        <w:t xml:space="preserve">kwalifikacji skoczka spadochronowego z uprawnieniem instruktora INS </w:t>
      </w:r>
      <w:r w:rsidRPr="008F4D1D">
        <w:rPr>
          <w:rFonts w:ascii="Times New Roman" w:hAnsi="Times New Roman"/>
          <w:bCs/>
          <w:sz w:val="24"/>
          <w:szCs w:val="24"/>
        </w:rPr>
        <w:t xml:space="preserve">nie może pełnić funkcji kierownika programu pokazu lotniczego </w:t>
      </w:r>
      <w:r w:rsidRPr="009935C1">
        <w:rPr>
          <w:rFonts w:ascii="Times New Roman" w:hAnsi="Times New Roman"/>
          <w:bCs/>
          <w:sz w:val="24"/>
          <w:szCs w:val="24"/>
        </w:rPr>
        <w:t>w zakresie kategorii prędkościowej statków powietrznych, o których mowa w § 2 pkt 4–6</w:t>
      </w:r>
      <w:r w:rsidR="00FC2345">
        <w:rPr>
          <w:rFonts w:ascii="Times New Roman" w:hAnsi="Times New Roman"/>
          <w:bCs/>
          <w:sz w:val="24"/>
          <w:szCs w:val="24"/>
        </w:rPr>
        <w:t xml:space="preserve"> rozporządzenia</w:t>
      </w:r>
      <w:r w:rsidRPr="009935C1">
        <w:rPr>
          <w:rFonts w:ascii="Times New Roman" w:hAnsi="Times New Roman"/>
          <w:bCs/>
          <w:sz w:val="24"/>
          <w:szCs w:val="24"/>
        </w:rPr>
        <w:t>, biorących udział w pokazie lotniczym</w:t>
      </w:r>
      <w:r w:rsidR="00F44294">
        <w:rPr>
          <w:rFonts w:ascii="Times New Roman" w:hAnsi="Times New Roman"/>
          <w:bCs/>
          <w:sz w:val="24"/>
          <w:szCs w:val="24"/>
        </w:rPr>
        <w:t>,</w:t>
      </w:r>
      <w:r w:rsidRPr="009935C1">
        <w:rPr>
          <w:rFonts w:ascii="Times New Roman" w:hAnsi="Times New Roman"/>
          <w:bCs/>
          <w:sz w:val="24"/>
          <w:szCs w:val="24"/>
        </w:rPr>
        <w:t xml:space="preserve"> bez posiadania stosownej wiedzy i doświadczenia w tym zakresie.</w:t>
      </w:r>
      <w:r w:rsidR="00B70514" w:rsidRPr="009935C1">
        <w:rPr>
          <w:rFonts w:ascii="Times New Roman" w:hAnsi="Times New Roman"/>
          <w:bCs/>
          <w:sz w:val="24"/>
          <w:szCs w:val="24"/>
        </w:rPr>
        <w:t xml:space="preserve"> </w:t>
      </w:r>
      <w:r w:rsidR="0087344F" w:rsidRPr="009935C1">
        <w:rPr>
          <w:rFonts w:ascii="Times New Roman" w:hAnsi="Times New Roman"/>
          <w:bCs/>
          <w:sz w:val="24"/>
          <w:szCs w:val="24"/>
        </w:rPr>
        <w:t xml:space="preserve">Skoczek spadochronowy </w:t>
      </w:r>
      <w:r w:rsidR="0087344F" w:rsidRPr="002F21BD">
        <w:rPr>
          <w:rFonts w:ascii="Times New Roman" w:hAnsi="Times New Roman"/>
          <w:sz w:val="24"/>
          <w:szCs w:val="24"/>
        </w:rPr>
        <w:t xml:space="preserve">z uprawnieniem instruktora INS </w:t>
      </w:r>
      <w:r w:rsidR="0087344F" w:rsidRPr="009935C1">
        <w:rPr>
          <w:rFonts w:ascii="Times New Roman" w:hAnsi="Times New Roman"/>
          <w:bCs/>
          <w:sz w:val="24"/>
          <w:szCs w:val="24"/>
        </w:rPr>
        <w:t>może pełnić funkcję kierownika programu pokazu lotniczego w przypadku</w:t>
      </w:r>
      <w:r w:rsidR="009935C1">
        <w:rPr>
          <w:rFonts w:ascii="Times New Roman" w:hAnsi="Times New Roman"/>
          <w:bCs/>
          <w:sz w:val="24"/>
          <w:szCs w:val="24"/>
        </w:rPr>
        <w:t>,</w:t>
      </w:r>
      <w:r w:rsidR="0087344F" w:rsidRPr="008F4D1D">
        <w:rPr>
          <w:rFonts w:ascii="Times New Roman" w:hAnsi="Times New Roman"/>
          <w:bCs/>
          <w:sz w:val="24"/>
          <w:szCs w:val="24"/>
        </w:rPr>
        <w:t xml:space="preserve"> g</w:t>
      </w:r>
      <w:r w:rsidR="0087344F" w:rsidRPr="009935C1">
        <w:rPr>
          <w:rFonts w:ascii="Times New Roman" w:hAnsi="Times New Roman"/>
          <w:bCs/>
          <w:sz w:val="24"/>
          <w:szCs w:val="24"/>
        </w:rPr>
        <w:t xml:space="preserve">dy w pokazie lotniczym będą </w:t>
      </w:r>
      <w:r w:rsidR="0067402E" w:rsidRPr="009935C1">
        <w:rPr>
          <w:rFonts w:ascii="Times New Roman" w:hAnsi="Times New Roman"/>
          <w:bCs/>
          <w:sz w:val="24"/>
          <w:szCs w:val="24"/>
        </w:rPr>
        <w:t>bra</w:t>
      </w:r>
      <w:r w:rsidR="0067402E">
        <w:rPr>
          <w:rFonts w:ascii="Times New Roman" w:hAnsi="Times New Roman"/>
          <w:bCs/>
          <w:sz w:val="24"/>
          <w:szCs w:val="24"/>
        </w:rPr>
        <w:t>ły</w:t>
      </w:r>
      <w:r w:rsidR="0067402E" w:rsidRPr="009935C1">
        <w:rPr>
          <w:rFonts w:ascii="Times New Roman" w:hAnsi="Times New Roman"/>
          <w:bCs/>
          <w:sz w:val="24"/>
          <w:szCs w:val="24"/>
        </w:rPr>
        <w:t xml:space="preserve"> </w:t>
      </w:r>
      <w:r w:rsidR="0087344F" w:rsidRPr="009935C1">
        <w:rPr>
          <w:rFonts w:ascii="Times New Roman" w:hAnsi="Times New Roman"/>
          <w:bCs/>
          <w:sz w:val="24"/>
          <w:szCs w:val="24"/>
        </w:rPr>
        <w:t>udział wyłącznie statki powietrzne</w:t>
      </w:r>
      <w:r w:rsidR="009935C1">
        <w:rPr>
          <w:rFonts w:ascii="Times New Roman" w:hAnsi="Times New Roman"/>
          <w:bCs/>
          <w:sz w:val="24"/>
          <w:szCs w:val="24"/>
        </w:rPr>
        <w:t xml:space="preserve"> wykonujące zrzut skoczków spadochronowych</w:t>
      </w:r>
      <w:r w:rsidR="0087344F" w:rsidRPr="008F4D1D">
        <w:rPr>
          <w:rFonts w:ascii="Times New Roman" w:hAnsi="Times New Roman"/>
          <w:bCs/>
          <w:sz w:val="24"/>
          <w:szCs w:val="24"/>
        </w:rPr>
        <w:t>.</w:t>
      </w:r>
    </w:p>
    <w:p w14:paraId="77D1DF2E" w14:textId="5C8D33D4" w:rsidR="00B70514" w:rsidRPr="008F4D1D" w:rsidRDefault="00556CBC">
      <w:pPr>
        <w:widowControl w:val="0"/>
        <w:autoSpaceDE w:val="0"/>
        <w:spacing w:before="120" w:after="0" w:line="360" w:lineRule="auto"/>
        <w:jc w:val="both"/>
        <w:rPr>
          <w:rFonts w:ascii="Times New Roman" w:hAnsi="Times New Roman"/>
          <w:bCs/>
          <w:sz w:val="24"/>
          <w:szCs w:val="24"/>
        </w:rPr>
      </w:pPr>
      <w:r w:rsidRPr="009935C1">
        <w:rPr>
          <w:rFonts w:ascii="Times New Roman" w:hAnsi="Times New Roman"/>
          <w:bCs/>
          <w:sz w:val="24"/>
          <w:szCs w:val="24"/>
        </w:rPr>
        <w:t>Zasadne jest</w:t>
      </w:r>
      <w:r w:rsidR="009935C1">
        <w:rPr>
          <w:rFonts w:ascii="Times New Roman" w:hAnsi="Times New Roman"/>
          <w:bCs/>
          <w:sz w:val="24"/>
          <w:szCs w:val="24"/>
        </w:rPr>
        <w:t>,</w:t>
      </w:r>
      <w:r w:rsidR="00B70514" w:rsidRPr="008F4D1D">
        <w:rPr>
          <w:rFonts w:ascii="Times New Roman" w:hAnsi="Times New Roman"/>
          <w:bCs/>
          <w:sz w:val="24"/>
          <w:szCs w:val="24"/>
        </w:rPr>
        <w:t xml:space="preserve"> aby </w:t>
      </w:r>
      <w:r w:rsidR="00B70514" w:rsidRPr="002F21BD">
        <w:rPr>
          <w:rFonts w:ascii="Times New Roman" w:hAnsi="Times New Roman"/>
          <w:sz w:val="24"/>
          <w:szCs w:val="24"/>
        </w:rPr>
        <w:t>skocz</w:t>
      </w:r>
      <w:r w:rsidR="0087344F" w:rsidRPr="002F21BD">
        <w:rPr>
          <w:rFonts w:ascii="Times New Roman" w:hAnsi="Times New Roman"/>
          <w:sz w:val="24"/>
          <w:szCs w:val="24"/>
        </w:rPr>
        <w:t>ek</w:t>
      </w:r>
      <w:r w:rsidR="00B70514" w:rsidRPr="002F21BD">
        <w:rPr>
          <w:rFonts w:ascii="Times New Roman" w:hAnsi="Times New Roman"/>
          <w:sz w:val="24"/>
          <w:szCs w:val="24"/>
        </w:rPr>
        <w:t xml:space="preserve"> spadochronowy z uprawnieniem instruktora INS</w:t>
      </w:r>
      <w:r w:rsidR="00B70514" w:rsidRPr="008F4D1D">
        <w:rPr>
          <w:rFonts w:ascii="Times New Roman" w:hAnsi="Times New Roman"/>
          <w:bCs/>
          <w:sz w:val="24"/>
          <w:szCs w:val="24"/>
        </w:rPr>
        <w:t xml:space="preserve"> posiadał obligatoryjnie </w:t>
      </w:r>
      <w:r w:rsidR="00B70514" w:rsidRPr="002F21BD">
        <w:rPr>
          <w:rFonts w:ascii="Times New Roman" w:hAnsi="Times New Roman"/>
          <w:sz w:val="24"/>
          <w:szCs w:val="24"/>
        </w:rPr>
        <w:t>ważne świadectwo ogólne operatora radiotelefonisty albo ważne świadectwo operatora radiotelefonisty stacji lotniskowej</w:t>
      </w:r>
      <w:r w:rsidRPr="002F21BD">
        <w:rPr>
          <w:rFonts w:ascii="Times New Roman" w:hAnsi="Times New Roman"/>
          <w:sz w:val="24"/>
          <w:szCs w:val="24"/>
        </w:rPr>
        <w:t xml:space="preserve">. </w:t>
      </w:r>
      <w:r w:rsidR="001307A3" w:rsidRPr="002F21BD">
        <w:rPr>
          <w:rFonts w:ascii="Times New Roman" w:hAnsi="Times New Roman"/>
          <w:sz w:val="24"/>
          <w:szCs w:val="24"/>
        </w:rPr>
        <w:t>Pomimo,</w:t>
      </w:r>
      <w:r w:rsidR="00E616F2">
        <w:rPr>
          <w:rFonts w:ascii="Times New Roman" w:hAnsi="Times New Roman"/>
          <w:sz w:val="24"/>
          <w:szCs w:val="24"/>
        </w:rPr>
        <w:t xml:space="preserve"> </w:t>
      </w:r>
      <w:r w:rsidR="001307A3" w:rsidRPr="002F21BD">
        <w:rPr>
          <w:rFonts w:ascii="Times New Roman" w:hAnsi="Times New Roman"/>
          <w:sz w:val="24"/>
          <w:szCs w:val="24"/>
        </w:rPr>
        <w:t>że pokaz lotniczy obejmuje jedynie skoki spadochronowe, kierownik programu</w:t>
      </w:r>
      <w:r w:rsidR="009935C1">
        <w:rPr>
          <w:rFonts w:ascii="Times New Roman" w:hAnsi="Times New Roman"/>
          <w:sz w:val="24"/>
          <w:szCs w:val="24"/>
        </w:rPr>
        <w:t xml:space="preserve"> pokazu lotniczego</w:t>
      </w:r>
      <w:r w:rsidR="001307A3" w:rsidRPr="002F21BD">
        <w:rPr>
          <w:rFonts w:ascii="Times New Roman" w:hAnsi="Times New Roman"/>
          <w:sz w:val="24"/>
          <w:szCs w:val="24"/>
        </w:rPr>
        <w:t xml:space="preserve"> musi posiadać uprawnienia do nawiązania łączności z pilotami statków powietrznych wykonujących</w:t>
      </w:r>
      <w:r w:rsidR="00212F7E" w:rsidRPr="002F21BD">
        <w:rPr>
          <w:rFonts w:ascii="Times New Roman" w:hAnsi="Times New Roman"/>
          <w:sz w:val="24"/>
          <w:szCs w:val="24"/>
        </w:rPr>
        <w:t xml:space="preserve"> np. </w:t>
      </w:r>
      <w:r w:rsidR="001307A3" w:rsidRPr="002F21BD">
        <w:rPr>
          <w:rFonts w:ascii="Times New Roman" w:hAnsi="Times New Roman"/>
          <w:sz w:val="24"/>
          <w:szCs w:val="24"/>
        </w:rPr>
        <w:t>zrzut skoczków spadochronowych.</w:t>
      </w:r>
    </w:p>
    <w:p w14:paraId="20C0C0A0" w14:textId="31F39F1C" w:rsidR="006A4ED0" w:rsidRDefault="004635E8">
      <w:pPr>
        <w:widowControl w:val="0"/>
        <w:autoSpaceDE w:val="0"/>
        <w:spacing w:before="120" w:after="0" w:line="360" w:lineRule="auto"/>
        <w:jc w:val="both"/>
        <w:rPr>
          <w:rFonts w:ascii="Times New Roman" w:hAnsi="Times New Roman"/>
          <w:sz w:val="24"/>
          <w:szCs w:val="24"/>
        </w:rPr>
      </w:pPr>
      <w:r w:rsidRPr="00436398">
        <w:rPr>
          <w:rFonts w:ascii="Times New Roman" w:hAnsi="Times New Roman"/>
          <w:bCs/>
          <w:sz w:val="24"/>
          <w:szCs w:val="24"/>
        </w:rPr>
        <w:t>W</w:t>
      </w:r>
      <w:r w:rsidR="006A4ED0" w:rsidRPr="00436398">
        <w:rPr>
          <w:rFonts w:ascii="Times New Roman" w:hAnsi="Times New Roman"/>
          <w:bCs/>
          <w:sz w:val="24"/>
          <w:szCs w:val="24"/>
        </w:rPr>
        <w:t xml:space="preserve"> </w:t>
      </w:r>
      <w:r w:rsidR="004A2A93" w:rsidRPr="00436398">
        <w:rPr>
          <w:rFonts w:ascii="Times New Roman" w:hAnsi="Times New Roman"/>
          <w:bCs/>
          <w:sz w:val="24"/>
          <w:szCs w:val="24"/>
        </w:rPr>
        <w:t>zmieniany</w:t>
      </w:r>
      <w:r w:rsidR="008171A7" w:rsidRPr="00436398">
        <w:rPr>
          <w:rFonts w:ascii="Times New Roman" w:hAnsi="Times New Roman"/>
          <w:bCs/>
          <w:sz w:val="24"/>
          <w:szCs w:val="24"/>
        </w:rPr>
        <w:t>m</w:t>
      </w:r>
      <w:r w:rsidR="004A2A93" w:rsidRPr="00436398">
        <w:rPr>
          <w:rFonts w:ascii="Times New Roman" w:hAnsi="Times New Roman"/>
          <w:bCs/>
          <w:sz w:val="24"/>
          <w:szCs w:val="24"/>
        </w:rPr>
        <w:t xml:space="preserve"> </w:t>
      </w:r>
      <w:r w:rsidR="00FC2345" w:rsidRPr="00436398">
        <w:rPr>
          <w:rFonts w:ascii="Times New Roman" w:hAnsi="Times New Roman"/>
          <w:bCs/>
          <w:sz w:val="24"/>
          <w:szCs w:val="24"/>
        </w:rPr>
        <w:t xml:space="preserve">§ 12 ust. 1 </w:t>
      </w:r>
      <w:r w:rsidR="006A4ED0" w:rsidRPr="00436398">
        <w:rPr>
          <w:rFonts w:ascii="Times New Roman" w:hAnsi="Times New Roman"/>
          <w:bCs/>
          <w:sz w:val="24"/>
          <w:szCs w:val="24"/>
        </w:rPr>
        <w:t>pkt</w:t>
      </w:r>
      <w:r w:rsidR="00406766" w:rsidRPr="00436398">
        <w:rPr>
          <w:rFonts w:ascii="Times New Roman" w:hAnsi="Times New Roman"/>
          <w:bCs/>
          <w:sz w:val="24"/>
          <w:szCs w:val="24"/>
        </w:rPr>
        <w:t xml:space="preserve"> 2</w:t>
      </w:r>
      <w:r w:rsidR="00FC2345" w:rsidRPr="00436398">
        <w:rPr>
          <w:rFonts w:ascii="Times New Roman" w:hAnsi="Times New Roman"/>
          <w:bCs/>
          <w:sz w:val="24"/>
          <w:szCs w:val="24"/>
        </w:rPr>
        <w:t xml:space="preserve"> rozporządzenia</w:t>
      </w:r>
      <w:r w:rsidR="00406766" w:rsidRPr="008F4D1D">
        <w:rPr>
          <w:rFonts w:ascii="Times New Roman" w:hAnsi="Times New Roman"/>
          <w:bCs/>
          <w:sz w:val="24"/>
          <w:szCs w:val="24"/>
        </w:rPr>
        <w:t xml:space="preserve"> </w:t>
      </w:r>
      <w:r w:rsidRPr="008F4D1D">
        <w:rPr>
          <w:rFonts w:ascii="Times New Roman" w:hAnsi="Times New Roman"/>
          <w:bCs/>
          <w:sz w:val="24"/>
          <w:szCs w:val="24"/>
        </w:rPr>
        <w:t>dotyczący</w:t>
      </w:r>
      <w:r w:rsidR="008171A7" w:rsidRPr="008F4D1D">
        <w:rPr>
          <w:rFonts w:ascii="Times New Roman" w:hAnsi="Times New Roman"/>
          <w:bCs/>
          <w:sz w:val="24"/>
          <w:szCs w:val="24"/>
        </w:rPr>
        <w:t>m</w:t>
      </w:r>
      <w:r w:rsidR="004A2A93" w:rsidRPr="008F4D1D">
        <w:rPr>
          <w:rFonts w:ascii="Times New Roman" w:hAnsi="Times New Roman"/>
          <w:bCs/>
          <w:sz w:val="24"/>
          <w:szCs w:val="24"/>
        </w:rPr>
        <w:t xml:space="preserve"> </w:t>
      </w:r>
      <w:r w:rsidRPr="008F4D1D">
        <w:rPr>
          <w:rFonts w:ascii="Times New Roman" w:hAnsi="Times New Roman"/>
          <w:bCs/>
          <w:sz w:val="24"/>
          <w:szCs w:val="24"/>
        </w:rPr>
        <w:t>kierownika lotów</w:t>
      </w:r>
      <w:r w:rsidR="008171A7" w:rsidRPr="008F4D1D">
        <w:rPr>
          <w:rFonts w:ascii="Times New Roman" w:hAnsi="Times New Roman"/>
          <w:sz w:val="24"/>
          <w:szCs w:val="24"/>
        </w:rPr>
        <w:t xml:space="preserve"> </w:t>
      </w:r>
      <w:r w:rsidR="008171A7" w:rsidRPr="008F4D1D">
        <w:rPr>
          <w:rFonts w:ascii="Times New Roman" w:hAnsi="Times New Roman"/>
          <w:bCs/>
          <w:sz w:val="24"/>
          <w:szCs w:val="24"/>
        </w:rPr>
        <w:t>doprecyzowano</w:t>
      </w:r>
      <w:r w:rsidR="008171A7" w:rsidRPr="009935C1">
        <w:rPr>
          <w:rFonts w:ascii="Times New Roman" w:hAnsi="Times New Roman"/>
          <w:bCs/>
          <w:sz w:val="24"/>
          <w:szCs w:val="24"/>
        </w:rPr>
        <w:t xml:space="preserve"> wymagania </w:t>
      </w:r>
      <w:r w:rsidR="006A4ED0" w:rsidRPr="009935C1">
        <w:rPr>
          <w:rFonts w:ascii="Times New Roman" w:hAnsi="Times New Roman"/>
          <w:bCs/>
          <w:sz w:val="24"/>
          <w:szCs w:val="24"/>
        </w:rPr>
        <w:t xml:space="preserve">dla kierownika lotów, jak również </w:t>
      </w:r>
      <w:r w:rsidR="008171A7" w:rsidRPr="009935C1">
        <w:rPr>
          <w:rFonts w:ascii="Times New Roman" w:hAnsi="Times New Roman"/>
          <w:bCs/>
          <w:sz w:val="24"/>
          <w:szCs w:val="24"/>
        </w:rPr>
        <w:t xml:space="preserve">wprowadzono </w:t>
      </w:r>
      <w:r w:rsidR="006A4ED0" w:rsidRPr="009935C1">
        <w:rPr>
          <w:rFonts w:ascii="Times New Roman" w:hAnsi="Times New Roman"/>
          <w:bCs/>
          <w:sz w:val="24"/>
          <w:szCs w:val="24"/>
        </w:rPr>
        <w:t>nowe rozwiązani</w:t>
      </w:r>
      <w:r w:rsidR="00764F74" w:rsidRPr="009935C1">
        <w:rPr>
          <w:rFonts w:ascii="Times New Roman" w:hAnsi="Times New Roman"/>
          <w:bCs/>
          <w:sz w:val="24"/>
          <w:szCs w:val="24"/>
        </w:rPr>
        <w:t>a</w:t>
      </w:r>
      <w:r w:rsidR="006A4ED0" w:rsidRPr="009935C1">
        <w:rPr>
          <w:rFonts w:ascii="Times New Roman" w:hAnsi="Times New Roman"/>
          <w:bCs/>
          <w:sz w:val="24"/>
          <w:szCs w:val="24"/>
        </w:rPr>
        <w:t xml:space="preserve">, </w:t>
      </w:r>
      <w:r w:rsidR="00764F74" w:rsidRPr="009935C1">
        <w:rPr>
          <w:rFonts w:ascii="Times New Roman" w:hAnsi="Times New Roman"/>
          <w:bCs/>
          <w:sz w:val="24"/>
          <w:szCs w:val="24"/>
        </w:rPr>
        <w:t xml:space="preserve">m.in. możliwość wyznaczenia </w:t>
      </w:r>
      <w:bookmarkStart w:id="9" w:name="_Hlk43966596"/>
      <w:r w:rsidR="006A4ED0" w:rsidRPr="009935C1">
        <w:rPr>
          <w:rFonts w:ascii="Times New Roman" w:hAnsi="Times New Roman"/>
          <w:bCs/>
          <w:sz w:val="24"/>
          <w:szCs w:val="24"/>
        </w:rPr>
        <w:t xml:space="preserve">na </w:t>
      </w:r>
      <w:r w:rsidR="005F35E2" w:rsidRPr="009935C1">
        <w:rPr>
          <w:rFonts w:ascii="Times New Roman" w:hAnsi="Times New Roman"/>
          <w:bCs/>
          <w:sz w:val="24"/>
          <w:szCs w:val="24"/>
        </w:rPr>
        <w:t xml:space="preserve">tę </w:t>
      </w:r>
      <w:r w:rsidR="006A4ED0" w:rsidRPr="009935C1">
        <w:rPr>
          <w:rFonts w:ascii="Times New Roman" w:hAnsi="Times New Roman"/>
          <w:bCs/>
          <w:sz w:val="24"/>
          <w:szCs w:val="24"/>
        </w:rPr>
        <w:t xml:space="preserve">funkcję </w:t>
      </w:r>
      <w:bookmarkEnd w:id="9"/>
      <w:r w:rsidR="006A4ED0" w:rsidRPr="009935C1">
        <w:rPr>
          <w:rFonts w:ascii="Times New Roman" w:hAnsi="Times New Roman"/>
          <w:bCs/>
          <w:sz w:val="24"/>
          <w:szCs w:val="24"/>
        </w:rPr>
        <w:t xml:space="preserve">również </w:t>
      </w:r>
      <w:r w:rsidR="00764F74" w:rsidRPr="009935C1">
        <w:rPr>
          <w:rFonts w:ascii="Times New Roman" w:hAnsi="Times New Roman"/>
          <w:bCs/>
          <w:sz w:val="24"/>
          <w:szCs w:val="24"/>
        </w:rPr>
        <w:t xml:space="preserve">osoby posiadającej </w:t>
      </w:r>
      <w:r w:rsidR="00503C1F" w:rsidRPr="009935C1">
        <w:rPr>
          <w:rFonts w:ascii="Times New Roman" w:hAnsi="Times New Roman"/>
          <w:bCs/>
          <w:sz w:val="24"/>
          <w:szCs w:val="24"/>
        </w:rPr>
        <w:t xml:space="preserve">ważne </w:t>
      </w:r>
      <w:r w:rsidR="006A4ED0" w:rsidRPr="009935C1">
        <w:rPr>
          <w:rFonts w:ascii="Times New Roman" w:hAnsi="Times New Roman"/>
          <w:bCs/>
          <w:sz w:val="24"/>
          <w:szCs w:val="24"/>
        </w:rPr>
        <w:t>świadectwo</w:t>
      </w:r>
      <w:r w:rsidR="00503C1F" w:rsidRPr="009935C1">
        <w:rPr>
          <w:rFonts w:ascii="Times New Roman" w:hAnsi="Times New Roman"/>
          <w:bCs/>
          <w:sz w:val="24"/>
          <w:szCs w:val="24"/>
        </w:rPr>
        <w:t xml:space="preserve"> kwalifikacji </w:t>
      </w:r>
      <w:r w:rsidR="006A4ED0" w:rsidRPr="009935C1">
        <w:rPr>
          <w:rFonts w:ascii="Times New Roman" w:hAnsi="Times New Roman"/>
          <w:bCs/>
          <w:sz w:val="24"/>
          <w:szCs w:val="24"/>
        </w:rPr>
        <w:t>operatora bezzałogowego statku powietrznego</w:t>
      </w:r>
      <w:r w:rsidR="00FE7045" w:rsidRPr="008F4D1D">
        <w:rPr>
          <w:rFonts w:ascii="Times New Roman" w:hAnsi="Times New Roman"/>
          <w:bCs/>
          <w:sz w:val="24"/>
          <w:szCs w:val="24"/>
        </w:rPr>
        <w:t xml:space="preserve">, albo </w:t>
      </w:r>
      <w:r w:rsidR="00FE7045" w:rsidRPr="008F4D1D">
        <w:rPr>
          <w:rFonts w:ascii="Times New Roman" w:hAnsi="Times New Roman"/>
          <w:bCs/>
          <w:iCs/>
          <w:sz w:val="24"/>
          <w:szCs w:val="24"/>
        </w:rPr>
        <w:t xml:space="preserve">ważne świadectwo kwalifikacji informatora służby informacji powietrznej, albo ważne świadectwo kwalifikacji </w:t>
      </w:r>
      <w:r w:rsidR="00FE7045" w:rsidRPr="009935C1">
        <w:rPr>
          <w:rFonts w:ascii="Times New Roman" w:hAnsi="Times New Roman"/>
          <w:bCs/>
          <w:iCs/>
          <w:sz w:val="24"/>
          <w:szCs w:val="24"/>
        </w:rPr>
        <w:lastRenderedPageBreak/>
        <w:t>informatora lotniskowej służby informacji powietrznej</w:t>
      </w:r>
      <w:r w:rsidR="006A4ED0" w:rsidRPr="009935C1">
        <w:rPr>
          <w:rFonts w:ascii="Times New Roman" w:hAnsi="Times New Roman"/>
          <w:bCs/>
          <w:sz w:val="24"/>
          <w:szCs w:val="24"/>
        </w:rPr>
        <w:t>. Ponadto kierownik lotów musi posiadać ważne świadectwo ogólne operatora radiotelefonisty albo świadectwo operatora radiotelefonisty stacji lotniskowej</w:t>
      </w:r>
      <w:r w:rsidR="007C797B" w:rsidRPr="009935C1">
        <w:rPr>
          <w:rFonts w:ascii="Times New Roman" w:hAnsi="Times New Roman"/>
          <w:bCs/>
          <w:sz w:val="24"/>
          <w:szCs w:val="24"/>
        </w:rPr>
        <w:t xml:space="preserve"> (z wyjątkiem osoby posiadającej</w:t>
      </w:r>
      <w:r w:rsidR="007C797B" w:rsidRPr="00D441A1">
        <w:rPr>
          <w:rFonts w:ascii="Times New Roman" w:hAnsi="Times New Roman"/>
          <w:sz w:val="24"/>
          <w:szCs w:val="24"/>
        </w:rPr>
        <w:t xml:space="preserve"> </w:t>
      </w:r>
      <w:r w:rsidR="007C797B" w:rsidRPr="008F4D1D">
        <w:rPr>
          <w:rFonts w:ascii="Times New Roman" w:hAnsi="Times New Roman"/>
          <w:bCs/>
          <w:sz w:val="24"/>
          <w:szCs w:val="24"/>
        </w:rPr>
        <w:t xml:space="preserve">ważną licencję </w:t>
      </w:r>
      <w:r w:rsidR="007D71D7">
        <w:rPr>
          <w:rFonts w:ascii="Times New Roman" w:hAnsi="Times New Roman"/>
          <w:bCs/>
          <w:sz w:val="24"/>
          <w:szCs w:val="24"/>
        </w:rPr>
        <w:t xml:space="preserve">pilota </w:t>
      </w:r>
      <w:r w:rsidR="007C797B" w:rsidRPr="008F4D1D">
        <w:rPr>
          <w:rFonts w:ascii="Times New Roman" w:hAnsi="Times New Roman"/>
          <w:bCs/>
          <w:sz w:val="24"/>
          <w:szCs w:val="24"/>
        </w:rPr>
        <w:t xml:space="preserve">albo </w:t>
      </w:r>
      <w:r w:rsidR="007D71D7">
        <w:rPr>
          <w:rFonts w:ascii="Times New Roman" w:hAnsi="Times New Roman"/>
          <w:bCs/>
          <w:sz w:val="24"/>
          <w:szCs w:val="24"/>
        </w:rPr>
        <w:t xml:space="preserve">ważne </w:t>
      </w:r>
      <w:r w:rsidR="007C797B" w:rsidRPr="008F4D1D">
        <w:rPr>
          <w:rFonts w:ascii="Times New Roman" w:hAnsi="Times New Roman"/>
          <w:bCs/>
          <w:sz w:val="24"/>
          <w:szCs w:val="24"/>
        </w:rPr>
        <w:t>świadectwo kwalifikacji pilota</w:t>
      </w:r>
      <w:r w:rsidR="007C797B" w:rsidRPr="009935C1">
        <w:rPr>
          <w:rFonts w:ascii="Times New Roman" w:hAnsi="Times New Roman"/>
          <w:bCs/>
          <w:sz w:val="24"/>
          <w:szCs w:val="24"/>
        </w:rPr>
        <w:t>)</w:t>
      </w:r>
      <w:r w:rsidR="006A4ED0" w:rsidRPr="009935C1">
        <w:rPr>
          <w:rFonts w:ascii="Times New Roman" w:hAnsi="Times New Roman"/>
          <w:bCs/>
          <w:sz w:val="24"/>
          <w:szCs w:val="24"/>
        </w:rPr>
        <w:t xml:space="preserve">. </w:t>
      </w:r>
      <w:r w:rsidR="009C6BDF" w:rsidRPr="009935C1">
        <w:rPr>
          <w:rFonts w:ascii="Times New Roman" w:hAnsi="Times New Roman"/>
          <w:bCs/>
          <w:sz w:val="24"/>
          <w:szCs w:val="24"/>
        </w:rPr>
        <w:t xml:space="preserve">W przepisie przewidziano także dla kierownika lotów możliwość posiadania równoważnego dokumentu wydanego przez właściwy organ państwa obcego albo ważne albo wygasłe uprawnienia nabyte w lotnictwie państwowym. </w:t>
      </w:r>
      <w:r w:rsidR="006A4ED0" w:rsidRPr="009935C1">
        <w:rPr>
          <w:rFonts w:ascii="Times New Roman" w:hAnsi="Times New Roman"/>
          <w:bCs/>
          <w:sz w:val="24"/>
          <w:szCs w:val="24"/>
        </w:rPr>
        <w:t xml:space="preserve">Operator bezzałogowego statku powietrznego może pełnić funkcję kierownika lotów </w:t>
      </w:r>
      <w:r w:rsidR="007C797B" w:rsidRPr="009935C1">
        <w:rPr>
          <w:rFonts w:ascii="Times New Roman" w:hAnsi="Times New Roman"/>
          <w:bCs/>
          <w:sz w:val="24"/>
          <w:szCs w:val="24"/>
        </w:rPr>
        <w:t xml:space="preserve">w przypadku gdy </w:t>
      </w:r>
      <w:r w:rsidR="006A4ED0" w:rsidRPr="009935C1">
        <w:rPr>
          <w:rFonts w:ascii="Times New Roman" w:hAnsi="Times New Roman"/>
          <w:bCs/>
          <w:sz w:val="24"/>
          <w:szCs w:val="24"/>
        </w:rPr>
        <w:t xml:space="preserve">w pokazie lotniczym będą </w:t>
      </w:r>
      <w:r w:rsidR="00C96765" w:rsidRPr="009935C1">
        <w:rPr>
          <w:rFonts w:ascii="Times New Roman" w:hAnsi="Times New Roman"/>
          <w:bCs/>
          <w:sz w:val="24"/>
          <w:szCs w:val="24"/>
        </w:rPr>
        <w:t xml:space="preserve">brały udział </w:t>
      </w:r>
      <w:r w:rsidR="006A4ED0" w:rsidRPr="009935C1">
        <w:rPr>
          <w:rFonts w:ascii="Times New Roman" w:hAnsi="Times New Roman"/>
          <w:bCs/>
          <w:sz w:val="24"/>
          <w:szCs w:val="24"/>
        </w:rPr>
        <w:t>wyłącznie bezzałogowe statki powietrzne</w:t>
      </w:r>
      <w:r w:rsidR="008F4D1D">
        <w:rPr>
          <w:rFonts w:ascii="Times New Roman" w:hAnsi="Times New Roman"/>
          <w:bCs/>
          <w:sz w:val="24"/>
          <w:szCs w:val="24"/>
        </w:rPr>
        <w:t>.</w:t>
      </w:r>
      <w:r w:rsidR="00174DA6" w:rsidRPr="008F4D1D">
        <w:rPr>
          <w:rFonts w:ascii="Times New Roman" w:hAnsi="Times New Roman"/>
          <w:bCs/>
          <w:sz w:val="24"/>
          <w:szCs w:val="24"/>
        </w:rPr>
        <w:t xml:space="preserve"> </w:t>
      </w:r>
      <w:r w:rsidR="009F3FBE" w:rsidRPr="009935C1">
        <w:rPr>
          <w:rFonts w:ascii="Times New Roman" w:hAnsi="Times New Roman"/>
          <w:bCs/>
          <w:sz w:val="24"/>
          <w:szCs w:val="24"/>
        </w:rPr>
        <w:t>Analogiczne rozwiązani</w:t>
      </w:r>
      <w:r w:rsidR="00945EAF" w:rsidRPr="009935C1">
        <w:rPr>
          <w:rFonts w:ascii="Times New Roman" w:hAnsi="Times New Roman"/>
          <w:bCs/>
          <w:sz w:val="24"/>
          <w:szCs w:val="24"/>
        </w:rPr>
        <w:t>a</w:t>
      </w:r>
      <w:r w:rsidR="009F3FBE" w:rsidRPr="009935C1">
        <w:rPr>
          <w:rFonts w:ascii="Times New Roman" w:hAnsi="Times New Roman"/>
          <w:bCs/>
          <w:sz w:val="24"/>
          <w:szCs w:val="24"/>
        </w:rPr>
        <w:t xml:space="preserve"> </w:t>
      </w:r>
      <w:r w:rsidR="00945EAF" w:rsidRPr="009935C1">
        <w:rPr>
          <w:rFonts w:ascii="Times New Roman" w:hAnsi="Times New Roman"/>
          <w:bCs/>
          <w:sz w:val="24"/>
          <w:szCs w:val="24"/>
        </w:rPr>
        <w:t xml:space="preserve">zostały </w:t>
      </w:r>
      <w:r w:rsidR="009F3FBE" w:rsidRPr="009935C1">
        <w:rPr>
          <w:rFonts w:ascii="Times New Roman" w:hAnsi="Times New Roman"/>
          <w:bCs/>
          <w:sz w:val="24"/>
          <w:szCs w:val="24"/>
        </w:rPr>
        <w:t xml:space="preserve">przewidziane w odniesieniu do </w:t>
      </w:r>
      <w:r w:rsidR="006A4ED0" w:rsidRPr="009935C1">
        <w:rPr>
          <w:rFonts w:ascii="Times New Roman" w:hAnsi="Times New Roman"/>
          <w:bCs/>
          <w:sz w:val="24"/>
          <w:szCs w:val="24"/>
        </w:rPr>
        <w:t xml:space="preserve">skoczka spadochronowego, posiadającego </w:t>
      </w:r>
      <w:r w:rsidR="006A4ED0" w:rsidRPr="009935C1">
        <w:rPr>
          <w:rFonts w:ascii="Times New Roman" w:hAnsi="Times New Roman"/>
          <w:bCs/>
          <w:color w:val="000000"/>
          <w:sz w:val="24"/>
          <w:szCs w:val="24"/>
        </w:rPr>
        <w:t xml:space="preserve">ważne albo wygasłe świadectwo kwalifikacji skoczka spadochronowego z uprawnieniem </w:t>
      </w:r>
      <w:r w:rsidR="00F2362B" w:rsidRPr="009935C1">
        <w:rPr>
          <w:rFonts w:ascii="Times New Roman" w:hAnsi="Times New Roman"/>
          <w:bCs/>
          <w:color w:val="000000"/>
          <w:sz w:val="24"/>
          <w:szCs w:val="24"/>
        </w:rPr>
        <w:t>instruktora INS</w:t>
      </w:r>
      <w:r w:rsidR="00436398">
        <w:rPr>
          <w:rFonts w:ascii="Times New Roman" w:hAnsi="Times New Roman"/>
          <w:bCs/>
          <w:color w:val="000000"/>
          <w:sz w:val="24"/>
          <w:szCs w:val="24"/>
        </w:rPr>
        <w:t xml:space="preserve"> – </w:t>
      </w:r>
      <w:r w:rsidR="008F4D1D">
        <w:rPr>
          <w:rFonts w:ascii="Times New Roman" w:hAnsi="Times New Roman"/>
          <w:bCs/>
          <w:color w:val="000000"/>
          <w:sz w:val="24"/>
          <w:szCs w:val="24"/>
        </w:rPr>
        <w:t>może on być kierownikiem lotów jedynie podczas pokazu lotniczego, który obejmuje tylko skoki spadochronowe</w:t>
      </w:r>
      <w:r w:rsidR="00F2362B" w:rsidRPr="008F4D1D">
        <w:rPr>
          <w:rFonts w:ascii="Times New Roman" w:hAnsi="Times New Roman"/>
          <w:bCs/>
          <w:color w:val="000000"/>
          <w:sz w:val="24"/>
          <w:szCs w:val="24"/>
        </w:rPr>
        <w:t>.</w:t>
      </w:r>
    </w:p>
    <w:p w14:paraId="30972376" w14:textId="103E3363" w:rsidR="00182A5F" w:rsidRPr="00D441A1" w:rsidRDefault="00182A5F" w:rsidP="00D441A1">
      <w:pPr>
        <w:pStyle w:val="ZLITwPKTzmlitwpktartykuempunktem"/>
        <w:ind w:left="0" w:firstLine="0"/>
        <w:rPr>
          <w:bCs w:val="0"/>
        </w:rPr>
      </w:pPr>
      <w:r w:rsidRPr="00EC5959">
        <w:rPr>
          <w:rFonts w:ascii="Times New Roman" w:hAnsi="Times New Roman"/>
          <w:bCs w:val="0"/>
          <w:szCs w:val="24"/>
        </w:rPr>
        <w:t xml:space="preserve">W </w:t>
      </w:r>
      <w:r w:rsidR="00FC2345" w:rsidRPr="00EC5959">
        <w:rPr>
          <w:rFonts w:ascii="Times New Roman" w:hAnsi="Times New Roman"/>
          <w:bCs w:val="0"/>
          <w:szCs w:val="24"/>
        </w:rPr>
        <w:t xml:space="preserve">§ 12 ust. 1 </w:t>
      </w:r>
      <w:r w:rsidRPr="00EC5959">
        <w:rPr>
          <w:rFonts w:ascii="Times New Roman" w:hAnsi="Times New Roman"/>
          <w:bCs w:val="0"/>
          <w:szCs w:val="24"/>
        </w:rPr>
        <w:t>pkt 3</w:t>
      </w:r>
      <w:r w:rsidR="00FC2345" w:rsidRPr="00EC5959">
        <w:rPr>
          <w:rFonts w:ascii="Times New Roman" w:hAnsi="Times New Roman"/>
          <w:bCs w:val="0"/>
          <w:szCs w:val="24"/>
        </w:rPr>
        <w:t xml:space="preserve"> rozporządzenia</w:t>
      </w:r>
      <w:r w:rsidRPr="008F4D1D">
        <w:rPr>
          <w:rFonts w:ascii="Times New Roman" w:hAnsi="Times New Roman"/>
          <w:szCs w:val="24"/>
        </w:rPr>
        <w:t xml:space="preserve"> </w:t>
      </w:r>
      <w:r>
        <w:rPr>
          <w:rFonts w:ascii="Times New Roman" w:hAnsi="Times New Roman"/>
          <w:bCs w:val="0"/>
          <w:szCs w:val="24"/>
        </w:rPr>
        <w:t>zmiany odnoszą się do kompetencji kierownika skoków wykonywanych w ramach pokazu lotniczego. Nadano możliwość pełnienia funkcji kierownika skoków osob</w:t>
      </w:r>
      <w:r w:rsidR="00FC2345">
        <w:rPr>
          <w:rFonts w:ascii="Times New Roman" w:hAnsi="Times New Roman"/>
          <w:bCs w:val="0"/>
          <w:szCs w:val="24"/>
        </w:rPr>
        <w:t>om</w:t>
      </w:r>
      <w:r>
        <w:rPr>
          <w:rFonts w:ascii="Times New Roman" w:hAnsi="Times New Roman"/>
          <w:bCs w:val="0"/>
          <w:szCs w:val="24"/>
        </w:rPr>
        <w:t xml:space="preserve"> posiadając</w:t>
      </w:r>
      <w:r w:rsidR="00FC2345">
        <w:rPr>
          <w:rFonts w:ascii="Times New Roman" w:hAnsi="Times New Roman"/>
          <w:bCs w:val="0"/>
          <w:szCs w:val="24"/>
        </w:rPr>
        <w:t>ym</w:t>
      </w:r>
      <w:r>
        <w:rPr>
          <w:rFonts w:ascii="Times New Roman" w:hAnsi="Times New Roman"/>
          <w:bCs w:val="0"/>
          <w:szCs w:val="24"/>
        </w:rPr>
        <w:t xml:space="preserve"> </w:t>
      </w:r>
      <w:r>
        <w:t xml:space="preserve">ważne świadectwo kwalifikacji skoczka spadochronowego z uprawnieniem </w:t>
      </w:r>
      <w:r w:rsidRPr="0083523F">
        <w:t>instruktora INS</w:t>
      </w:r>
      <w:r w:rsidR="009F0911">
        <w:t xml:space="preserve"> </w:t>
      </w:r>
      <w:r>
        <w:t>albo równoważn</w:t>
      </w:r>
      <w:r w:rsidR="00FC2345">
        <w:t>ego</w:t>
      </w:r>
      <w:r>
        <w:t xml:space="preserve"> dokument</w:t>
      </w:r>
      <w:r w:rsidR="00FC2345">
        <w:t>u</w:t>
      </w:r>
      <w:r>
        <w:t xml:space="preserve"> wydan</w:t>
      </w:r>
      <w:r w:rsidR="00FC2345">
        <w:t>ego</w:t>
      </w:r>
      <w:r>
        <w:t xml:space="preserve"> przez właściwy organ państwa obcego albo ważne albo wygasłe uprawnienia nabyte w lotnictwie państwowym oraz ważne świadectwo ogólne operatora radiotelefonisty albo ważne świadectwo operatora radiotelefonisty stacji lotniskowej. </w:t>
      </w:r>
      <w:r w:rsidR="00AA2090">
        <w:t>Zastosowane zmiany mają na celu podniesienie bezpieczeństwa skoczków oraz zgromadzonej publiczności.</w:t>
      </w:r>
    </w:p>
    <w:p w14:paraId="313829D4" w14:textId="42CF3DC9" w:rsidR="006C55B5" w:rsidRPr="009935C1" w:rsidRDefault="006E41F9">
      <w:pPr>
        <w:widowControl w:val="0"/>
        <w:autoSpaceDE w:val="0"/>
        <w:spacing w:before="120" w:after="0" w:line="360" w:lineRule="auto"/>
        <w:jc w:val="both"/>
        <w:rPr>
          <w:rFonts w:ascii="Times New Roman" w:hAnsi="Times New Roman"/>
          <w:bCs/>
          <w:sz w:val="24"/>
          <w:szCs w:val="24"/>
        </w:rPr>
      </w:pPr>
      <w:r w:rsidRPr="008F4D1D">
        <w:rPr>
          <w:rFonts w:ascii="Times New Roman" w:hAnsi="Times New Roman"/>
          <w:b/>
          <w:sz w:val="24"/>
          <w:szCs w:val="24"/>
        </w:rPr>
        <w:t xml:space="preserve">Zmiana brzmienia § 15 ust. 5 </w:t>
      </w:r>
      <w:r w:rsidR="009F19E9" w:rsidRPr="008F4D1D">
        <w:rPr>
          <w:rFonts w:ascii="Times New Roman" w:hAnsi="Times New Roman"/>
          <w:b/>
          <w:sz w:val="24"/>
          <w:szCs w:val="24"/>
        </w:rPr>
        <w:t>rozporządzenia</w:t>
      </w:r>
      <w:r w:rsidR="009F19E9" w:rsidRPr="00D441A1">
        <w:rPr>
          <w:rFonts w:ascii="Times New Roman" w:hAnsi="Times New Roman"/>
          <w:sz w:val="24"/>
          <w:szCs w:val="24"/>
        </w:rPr>
        <w:t xml:space="preserve"> </w:t>
      </w:r>
      <w:r w:rsidR="009F19E9" w:rsidRPr="008F4D1D">
        <w:rPr>
          <w:rFonts w:ascii="Times New Roman" w:hAnsi="Times New Roman"/>
          <w:bCs/>
          <w:sz w:val="24"/>
          <w:szCs w:val="24"/>
        </w:rPr>
        <w:t xml:space="preserve">(§ 1 pkt </w:t>
      </w:r>
      <w:r w:rsidR="00ED0055" w:rsidRPr="008F4D1D">
        <w:rPr>
          <w:rFonts w:ascii="Times New Roman" w:hAnsi="Times New Roman"/>
          <w:bCs/>
          <w:sz w:val="24"/>
          <w:szCs w:val="24"/>
        </w:rPr>
        <w:t>7</w:t>
      </w:r>
      <w:r w:rsidR="009F19E9" w:rsidRPr="008F4D1D">
        <w:rPr>
          <w:rFonts w:ascii="Times New Roman" w:hAnsi="Times New Roman"/>
          <w:bCs/>
          <w:sz w:val="24"/>
          <w:szCs w:val="24"/>
        </w:rPr>
        <w:t xml:space="preserve"> projektu) </w:t>
      </w:r>
      <w:r w:rsidR="00484F88" w:rsidRPr="008F4D1D">
        <w:rPr>
          <w:rFonts w:ascii="Times New Roman" w:hAnsi="Times New Roman"/>
          <w:bCs/>
          <w:sz w:val="24"/>
          <w:szCs w:val="24"/>
        </w:rPr>
        <w:t xml:space="preserve">przyznaje </w:t>
      </w:r>
      <w:r w:rsidR="002E1E11" w:rsidRPr="009935C1">
        <w:rPr>
          <w:rFonts w:ascii="Times New Roman" w:hAnsi="Times New Roman"/>
          <w:bCs/>
          <w:sz w:val="24"/>
          <w:szCs w:val="24"/>
        </w:rPr>
        <w:t xml:space="preserve">Prezesowi Urzędu </w:t>
      </w:r>
      <w:r w:rsidRPr="009935C1">
        <w:rPr>
          <w:rFonts w:ascii="Times New Roman" w:hAnsi="Times New Roman"/>
          <w:bCs/>
          <w:sz w:val="24"/>
          <w:szCs w:val="24"/>
        </w:rPr>
        <w:t xml:space="preserve">uprawnienie </w:t>
      </w:r>
      <w:r w:rsidR="002E1E11" w:rsidRPr="009935C1">
        <w:rPr>
          <w:rFonts w:ascii="Times New Roman" w:hAnsi="Times New Roman"/>
          <w:bCs/>
          <w:sz w:val="24"/>
          <w:szCs w:val="24"/>
        </w:rPr>
        <w:t xml:space="preserve">do </w:t>
      </w:r>
      <w:r w:rsidRPr="009935C1">
        <w:rPr>
          <w:rFonts w:ascii="Times New Roman" w:hAnsi="Times New Roman"/>
          <w:bCs/>
          <w:sz w:val="24"/>
          <w:szCs w:val="24"/>
        </w:rPr>
        <w:t xml:space="preserve">odwołania pokazu lotniczego przed jego rozpoczęciem </w:t>
      </w:r>
      <w:r w:rsidR="002E1E11" w:rsidRPr="009935C1">
        <w:rPr>
          <w:rFonts w:ascii="Times New Roman" w:hAnsi="Times New Roman"/>
          <w:bCs/>
          <w:sz w:val="24"/>
          <w:szCs w:val="24"/>
        </w:rPr>
        <w:t xml:space="preserve">oraz </w:t>
      </w:r>
      <w:r w:rsidR="00B3251A" w:rsidRPr="009935C1">
        <w:rPr>
          <w:rFonts w:ascii="Times New Roman" w:hAnsi="Times New Roman"/>
          <w:bCs/>
          <w:sz w:val="24"/>
          <w:szCs w:val="24"/>
        </w:rPr>
        <w:t xml:space="preserve">doprecyzowuje </w:t>
      </w:r>
      <w:r w:rsidR="002E1E11" w:rsidRPr="009935C1">
        <w:rPr>
          <w:rFonts w:ascii="Times New Roman" w:hAnsi="Times New Roman"/>
          <w:bCs/>
          <w:sz w:val="24"/>
          <w:szCs w:val="24"/>
        </w:rPr>
        <w:t xml:space="preserve">dotychczasowe uprawnienie Prezesa Urzędu do </w:t>
      </w:r>
      <w:r w:rsidRPr="009935C1">
        <w:rPr>
          <w:rFonts w:ascii="Times New Roman" w:hAnsi="Times New Roman"/>
          <w:bCs/>
          <w:sz w:val="24"/>
          <w:szCs w:val="24"/>
        </w:rPr>
        <w:t xml:space="preserve">zawieszenia lub przerwania pokazu </w:t>
      </w:r>
      <w:r w:rsidR="009F19E9" w:rsidRPr="009935C1">
        <w:rPr>
          <w:rFonts w:ascii="Times New Roman" w:hAnsi="Times New Roman"/>
          <w:bCs/>
          <w:sz w:val="24"/>
          <w:szCs w:val="24"/>
        </w:rPr>
        <w:t xml:space="preserve">lotniczego </w:t>
      </w:r>
      <w:r w:rsidRPr="009935C1">
        <w:rPr>
          <w:rFonts w:ascii="Times New Roman" w:hAnsi="Times New Roman"/>
          <w:bCs/>
          <w:sz w:val="24"/>
          <w:szCs w:val="24"/>
        </w:rPr>
        <w:t>w trakcie pokazu lotniczego</w:t>
      </w:r>
      <w:r w:rsidR="002E1E11" w:rsidRPr="009935C1">
        <w:rPr>
          <w:rFonts w:ascii="Times New Roman" w:hAnsi="Times New Roman"/>
          <w:bCs/>
          <w:sz w:val="24"/>
          <w:szCs w:val="24"/>
        </w:rPr>
        <w:t>. Odwołanie pokazu lotniczego będzie następowało w przypadku niespełnienia przez organizatora pokazu lotniczego</w:t>
      </w:r>
      <w:r w:rsidR="0076254F" w:rsidRPr="009935C1">
        <w:rPr>
          <w:rFonts w:ascii="Times New Roman" w:hAnsi="Times New Roman"/>
          <w:bCs/>
          <w:sz w:val="24"/>
          <w:szCs w:val="24"/>
        </w:rPr>
        <w:t xml:space="preserve"> na terenie</w:t>
      </w:r>
      <w:r w:rsidR="002E1E11" w:rsidRPr="009935C1">
        <w:rPr>
          <w:rFonts w:ascii="Times New Roman" w:hAnsi="Times New Roman"/>
          <w:bCs/>
          <w:sz w:val="24"/>
          <w:szCs w:val="24"/>
        </w:rPr>
        <w:t xml:space="preserve"> pokazu lotniczego warunków bezpieczeństwa określonych w programie pokazu lotniczego lub w zgodzie Prezesa Urzędu na przeprowadzenie pokazu lotniczego</w:t>
      </w:r>
      <w:r w:rsidR="006C55B5" w:rsidRPr="009935C1">
        <w:rPr>
          <w:rFonts w:ascii="Times New Roman" w:hAnsi="Times New Roman"/>
          <w:bCs/>
          <w:sz w:val="24"/>
          <w:szCs w:val="24"/>
        </w:rPr>
        <w:t xml:space="preserve">. Możliwość odwołania pokazu lotniczego przed jego rozpoczęciem będzie zatem odnosić się do </w:t>
      </w:r>
      <w:r w:rsidR="0076254F" w:rsidRPr="009935C1">
        <w:rPr>
          <w:rFonts w:ascii="Times New Roman" w:hAnsi="Times New Roman"/>
          <w:bCs/>
          <w:sz w:val="24"/>
          <w:szCs w:val="24"/>
        </w:rPr>
        <w:t>terenu</w:t>
      </w:r>
      <w:r w:rsidR="006C55B5" w:rsidRPr="009935C1">
        <w:rPr>
          <w:rFonts w:ascii="Times New Roman" w:hAnsi="Times New Roman"/>
          <w:bCs/>
          <w:sz w:val="24"/>
          <w:szCs w:val="24"/>
        </w:rPr>
        <w:t xml:space="preserve"> pokazu lotniczego np.: po ulewnych deszczach powierzchnia trawiasta lotniska nie będzie nadawać się do eksploatacji, lub </w:t>
      </w:r>
      <w:r w:rsidR="0076254F" w:rsidRPr="009935C1">
        <w:rPr>
          <w:rFonts w:ascii="Times New Roman" w:hAnsi="Times New Roman"/>
          <w:bCs/>
          <w:sz w:val="24"/>
          <w:szCs w:val="24"/>
        </w:rPr>
        <w:t>teren</w:t>
      </w:r>
      <w:r w:rsidR="006C55B5" w:rsidRPr="009935C1">
        <w:rPr>
          <w:rFonts w:ascii="Times New Roman" w:hAnsi="Times New Roman"/>
          <w:bCs/>
          <w:sz w:val="24"/>
          <w:szCs w:val="24"/>
        </w:rPr>
        <w:t xml:space="preserve"> pokazu lotniczego wraz z infrastrukturą pokazu </w:t>
      </w:r>
      <w:r w:rsidR="00B3251A" w:rsidRPr="009935C1">
        <w:rPr>
          <w:rFonts w:ascii="Times New Roman" w:hAnsi="Times New Roman"/>
          <w:bCs/>
          <w:sz w:val="24"/>
          <w:szCs w:val="24"/>
        </w:rPr>
        <w:t xml:space="preserve">lotniczego </w:t>
      </w:r>
      <w:r w:rsidR="006C55B5" w:rsidRPr="009935C1">
        <w:rPr>
          <w:rFonts w:ascii="Times New Roman" w:hAnsi="Times New Roman"/>
          <w:bCs/>
          <w:sz w:val="24"/>
          <w:szCs w:val="24"/>
        </w:rPr>
        <w:t>nie będzie tożsamy z terenem wskazanym przez organizatora pokazu lotniczego we wniosku kierowanym do Prezesa Urzędu</w:t>
      </w:r>
      <w:r w:rsidR="000E7E07" w:rsidRPr="009935C1">
        <w:rPr>
          <w:rFonts w:ascii="Times New Roman" w:hAnsi="Times New Roman"/>
          <w:bCs/>
          <w:sz w:val="24"/>
          <w:szCs w:val="24"/>
        </w:rPr>
        <w:t>,</w:t>
      </w:r>
      <w:r w:rsidR="006C55B5" w:rsidRPr="009935C1">
        <w:rPr>
          <w:rFonts w:ascii="Times New Roman" w:hAnsi="Times New Roman"/>
          <w:bCs/>
          <w:sz w:val="24"/>
          <w:szCs w:val="24"/>
        </w:rPr>
        <w:t xml:space="preserve"> lub jeżeli po wydaniu zgody Prezes Urzędu stwierdzi, że zostały poważnie naruszone warunki bezpieczeństwa dające podstawę do jej wydania. </w:t>
      </w:r>
      <w:bookmarkStart w:id="10" w:name="_Hlk55897549"/>
      <w:r w:rsidR="006C55B5" w:rsidRPr="009935C1">
        <w:rPr>
          <w:rFonts w:ascii="Times New Roman" w:hAnsi="Times New Roman"/>
          <w:bCs/>
          <w:sz w:val="24"/>
          <w:szCs w:val="24"/>
        </w:rPr>
        <w:t>N</w:t>
      </w:r>
      <w:r w:rsidR="002E1E11" w:rsidRPr="009935C1">
        <w:rPr>
          <w:rFonts w:ascii="Times New Roman" w:hAnsi="Times New Roman"/>
          <w:bCs/>
          <w:sz w:val="24"/>
          <w:szCs w:val="24"/>
        </w:rPr>
        <w:t xml:space="preserve">atomiast zawieszenie </w:t>
      </w:r>
      <w:r w:rsidR="002E1E11" w:rsidRPr="009935C1">
        <w:rPr>
          <w:rFonts w:ascii="Times New Roman" w:hAnsi="Times New Roman"/>
          <w:bCs/>
          <w:sz w:val="24"/>
          <w:szCs w:val="24"/>
        </w:rPr>
        <w:lastRenderedPageBreak/>
        <w:t xml:space="preserve">lub przerwanie pokazu lotniczego będzie następowało </w:t>
      </w:r>
      <w:r w:rsidRPr="009935C1">
        <w:rPr>
          <w:rFonts w:ascii="Times New Roman" w:hAnsi="Times New Roman"/>
          <w:bCs/>
          <w:sz w:val="24"/>
          <w:szCs w:val="24"/>
        </w:rPr>
        <w:t xml:space="preserve">w przypadku stwierdzenia </w:t>
      </w:r>
      <w:r w:rsidR="00B6176C" w:rsidRPr="009935C1">
        <w:rPr>
          <w:rFonts w:ascii="Times New Roman" w:hAnsi="Times New Roman"/>
          <w:bCs/>
          <w:sz w:val="24"/>
          <w:szCs w:val="24"/>
        </w:rPr>
        <w:t xml:space="preserve">podczas pokazu lotniczego </w:t>
      </w:r>
      <w:r w:rsidR="00735714" w:rsidRPr="009935C1">
        <w:rPr>
          <w:rFonts w:ascii="Times New Roman" w:hAnsi="Times New Roman"/>
          <w:bCs/>
          <w:sz w:val="24"/>
          <w:szCs w:val="24"/>
        </w:rPr>
        <w:t>zagrożenia bezpieczeństwa zgromadzonej publiczności ze strony statków powietrznych biorących udział w pokazie lotniczym, zagrożenia bezpieczeństwa załóg tych statków powietrznych lub niespełnienia przez organizatora pokazu lotniczego warunków bezpieczeństwa określonych w programie pokazu lotniczego lub w zgodzie Prezesa Urzędu na przeprowadzenie pokazu lotniczego.</w:t>
      </w:r>
      <w:bookmarkEnd w:id="10"/>
      <w:r w:rsidR="00735714" w:rsidRPr="009935C1">
        <w:rPr>
          <w:rFonts w:ascii="Times New Roman" w:hAnsi="Times New Roman"/>
          <w:bCs/>
          <w:sz w:val="24"/>
          <w:szCs w:val="24"/>
        </w:rPr>
        <w:t xml:space="preserve"> </w:t>
      </w:r>
      <w:r w:rsidRPr="009935C1">
        <w:rPr>
          <w:rFonts w:ascii="Times New Roman" w:hAnsi="Times New Roman"/>
          <w:bCs/>
          <w:sz w:val="24"/>
          <w:szCs w:val="24"/>
        </w:rPr>
        <w:t>Prezes Urzędu</w:t>
      </w:r>
      <w:r w:rsidR="00735714" w:rsidRPr="009935C1">
        <w:rPr>
          <w:rFonts w:ascii="Times New Roman" w:hAnsi="Times New Roman"/>
          <w:bCs/>
          <w:sz w:val="24"/>
          <w:szCs w:val="24"/>
        </w:rPr>
        <w:t xml:space="preserve"> będzie obowiązany poinformować </w:t>
      </w:r>
      <w:r w:rsidRPr="009935C1">
        <w:rPr>
          <w:rFonts w:ascii="Times New Roman" w:hAnsi="Times New Roman"/>
          <w:bCs/>
          <w:sz w:val="24"/>
          <w:szCs w:val="24"/>
        </w:rPr>
        <w:t>organizatora pokazu lotniczego</w:t>
      </w:r>
      <w:r w:rsidR="00735714" w:rsidRPr="009935C1">
        <w:rPr>
          <w:rFonts w:ascii="Times New Roman" w:hAnsi="Times New Roman"/>
          <w:bCs/>
          <w:sz w:val="24"/>
          <w:szCs w:val="24"/>
        </w:rPr>
        <w:t xml:space="preserve"> o odwołaniu, zawieszeniu czy przerwaniu pokazu lotniczego</w:t>
      </w:r>
      <w:r w:rsidRPr="009935C1">
        <w:rPr>
          <w:rFonts w:ascii="Times New Roman" w:hAnsi="Times New Roman"/>
          <w:bCs/>
          <w:sz w:val="24"/>
          <w:szCs w:val="24"/>
        </w:rPr>
        <w:t>.</w:t>
      </w:r>
    </w:p>
    <w:p w14:paraId="52A97A30" w14:textId="516B3154" w:rsidR="0087196E" w:rsidRPr="009935C1" w:rsidRDefault="00577B56">
      <w:pPr>
        <w:pStyle w:val="NIEARTTEKSTtekstnieartykuowanynppodstprawnarozplubpreambua"/>
        <w:ind w:firstLine="0"/>
        <w:rPr>
          <w:rFonts w:ascii="Times New Roman" w:hAnsi="Times New Roman" w:cs="Times New Roman"/>
          <w:szCs w:val="24"/>
        </w:rPr>
      </w:pPr>
      <w:r w:rsidRPr="009935C1">
        <w:rPr>
          <w:rFonts w:ascii="Times New Roman" w:hAnsi="Times New Roman" w:cs="Times New Roman"/>
          <w:szCs w:val="24"/>
        </w:rPr>
        <w:t>P</w:t>
      </w:r>
      <w:r w:rsidR="006E41F9" w:rsidRPr="009935C1">
        <w:rPr>
          <w:rFonts w:ascii="Times New Roman" w:hAnsi="Times New Roman" w:cs="Times New Roman"/>
          <w:szCs w:val="24"/>
        </w:rPr>
        <w:t>rzepis pozwoli Prezesowi Urzędu odpowiednio reagować nie tylko</w:t>
      </w:r>
      <w:r w:rsidRPr="009935C1">
        <w:rPr>
          <w:rFonts w:ascii="Times New Roman" w:hAnsi="Times New Roman" w:cs="Times New Roman"/>
          <w:szCs w:val="24"/>
        </w:rPr>
        <w:t>,</w:t>
      </w:r>
      <w:r w:rsidR="006E41F9" w:rsidRPr="009935C1">
        <w:rPr>
          <w:rFonts w:ascii="Times New Roman" w:hAnsi="Times New Roman" w:cs="Times New Roman"/>
          <w:szCs w:val="24"/>
        </w:rPr>
        <w:t xml:space="preserve"> </w:t>
      </w:r>
      <w:r w:rsidR="00735714" w:rsidRPr="009935C1">
        <w:rPr>
          <w:rFonts w:ascii="Times New Roman" w:hAnsi="Times New Roman" w:cs="Times New Roman"/>
          <w:szCs w:val="24"/>
        </w:rPr>
        <w:t>jak dotychczas</w:t>
      </w:r>
      <w:r w:rsidRPr="009935C1">
        <w:rPr>
          <w:rFonts w:ascii="Times New Roman" w:hAnsi="Times New Roman" w:cs="Times New Roman"/>
          <w:szCs w:val="24"/>
        </w:rPr>
        <w:t>,</w:t>
      </w:r>
      <w:r w:rsidR="00735714" w:rsidRPr="009935C1">
        <w:rPr>
          <w:rFonts w:ascii="Times New Roman" w:hAnsi="Times New Roman" w:cs="Times New Roman"/>
          <w:szCs w:val="24"/>
        </w:rPr>
        <w:t xml:space="preserve"> </w:t>
      </w:r>
      <w:r w:rsidR="006E41F9" w:rsidRPr="009935C1">
        <w:rPr>
          <w:rFonts w:ascii="Times New Roman" w:hAnsi="Times New Roman" w:cs="Times New Roman"/>
          <w:szCs w:val="24"/>
        </w:rPr>
        <w:t xml:space="preserve">w przypadku zagrożenia bezpieczeństwa </w:t>
      </w:r>
      <w:r w:rsidR="00735714" w:rsidRPr="009935C1">
        <w:rPr>
          <w:rFonts w:ascii="Times New Roman" w:hAnsi="Times New Roman" w:cs="Times New Roman"/>
          <w:szCs w:val="24"/>
        </w:rPr>
        <w:t xml:space="preserve">publiczności zgromadzonej </w:t>
      </w:r>
      <w:r w:rsidR="006E41F9" w:rsidRPr="009935C1">
        <w:rPr>
          <w:rFonts w:ascii="Times New Roman" w:hAnsi="Times New Roman" w:cs="Times New Roman"/>
          <w:szCs w:val="24"/>
        </w:rPr>
        <w:t>podczas pokazu lotniczego</w:t>
      </w:r>
      <w:r w:rsidR="00535943" w:rsidRPr="009935C1">
        <w:rPr>
          <w:rFonts w:ascii="Times New Roman" w:eastAsia="Calibri" w:hAnsi="Times New Roman" w:cs="Times New Roman"/>
          <w:szCs w:val="24"/>
          <w:lang w:eastAsia="en-US"/>
        </w:rPr>
        <w:t xml:space="preserve"> </w:t>
      </w:r>
      <w:r w:rsidR="00535943" w:rsidRPr="009935C1">
        <w:rPr>
          <w:rFonts w:ascii="Times New Roman" w:hAnsi="Times New Roman" w:cs="Times New Roman"/>
          <w:szCs w:val="24"/>
        </w:rPr>
        <w:t>ze strony statków powietrznych biorących udział w pokazie lotniczym</w:t>
      </w:r>
      <w:r w:rsidR="006E41F9" w:rsidRPr="009935C1">
        <w:rPr>
          <w:rFonts w:ascii="Times New Roman" w:hAnsi="Times New Roman" w:cs="Times New Roman"/>
          <w:szCs w:val="24"/>
        </w:rPr>
        <w:t xml:space="preserve">, ale także w innych przypadkach, gdy zagrożenie </w:t>
      </w:r>
      <w:r w:rsidR="00535943" w:rsidRPr="009935C1">
        <w:rPr>
          <w:rFonts w:ascii="Times New Roman" w:hAnsi="Times New Roman" w:cs="Times New Roman"/>
          <w:szCs w:val="24"/>
        </w:rPr>
        <w:t xml:space="preserve">bezpieczeństwa </w:t>
      </w:r>
      <w:r w:rsidR="006E41F9" w:rsidRPr="009935C1">
        <w:rPr>
          <w:rFonts w:ascii="Times New Roman" w:hAnsi="Times New Roman" w:cs="Times New Roman"/>
          <w:szCs w:val="24"/>
        </w:rPr>
        <w:t xml:space="preserve">wystąpi, a organizator pokazu lotniczego oraz osoby funkcyjne nie podejmą działań minimalizujących ryzyka w ramach </w:t>
      </w:r>
      <w:r w:rsidR="00535943" w:rsidRPr="009935C1">
        <w:rPr>
          <w:rFonts w:ascii="Times New Roman" w:hAnsi="Times New Roman" w:cs="Times New Roman"/>
          <w:szCs w:val="24"/>
        </w:rPr>
        <w:t xml:space="preserve">tego </w:t>
      </w:r>
      <w:r w:rsidR="006E41F9" w:rsidRPr="009935C1">
        <w:rPr>
          <w:rFonts w:ascii="Times New Roman" w:hAnsi="Times New Roman" w:cs="Times New Roman"/>
          <w:szCs w:val="24"/>
        </w:rPr>
        <w:t xml:space="preserve">zagrożenia. </w:t>
      </w:r>
      <w:r w:rsidR="00353693" w:rsidRPr="00353693">
        <w:rPr>
          <w:rFonts w:ascii="Times New Roman" w:hAnsi="Times New Roman" w:cs="Times New Roman"/>
          <w:szCs w:val="24"/>
        </w:rPr>
        <w:t>Odwołanie, zwieszenia lub przerwanie dotyczy tylko części imprezy tj. pokazu w rozumieniu lotów statków powietrznych</w:t>
      </w:r>
      <w:r w:rsidR="00353693">
        <w:rPr>
          <w:rFonts w:ascii="Times New Roman" w:hAnsi="Times New Roman" w:cs="Times New Roman"/>
          <w:szCs w:val="24"/>
        </w:rPr>
        <w:t xml:space="preserve"> </w:t>
      </w:r>
      <w:r w:rsidR="00885DB7">
        <w:rPr>
          <w:rFonts w:ascii="Times New Roman" w:hAnsi="Times New Roman" w:cs="Times New Roman"/>
          <w:szCs w:val="24"/>
        </w:rPr>
        <w:t>–</w:t>
      </w:r>
      <w:r w:rsidR="00885DB7" w:rsidRPr="00353693">
        <w:rPr>
          <w:rFonts w:ascii="Times New Roman" w:hAnsi="Times New Roman" w:cs="Times New Roman"/>
          <w:szCs w:val="24"/>
        </w:rPr>
        <w:t xml:space="preserve"> </w:t>
      </w:r>
      <w:r w:rsidR="00353693" w:rsidRPr="00353693">
        <w:rPr>
          <w:rFonts w:ascii="Times New Roman" w:hAnsi="Times New Roman" w:cs="Times New Roman"/>
          <w:szCs w:val="24"/>
        </w:rPr>
        <w:t>imprezy towarzyszące mogą się odbywać.</w:t>
      </w:r>
    </w:p>
    <w:p w14:paraId="792F66ED" w14:textId="77777777" w:rsidR="00F2362B" w:rsidRPr="005D6DC6" w:rsidRDefault="00F2362B">
      <w:pPr>
        <w:pStyle w:val="NIEARTTEKSTtekstnieartykuowanynppodstprawnarozplubpreambua"/>
        <w:ind w:firstLine="0"/>
        <w:rPr>
          <w:rFonts w:ascii="Times New Roman" w:hAnsi="Times New Roman" w:cs="Times New Roman"/>
          <w:color w:val="000000"/>
          <w:szCs w:val="24"/>
          <w:shd w:val="clear" w:color="auto" w:fill="FFFFFF"/>
        </w:rPr>
      </w:pPr>
      <w:r w:rsidRPr="000C03EA">
        <w:rPr>
          <w:rStyle w:val="TeksttreciPogrubienie"/>
          <w:rFonts w:eastAsia="Calibri"/>
          <w:bCs/>
          <w:sz w:val="24"/>
          <w:szCs w:val="24"/>
        </w:rPr>
        <w:t xml:space="preserve">Zmiana brzmienia § 36 ust. </w:t>
      </w:r>
      <w:r w:rsidRPr="000C03EA">
        <w:rPr>
          <w:rFonts w:ascii="Times New Roman" w:hAnsi="Times New Roman" w:cs="Times New Roman"/>
          <w:b/>
          <w:szCs w:val="24"/>
        </w:rPr>
        <w:t xml:space="preserve">1 </w:t>
      </w:r>
      <w:r w:rsidR="005B12D0" w:rsidRPr="000C03EA">
        <w:rPr>
          <w:rFonts w:ascii="Times New Roman" w:hAnsi="Times New Roman" w:cs="Times New Roman"/>
          <w:b/>
          <w:szCs w:val="24"/>
        </w:rPr>
        <w:t xml:space="preserve">rozporządzenia </w:t>
      </w:r>
      <w:r w:rsidRPr="000C03EA">
        <w:rPr>
          <w:rFonts w:ascii="Times New Roman" w:hAnsi="Times New Roman" w:cs="Times New Roman"/>
          <w:b/>
          <w:szCs w:val="24"/>
        </w:rPr>
        <w:t xml:space="preserve">i dodanie </w:t>
      </w:r>
      <w:r w:rsidR="005B12D0" w:rsidRPr="000C03EA">
        <w:rPr>
          <w:rFonts w:ascii="Times New Roman" w:hAnsi="Times New Roman" w:cs="Times New Roman"/>
          <w:b/>
          <w:szCs w:val="24"/>
        </w:rPr>
        <w:t xml:space="preserve">w § 36 rozporządzenia </w:t>
      </w:r>
      <w:r w:rsidRPr="000C03EA">
        <w:rPr>
          <w:rFonts w:ascii="Times New Roman" w:hAnsi="Times New Roman" w:cs="Times New Roman"/>
          <w:b/>
          <w:szCs w:val="24"/>
        </w:rPr>
        <w:t>ust. 1a</w:t>
      </w:r>
      <w:r w:rsidR="009411C1" w:rsidRPr="000C03EA">
        <w:rPr>
          <w:rFonts w:ascii="Times New Roman" w:hAnsi="Times New Roman" w:cs="Times New Roman"/>
          <w:b/>
          <w:szCs w:val="24"/>
        </w:rPr>
        <w:t xml:space="preserve"> </w:t>
      </w:r>
      <w:r w:rsidR="009411C1" w:rsidRPr="000C03EA">
        <w:rPr>
          <w:rFonts w:ascii="Times New Roman" w:hAnsi="Times New Roman" w:cs="Times New Roman"/>
          <w:szCs w:val="24"/>
        </w:rPr>
        <w:t xml:space="preserve">(§ 1 pkt </w:t>
      </w:r>
      <w:r w:rsidR="00ED0055" w:rsidRPr="00182A5F">
        <w:rPr>
          <w:rFonts w:ascii="Times New Roman" w:hAnsi="Times New Roman" w:cs="Times New Roman"/>
          <w:szCs w:val="24"/>
        </w:rPr>
        <w:t>8</w:t>
      </w:r>
      <w:r w:rsidR="009411C1" w:rsidRPr="00182A5F">
        <w:rPr>
          <w:rFonts w:ascii="Times New Roman" w:hAnsi="Times New Roman" w:cs="Times New Roman"/>
          <w:szCs w:val="24"/>
        </w:rPr>
        <w:t xml:space="preserve"> lit. a i b projektu) </w:t>
      </w:r>
      <w:r w:rsidR="00001688" w:rsidRPr="009935C1">
        <w:rPr>
          <w:rFonts w:ascii="Times New Roman" w:hAnsi="Times New Roman" w:cs="Times New Roman"/>
          <w:bCs w:val="0"/>
          <w:szCs w:val="24"/>
        </w:rPr>
        <w:t>są wprowadzane</w:t>
      </w:r>
      <w:r w:rsidR="00622A7B" w:rsidRPr="009935C1">
        <w:rPr>
          <w:rFonts w:ascii="Times New Roman" w:hAnsi="Times New Roman" w:cs="Times New Roman"/>
          <w:bCs w:val="0"/>
          <w:szCs w:val="24"/>
        </w:rPr>
        <w:t>, ponieważ</w:t>
      </w:r>
      <w:r w:rsidRPr="009935C1">
        <w:rPr>
          <w:rFonts w:ascii="Times New Roman" w:hAnsi="Times New Roman" w:cs="Times New Roman"/>
          <w:bCs w:val="0"/>
          <w:szCs w:val="24"/>
        </w:rPr>
        <w:t xml:space="preserve"> dotychczasowe</w:t>
      </w:r>
      <w:r w:rsidRPr="009935C1">
        <w:rPr>
          <w:rFonts w:ascii="Times New Roman" w:hAnsi="Times New Roman" w:cs="Times New Roman"/>
          <w:szCs w:val="24"/>
        </w:rPr>
        <w:t xml:space="preserve"> </w:t>
      </w:r>
      <w:r w:rsidR="006D36AA" w:rsidRPr="009935C1">
        <w:rPr>
          <w:rFonts w:ascii="Times New Roman" w:hAnsi="Times New Roman" w:cs="Times New Roman"/>
          <w:szCs w:val="24"/>
        </w:rPr>
        <w:t>przepisy</w:t>
      </w:r>
      <w:r w:rsidRPr="009935C1">
        <w:rPr>
          <w:rFonts w:ascii="Times New Roman" w:hAnsi="Times New Roman" w:cs="Times New Roman"/>
          <w:szCs w:val="24"/>
        </w:rPr>
        <w:t xml:space="preserve"> nie </w:t>
      </w:r>
      <w:r w:rsidR="006D36AA" w:rsidRPr="009935C1">
        <w:rPr>
          <w:rFonts w:ascii="Times New Roman" w:hAnsi="Times New Roman" w:cs="Times New Roman"/>
          <w:szCs w:val="24"/>
        </w:rPr>
        <w:t xml:space="preserve">dawały </w:t>
      </w:r>
      <w:r w:rsidRPr="009935C1">
        <w:rPr>
          <w:rFonts w:ascii="Times New Roman" w:hAnsi="Times New Roman" w:cs="Times New Roman"/>
          <w:szCs w:val="24"/>
        </w:rPr>
        <w:t xml:space="preserve">Prezesowi Urzędu możliwości obniżenia wysokości lotów </w:t>
      </w:r>
      <w:r w:rsidR="008D12F3" w:rsidRPr="009935C1">
        <w:rPr>
          <w:rFonts w:ascii="Times New Roman" w:hAnsi="Times New Roman" w:cs="Times New Roman"/>
          <w:szCs w:val="24"/>
        </w:rPr>
        <w:t xml:space="preserve">innych niż akrobacyjne </w:t>
      </w:r>
      <w:r w:rsidR="00663563" w:rsidRPr="009935C1">
        <w:rPr>
          <w:rFonts w:ascii="Times New Roman" w:hAnsi="Times New Roman" w:cs="Times New Roman"/>
          <w:szCs w:val="24"/>
        </w:rPr>
        <w:t xml:space="preserve">wykonywanych </w:t>
      </w:r>
      <w:r w:rsidRPr="009935C1">
        <w:rPr>
          <w:rFonts w:ascii="Times New Roman" w:hAnsi="Times New Roman" w:cs="Times New Roman"/>
          <w:szCs w:val="24"/>
        </w:rPr>
        <w:t xml:space="preserve">w </w:t>
      </w:r>
      <w:r w:rsidR="00663563" w:rsidRPr="009935C1">
        <w:rPr>
          <w:rFonts w:ascii="Times New Roman" w:hAnsi="Times New Roman" w:cs="Times New Roman"/>
          <w:szCs w:val="24"/>
        </w:rPr>
        <w:t>ramach</w:t>
      </w:r>
      <w:r w:rsidRPr="009935C1">
        <w:rPr>
          <w:rFonts w:ascii="Times New Roman" w:hAnsi="Times New Roman" w:cs="Times New Roman"/>
          <w:szCs w:val="24"/>
        </w:rPr>
        <w:t xml:space="preserve"> pokazu lotniczego. Ograniczenie to występowało zarówno w przypadku organizowania pokazu lotniczego </w:t>
      </w:r>
      <w:r w:rsidR="008D12F3" w:rsidRPr="009935C1">
        <w:rPr>
          <w:rFonts w:ascii="Times New Roman" w:hAnsi="Times New Roman" w:cs="Times New Roman"/>
          <w:szCs w:val="24"/>
        </w:rPr>
        <w:t xml:space="preserve">w trybie </w:t>
      </w:r>
      <w:r w:rsidRPr="009935C1">
        <w:rPr>
          <w:rFonts w:ascii="Times New Roman" w:hAnsi="Times New Roman" w:cs="Times New Roman"/>
          <w:szCs w:val="24"/>
        </w:rPr>
        <w:t>art. 123 ust. 1b jak i art. 123 ust. 1d ustawy</w:t>
      </w:r>
      <w:r w:rsidR="008D12F3" w:rsidRPr="009935C1">
        <w:rPr>
          <w:rFonts w:ascii="Times New Roman" w:hAnsi="Times New Roman" w:cs="Times New Roman"/>
          <w:szCs w:val="24"/>
        </w:rPr>
        <w:t xml:space="preserve"> –</w:t>
      </w:r>
      <w:r w:rsidRPr="009935C1">
        <w:rPr>
          <w:rFonts w:ascii="Times New Roman" w:hAnsi="Times New Roman" w:cs="Times New Roman"/>
          <w:szCs w:val="24"/>
        </w:rPr>
        <w:t xml:space="preserve"> Prawo lotnicze. </w:t>
      </w:r>
      <w:r w:rsidR="00366980" w:rsidRPr="009935C1">
        <w:rPr>
          <w:rFonts w:ascii="Times New Roman" w:hAnsi="Times New Roman" w:cs="Times New Roman"/>
          <w:szCs w:val="24"/>
        </w:rPr>
        <w:t xml:space="preserve">Z uwagi na powyższe </w:t>
      </w:r>
      <w:r w:rsidRPr="009935C1">
        <w:rPr>
          <w:rFonts w:ascii="Times New Roman" w:hAnsi="Times New Roman" w:cs="Times New Roman"/>
          <w:szCs w:val="24"/>
        </w:rPr>
        <w:t xml:space="preserve">zmiana brzmienia § 36 ust. 1 </w:t>
      </w:r>
      <w:r w:rsidR="00342315" w:rsidRPr="009935C1">
        <w:rPr>
          <w:rFonts w:ascii="Times New Roman" w:hAnsi="Times New Roman" w:cs="Times New Roman"/>
          <w:szCs w:val="24"/>
        </w:rPr>
        <w:t xml:space="preserve">rozporządzenia </w:t>
      </w:r>
      <w:r w:rsidR="006D36AA" w:rsidRPr="009935C1">
        <w:rPr>
          <w:rFonts w:ascii="Times New Roman" w:hAnsi="Times New Roman" w:cs="Times New Roman"/>
          <w:szCs w:val="24"/>
        </w:rPr>
        <w:t xml:space="preserve">określa </w:t>
      </w:r>
      <w:r w:rsidR="00366980" w:rsidRPr="009935C1">
        <w:rPr>
          <w:rFonts w:ascii="Times New Roman" w:hAnsi="Times New Roman" w:cs="Times New Roman"/>
          <w:szCs w:val="24"/>
        </w:rPr>
        <w:t xml:space="preserve">wysokość lotu nad terenem </w:t>
      </w:r>
      <w:r w:rsidR="003B5C19" w:rsidRPr="009935C1">
        <w:rPr>
          <w:rFonts w:ascii="Times New Roman" w:hAnsi="Times New Roman" w:cs="Times New Roman"/>
          <w:szCs w:val="24"/>
        </w:rPr>
        <w:t xml:space="preserve">dla lotów innych niż akrobacyjne </w:t>
      </w:r>
      <w:r w:rsidR="00E34F6A" w:rsidRPr="009935C1">
        <w:rPr>
          <w:rFonts w:ascii="Times New Roman" w:hAnsi="Times New Roman" w:cs="Times New Roman"/>
          <w:szCs w:val="24"/>
        </w:rPr>
        <w:t xml:space="preserve">ale </w:t>
      </w:r>
      <w:r w:rsidR="00366980" w:rsidRPr="009935C1">
        <w:rPr>
          <w:rFonts w:ascii="Times New Roman" w:hAnsi="Times New Roman" w:cs="Times New Roman"/>
          <w:szCs w:val="24"/>
        </w:rPr>
        <w:t xml:space="preserve">wykonywanych </w:t>
      </w:r>
      <w:r w:rsidR="003B5C19" w:rsidRPr="009935C1">
        <w:rPr>
          <w:rFonts w:ascii="Times New Roman" w:hAnsi="Times New Roman" w:cs="Times New Roman"/>
          <w:szCs w:val="24"/>
        </w:rPr>
        <w:t>w ramach pokazu lotniczego, o którym mowa w art. 123 ust. 1d ustawy – Prawo lotnicze</w:t>
      </w:r>
      <w:r w:rsidR="00E34F6A" w:rsidRPr="009935C1">
        <w:rPr>
          <w:rFonts w:ascii="Times New Roman" w:hAnsi="Times New Roman" w:cs="Times New Roman"/>
          <w:szCs w:val="24"/>
        </w:rPr>
        <w:t>.</w:t>
      </w:r>
      <w:r w:rsidR="00366980" w:rsidRPr="009935C1">
        <w:rPr>
          <w:rFonts w:ascii="Times New Roman" w:hAnsi="Times New Roman" w:cs="Times New Roman"/>
          <w:szCs w:val="24"/>
        </w:rPr>
        <w:t xml:space="preserve"> </w:t>
      </w:r>
      <w:r w:rsidR="00E34F6A" w:rsidRPr="009935C1">
        <w:rPr>
          <w:rFonts w:ascii="Times New Roman" w:hAnsi="Times New Roman" w:cs="Times New Roman"/>
          <w:szCs w:val="24"/>
        </w:rPr>
        <w:t>N</w:t>
      </w:r>
      <w:r w:rsidR="003B5C19" w:rsidRPr="009935C1">
        <w:rPr>
          <w:rFonts w:ascii="Times New Roman" w:hAnsi="Times New Roman" w:cs="Times New Roman"/>
          <w:szCs w:val="24"/>
        </w:rPr>
        <w:t xml:space="preserve">atomiast dodawany </w:t>
      </w:r>
      <w:r w:rsidR="009D3B18" w:rsidRPr="009935C1">
        <w:rPr>
          <w:rFonts w:ascii="Times New Roman" w:hAnsi="Times New Roman" w:cs="Times New Roman"/>
          <w:szCs w:val="24"/>
        </w:rPr>
        <w:t xml:space="preserve">w § 36 </w:t>
      </w:r>
      <w:r w:rsidR="00342315" w:rsidRPr="009935C1">
        <w:rPr>
          <w:rFonts w:ascii="Times New Roman" w:hAnsi="Times New Roman" w:cs="Times New Roman"/>
          <w:szCs w:val="24"/>
        </w:rPr>
        <w:t xml:space="preserve">ust. 1a </w:t>
      </w:r>
      <w:r w:rsidRPr="009935C1">
        <w:rPr>
          <w:rFonts w:ascii="Times New Roman" w:hAnsi="Times New Roman" w:cs="Times New Roman"/>
          <w:szCs w:val="24"/>
        </w:rPr>
        <w:t>daje Prezesowi Urzędu możliwość obniżenia wysokości lotów innych niż akrobacyjne</w:t>
      </w:r>
      <w:r w:rsidR="00342315" w:rsidRPr="009935C1">
        <w:rPr>
          <w:rFonts w:ascii="Times New Roman" w:hAnsi="Times New Roman" w:cs="Times New Roman"/>
          <w:szCs w:val="24"/>
        </w:rPr>
        <w:t xml:space="preserve"> – loty </w:t>
      </w:r>
      <w:r w:rsidR="00001688" w:rsidRPr="009935C1">
        <w:rPr>
          <w:rFonts w:ascii="Times New Roman" w:hAnsi="Times New Roman" w:cs="Times New Roman"/>
          <w:szCs w:val="24"/>
        </w:rPr>
        <w:t xml:space="preserve">te </w:t>
      </w:r>
      <w:r w:rsidR="00342315" w:rsidRPr="009935C1">
        <w:rPr>
          <w:rFonts w:ascii="Times New Roman" w:hAnsi="Times New Roman" w:cs="Times New Roman"/>
          <w:szCs w:val="24"/>
        </w:rPr>
        <w:t>mogą być</w:t>
      </w:r>
      <w:r w:rsidRPr="009935C1">
        <w:rPr>
          <w:rFonts w:ascii="Times New Roman" w:hAnsi="Times New Roman" w:cs="Times New Roman"/>
          <w:szCs w:val="24"/>
        </w:rPr>
        <w:t xml:space="preserve"> wykonywane poniżej minimalnych wysokości</w:t>
      </w:r>
      <w:r w:rsidR="003B5C19" w:rsidRPr="009935C1">
        <w:rPr>
          <w:rFonts w:ascii="Times New Roman" w:hAnsi="Times New Roman" w:cs="Times New Roman"/>
          <w:szCs w:val="24"/>
        </w:rPr>
        <w:t xml:space="preserve"> określonych w ust. 1</w:t>
      </w:r>
      <w:r w:rsidRPr="009935C1">
        <w:rPr>
          <w:rFonts w:ascii="Times New Roman" w:hAnsi="Times New Roman" w:cs="Times New Roman"/>
          <w:szCs w:val="24"/>
        </w:rPr>
        <w:t>, jeżeli zostało to ujęte w programie pokazu lotniczego, na którego przeprowadzenie Prezes Urzędu wyraził zgodę w trybie art. 123 ust. 1b ustawy</w:t>
      </w:r>
      <w:r w:rsidR="003B5C19" w:rsidRPr="009935C1">
        <w:rPr>
          <w:rFonts w:ascii="Times New Roman" w:hAnsi="Times New Roman" w:cs="Times New Roman"/>
          <w:szCs w:val="24"/>
        </w:rPr>
        <w:t xml:space="preserve"> – Prawo lotnicze</w:t>
      </w:r>
      <w:r w:rsidRPr="009935C1">
        <w:rPr>
          <w:rFonts w:ascii="Times New Roman" w:hAnsi="Times New Roman" w:cs="Times New Roman"/>
          <w:szCs w:val="24"/>
        </w:rPr>
        <w:t xml:space="preserve">, z uwzględnieniem specyfiki poszczególnych lotów oraz uprawnień i doświadczenia pilotów. Oznacza to, że loty </w:t>
      </w:r>
      <w:r w:rsidR="00663563" w:rsidRPr="009935C1">
        <w:rPr>
          <w:rFonts w:ascii="Times New Roman" w:hAnsi="Times New Roman" w:cs="Times New Roman"/>
          <w:szCs w:val="24"/>
        </w:rPr>
        <w:t xml:space="preserve">inne niż </w:t>
      </w:r>
      <w:r w:rsidRPr="009935C1">
        <w:rPr>
          <w:rFonts w:ascii="Times New Roman" w:hAnsi="Times New Roman" w:cs="Times New Roman"/>
          <w:szCs w:val="24"/>
        </w:rPr>
        <w:t xml:space="preserve">akrobacyjne </w:t>
      </w:r>
      <w:r w:rsidR="00663563" w:rsidRPr="009935C1">
        <w:rPr>
          <w:rFonts w:ascii="Times New Roman" w:hAnsi="Times New Roman" w:cs="Times New Roman"/>
          <w:szCs w:val="24"/>
        </w:rPr>
        <w:t xml:space="preserve">wykonywane w ramach pokazów lotniczych organizowanych w trybie </w:t>
      </w:r>
      <w:r w:rsidRPr="009935C1">
        <w:rPr>
          <w:rFonts w:ascii="Times New Roman" w:hAnsi="Times New Roman" w:cs="Times New Roman"/>
          <w:szCs w:val="24"/>
        </w:rPr>
        <w:t xml:space="preserve">art. 123 ust. 1d ustawy </w:t>
      </w:r>
      <w:r w:rsidR="00663563" w:rsidRPr="009935C1">
        <w:rPr>
          <w:rFonts w:ascii="Times New Roman" w:hAnsi="Times New Roman" w:cs="Times New Roman"/>
          <w:szCs w:val="24"/>
        </w:rPr>
        <w:t xml:space="preserve">– </w:t>
      </w:r>
      <w:r w:rsidRPr="009935C1">
        <w:rPr>
          <w:rFonts w:ascii="Times New Roman" w:hAnsi="Times New Roman" w:cs="Times New Roman"/>
          <w:szCs w:val="24"/>
        </w:rPr>
        <w:t xml:space="preserve">Prawo lotnicze nie będą obniżane przez Prezesa Urzędu. </w:t>
      </w:r>
      <w:r w:rsidR="003B5C19" w:rsidRPr="00182A5F">
        <w:rPr>
          <w:rFonts w:ascii="Times New Roman" w:hAnsi="Times New Roman" w:cs="Times New Roman"/>
          <w:szCs w:val="24"/>
        </w:rPr>
        <w:t xml:space="preserve">Zatem, </w:t>
      </w:r>
      <w:r w:rsidRPr="00182A5F">
        <w:rPr>
          <w:rFonts w:ascii="Times New Roman" w:hAnsi="Times New Roman" w:cs="Times New Roman"/>
          <w:szCs w:val="24"/>
        </w:rPr>
        <w:t xml:space="preserve">jeżeli organizator pokazu lotniczego organizuje pokaz lotniczy w trybie art. 123 ust. 1b </w:t>
      </w:r>
      <w:bookmarkStart w:id="11" w:name="_Hlk43976804"/>
      <w:r w:rsidRPr="00182A5F">
        <w:rPr>
          <w:rFonts w:ascii="Times New Roman" w:hAnsi="Times New Roman" w:cs="Times New Roman"/>
          <w:szCs w:val="24"/>
        </w:rPr>
        <w:t>ustawy</w:t>
      </w:r>
      <w:r w:rsidR="00E00BC1" w:rsidRPr="00182A5F">
        <w:rPr>
          <w:rFonts w:ascii="Times New Roman" w:hAnsi="Times New Roman" w:cs="Times New Roman"/>
          <w:szCs w:val="24"/>
        </w:rPr>
        <w:t xml:space="preserve"> – Prawo lotnicze</w:t>
      </w:r>
      <w:bookmarkEnd w:id="11"/>
      <w:r w:rsidRPr="00182A5F">
        <w:rPr>
          <w:rFonts w:ascii="Times New Roman" w:hAnsi="Times New Roman" w:cs="Times New Roman"/>
          <w:szCs w:val="24"/>
        </w:rPr>
        <w:t xml:space="preserve">, to może </w:t>
      </w:r>
      <w:r w:rsidR="00E00BC1" w:rsidRPr="00182A5F">
        <w:rPr>
          <w:rFonts w:ascii="Times New Roman" w:hAnsi="Times New Roman" w:cs="Times New Roman"/>
          <w:szCs w:val="24"/>
        </w:rPr>
        <w:t xml:space="preserve">dla lotów innych niż akrobacyjne </w:t>
      </w:r>
      <w:r w:rsidRPr="00E93C03">
        <w:rPr>
          <w:rFonts w:ascii="Times New Roman" w:hAnsi="Times New Roman" w:cs="Times New Roman"/>
          <w:szCs w:val="24"/>
        </w:rPr>
        <w:t xml:space="preserve">przyjąć </w:t>
      </w:r>
      <w:r w:rsidR="00E13DED" w:rsidRPr="00E93C03">
        <w:rPr>
          <w:rFonts w:ascii="Times New Roman" w:hAnsi="Times New Roman" w:cs="Times New Roman"/>
          <w:szCs w:val="24"/>
        </w:rPr>
        <w:t xml:space="preserve">wysokości </w:t>
      </w:r>
      <w:r w:rsidRPr="00E93C03">
        <w:rPr>
          <w:rFonts w:ascii="Times New Roman" w:hAnsi="Times New Roman" w:cs="Times New Roman"/>
          <w:szCs w:val="24"/>
        </w:rPr>
        <w:t>ujęte w § 36 ust. 1 rozporządzenia, a także może do programu pokazu</w:t>
      </w:r>
      <w:r w:rsidR="00E00BC1" w:rsidRPr="00DD0662">
        <w:rPr>
          <w:rFonts w:ascii="Times New Roman" w:hAnsi="Times New Roman" w:cs="Times New Roman"/>
          <w:szCs w:val="24"/>
        </w:rPr>
        <w:t xml:space="preserve"> </w:t>
      </w:r>
      <w:r w:rsidR="00E00BC1" w:rsidRPr="00DD0662">
        <w:rPr>
          <w:rFonts w:ascii="Times New Roman" w:hAnsi="Times New Roman" w:cs="Times New Roman"/>
          <w:szCs w:val="24"/>
        </w:rPr>
        <w:lastRenderedPageBreak/>
        <w:t>lotniczego</w:t>
      </w:r>
      <w:r w:rsidRPr="00DD0662">
        <w:rPr>
          <w:rFonts w:ascii="Times New Roman" w:hAnsi="Times New Roman" w:cs="Times New Roman"/>
          <w:szCs w:val="24"/>
        </w:rPr>
        <w:t xml:space="preserve"> wpisać wysokości mniejsze niż przewidziane </w:t>
      </w:r>
      <w:r w:rsidR="006D36AA" w:rsidRPr="00DD0662">
        <w:rPr>
          <w:rFonts w:ascii="Times New Roman" w:hAnsi="Times New Roman" w:cs="Times New Roman"/>
          <w:szCs w:val="24"/>
        </w:rPr>
        <w:t xml:space="preserve">w </w:t>
      </w:r>
      <w:r w:rsidR="00E13DED" w:rsidRPr="00DD0662">
        <w:rPr>
          <w:rFonts w:ascii="Times New Roman" w:hAnsi="Times New Roman" w:cs="Times New Roman"/>
          <w:szCs w:val="24"/>
        </w:rPr>
        <w:t>tym</w:t>
      </w:r>
      <w:r w:rsidRPr="00DD0662">
        <w:rPr>
          <w:rFonts w:ascii="Times New Roman" w:hAnsi="Times New Roman" w:cs="Times New Roman"/>
          <w:szCs w:val="24"/>
        </w:rPr>
        <w:t xml:space="preserve"> przepisie z uwzględnieniem specyfiki poszczególnych lotów oraz uprawnień i doświadczenia pilotów. Natomiast, jeżeli </w:t>
      </w:r>
      <w:r w:rsidRPr="00736EA7">
        <w:rPr>
          <w:rFonts w:ascii="Times New Roman" w:hAnsi="Times New Roman" w:cs="Times New Roman"/>
          <w:bCs w:val="0"/>
          <w:color w:val="000000"/>
          <w:szCs w:val="24"/>
          <w:shd w:val="clear" w:color="auto" w:fill="FFFFFF"/>
        </w:rPr>
        <w:t>organizator pokazu</w:t>
      </w:r>
      <w:r w:rsidR="00E00BC1" w:rsidRPr="00736EA7">
        <w:rPr>
          <w:rFonts w:ascii="Times New Roman" w:hAnsi="Times New Roman" w:cs="Times New Roman"/>
          <w:bCs w:val="0"/>
          <w:color w:val="000000"/>
          <w:szCs w:val="24"/>
          <w:shd w:val="clear" w:color="auto" w:fill="FFFFFF"/>
        </w:rPr>
        <w:t xml:space="preserve"> lotniczego</w:t>
      </w:r>
      <w:r w:rsidRPr="0052195E">
        <w:rPr>
          <w:rFonts w:ascii="Times New Roman" w:hAnsi="Times New Roman" w:cs="Times New Roman"/>
          <w:bCs w:val="0"/>
          <w:color w:val="000000"/>
          <w:szCs w:val="24"/>
          <w:shd w:val="clear" w:color="auto" w:fill="FFFFFF"/>
        </w:rPr>
        <w:t xml:space="preserve"> organizuje pokaz lotniczy</w:t>
      </w:r>
      <w:r w:rsidRPr="0052195E">
        <w:rPr>
          <w:rFonts w:ascii="Times New Roman" w:hAnsi="Times New Roman" w:cs="Times New Roman"/>
          <w:szCs w:val="24"/>
        </w:rPr>
        <w:t xml:space="preserve"> w trybie art. 123 ust. 1d </w:t>
      </w:r>
      <w:r w:rsidR="00E00BC1" w:rsidRPr="00835A01">
        <w:rPr>
          <w:rFonts w:ascii="Times New Roman" w:hAnsi="Times New Roman" w:cs="Times New Roman"/>
          <w:szCs w:val="24"/>
        </w:rPr>
        <w:t xml:space="preserve">ustawy – Prawo lotnicze </w:t>
      </w:r>
      <w:r w:rsidRPr="00835A01">
        <w:rPr>
          <w:rFonts w:ascii="Times New Roman" w:hAnsi="Times New Roman" w:cs="Times New Roman"/>
          <w:szCs w:val="24"/>
        </w:rPr>
        <w:t xml:space="preserve">to nie istnieje żadna możliwość wykonywania lotów innych niż akrobacyjne, o których mowa w § 36 ust. 1 </w:t>
      </w:r>
      <w:r w:rsidRPr="005D6DC6">
        <w:rPr>
          <w:rFonts w:ascii="Times New Roman" w:hAnsi="Times New Roman" w:cs="Times New Roman"/>
          <w:bCs w:val="0"/>
          <w:color w:val="000000"/>
          <w:szCs w:val="24"/>
          <w:shd w:val="clear" w:color="auto" w:fill="FFFFFF"/>
        </w:rPr>
        <w:t xml:space="preserve">rozporządzenia, tym samym nie ma żadnej możliwości wykonywania lotów </w:t>
      </w:r>
      <w:r w:rsidRPr="005D6DC6">
        <w:rPr>
          <w:rFonts w:ascii="Times New Roman" w:hAnsi="Times New Roman" w:cs="Times New Roman"/>
          <w:szCs w:val="24"/>
        </w:rPr>
        <w:t>na obniżonych wysokościach</w:t>
      </w:r>
      <w:r w:rsidRPr="005D6DC6">
        <w:rPr>
          <w:rFonts w:ascii="Times New Roman" w:hAnsi="Times New Roman" w:cs="Times New Roman"/>
          <w:bCs w:val="0"/>
          <w:color w:val="000000"/>
          <w:szCs w:val="24"/>
          <w:shd w:val="clear" w:color="auto" w:fill="FFFFFF"/>
        </w:rPr>
        <w:t>.</w:t>
      </w:r>
    </w:p>
    <w:p w14:paraId="2A8C7CB9" w14:textId="2F6370D1" w:rsidR="00F2362B" w:rsidRPr="009935C1" w:rsidRDefault="00F2362B">
      <w:pPr>
        <w:widowControl w:val="0"/>
        <w:autoSpaceDE w:val="0"/>
        <w:spacing w:before="120" w:after="0" w:line="360" w:lineRule="auto"/>
        <w:jc w:val="both"/>
        <w:rPr>
          <w:rFonts w:ascii="Times New Roman" w:hAnsi="Times New Roman"/>
          <w:sz w:val="24"/>
          <w:szCs w:val="24"/>
        </w:rPr>
      </w:pPr>
      <w:r w:rsidRPr="009935C1">
        <w:rPr>
          <w:rFonts w:ascii="Times New Roman" w:eastAsia="Times New Roman" w:hAnsi="Times New Roman"/>
          <w:bCs/>
          <w:color w:val="000000"/>
          <w:sz w:val="24"/>
          <w:szCs w:val="24"/>
          <w:shd w:val="clear" w:color="auto" w:fill="FFFFFF"/>
        </w:rPr>
        <w:t>Biorąc pod uwagę doświadczenie z kontrolowanych pokazów lotniczych, wiedzę lotniczą oraz wnioski środowiska lotniczego</w:t>
      </w:r>
      <w:r w:rsidR="00AD677B" w:rsidRPr="009935C1">
        <w:rPr>
          <w:rFonts w:ascii="Times New Roman" w:eastAsia="Times New Roman" w:hAnsi="Times New Roman"/>
          <w:bCs/>
          <w:color w:val="000000"/>
          <w:sz w:val="24"/>
          <w:szCs w:val="24"/>
          <w:shd w:val="clear" w:color="auto" w:fill="FFFFFF"/>
        </w:rPr>
        <w:t>,</w:t>
      </w:r>
      <w:r w:rsidRPr="009935C1">
        <w:rPr>
          <w:rFonts w:ascii="Times New Roman" w:eastAsia="Times New Roman" w:hAnsi="Times New Roman"/>
          <w:bCs/>
          <w:color w:val="000000"/>
          <w:sz w:val="24"/>
          <w:szCs w:val="24"/>
          <w:shd w:val="clear" w:color="auto" w:fill="FFFFFF"/>
        </w:rPr>
        <w:t xml:space="preserve"> </w:t>
      </w:r>
      <w:r w:rsidR="00653865" w:rsidRPr="009935C1">
        <w:rPr>
          <w:rFonts w:ascii="Times New Roman" w:eastAsia="Times New Roman" w:hAnsi="Times New Roman"/>
          <w:bCs/>
          <w:color w:val="000000"/>
          <w:sz w:val="24"/>
          <w:szCs w:val="24"/>
          <w:shd w:val="clear" w:color="auto" w:fill="FFFFFF"/>
        </w:rPr>
        <w:t xml:space="preserve">dodatkowo </w:t>
      </w:r>
      <w:r w:rsidR="007C2FFF" w:rsidRPr="009935C1">
        <w:rPr>
          <w:rFonts w:ascii="Times New Roman" w:eastAsia="Times New Roman" w:hAnsi="Times New Roman"/>
          <w:sz w:val="24"/>
          <w:szCs w:val="24"/>
        </w:rPr>
        <w:t xml:space="preserve">w zmienianym </w:t>
      </w:r>
      <w:r w:rsidR="007C2FFF" w:rsidRPr="009935C1">
        <w:rPr>
          <w:rFonts w:ascii="Times New Roman" w:eastAsia="Times New Roman" w:hAnsi="Times New Roman"/>
          <w:bCs/>
          <w:color w:val="000000"/>
          <w:sz w:val="24"/>
          <w:szCs w:val="24"/>
          <w:shd w:val="clear" w:color="auto" w:fill="FFFFFF"/>
        </w:rPr>
        <w:t xml:space="preserve">§ 36 ust. 1 rozporządzenia </w:t>
      </w:r>
      <w:r w:rsidRPr="009935C1">
        <w:rPr>
          <w:rFonts w:ascii="Times New Roman" w:eastAsia="Times New Roman" w:hAnsi="Times New Roman"/>
          <w:bCs/>
          <w:color w:val="000000"/>
          <w:sz w:val="24"/>
          <w:szCs w:val="24"/>
          <w:shd w:val="clear" w:color="auto" w:fill="FFFFFF"/>
        </w:rPr>
        <w:t>zwiększa się</w:t>
      </w:r>
      <w:r w:rsidRPr="009935C1">
        <w:rPr>
          <w:rFonts w:ascii="Times New Roman" w:eastAsia="Times New Roman" w:hAnsi="Times New Roman"/>
          <w:sz w:val="24"/>
          <w:szCs w:val="24"/>
        </w:rPr>
        <w:t xml:space="preserve"> </w:t>
      </w:r>
      <w:r w:rsidR="007C2FFF" w:rsidRPr="009935C1">
        <w:rPr>
          <w:rFonts w:ascii="Times New Roman" w:eastAsia="Times New Roman" w:hAnsi="Times New Roman"/>
          <w:sz w:val="24"/>
          <w:szCs w:val="24"/>
        </w:rPr>
        <w:t>w zakresie lotów</w:t>
      </w:r>
      <w:r w:rsidR="007C2FFF" w:rsidRPr="009935C1" w:rsidDel="007C2FFF">
        <w:rPr>
          <w:rFonts w:ascii="Times New Roman" w:eastAsia="Times New Roman" w:hAnsi="Times New Roman"/>
          <w:sz w:val="24"/>
          <w:szCs w:val="24"/>
        </w:rPr>
        <w:t xml:space="preserve"> </w:t>
      </w:r>
      <w:r w:rsidR="000C03EA">
        <w:rPr>
          <w:rFonts w:ascii="Times New Roman" w:eastAsia="Times New Roman" w:hAnsi="Times New Roman"/>
          <w:bCs/>
          <w:color w:val="000000"/>
          <w:sz w:val="24"/>
          <w:szCs w:val="24"/>
          <w:shd w:val="clear" w:color="auto" w:fill="FFFFFF"/>
        </w:rPr>
        <w:t>możliwe</w:t>
      </w:r>
      <w:r w:rsidRPr="000C03EA">
        <w:rPr>
          <w:rFonts w:ascii="Times New Roman" w:eastAsia="Times New Roman" w:hAnsi="Times New Roman"/>
          <w:bCs/>
          <w:color w:val="000000"/>
          <w:sz w:val="24"/>
          <w:szCs w:val="24"/>
          <w:shd w:val="clear" w:color="auto" w:fill="FFFFFF"/>
        </w:rPr>
        <w:t xml:space="preserve"> przechylenia z 30</w:t>
      </w:r>
      <w:r w:rsidRPr="000C03EA">
        <w:rPr>
          <w:rFonts w:ascii="Times New Roman" w:hAnsi="Times New Roman"/>
          <w:sz w:val="24"/>
          <w:szCs w:val="24"/>
        </w:rPr>
        <w:t>°</w:t>
      </w:r>
      <w:r w:rsidRPr="000C03EA">
        <w:rPr>
          <w:rFonts w:ascii="Times New Roman" w:eastAsia="Times New Roman" w:hAnsi="Times New Roman"/>
          <w:bCs/>
          <w:color w:val="000000"/>
          <w:sz w:val="24"/>
          <w:szCs w:val="24"/>
          <w:shd w:val="clear" w:color="auto" w:fill="FFFFFF"/>
        </w:rPr>
        <w:t xml:space="preserve"> do 60</w:t>
      </w:r>
      <w:r w:rsidRPr="000C03EA">
        <w:rPr>
          <w:rFonts w:ascii="Times New Roman" w:hAnsi="Times New Roman"/>
          <w:sz w:val="24"/>
          <w:szCs w:val="24"/>
        </w:rPr>
        <w:t xml:space="preserve">° oraz zmienia się </w:t>
      </w:r>
      <w:r w:rsidR="00EE5F0E" w:rsidRPr="000C03EA">
        <w:rPr>
          <w:rFonts w:ascii="Times New Roman" w:hAnsi="Times New Roman"/>
          <w:sz w:val="24"/>
          <w:szCs w:val="24"/>
        </w:rPr>
        <w:t xml:space="preserve">sformułowanie </w:t>
      </w:r>
      <w:r w:rsidRPr="009935C1">
        <w:rPr>
          <w:rFonts w:ascii="Times New Roman" w:hAnsi="Times New Roman"/>
          <w:sz w:val="24"/>
          <w:szCs w:val="24"/>
        </w:rPr>
        <w:t>„kątem wznoszenia do 45°” na „</w:t>
      </w:r>
      <w:r w:rsidR="007C2FFF" w:rsidRPr="009935C1">
        <w:rPr>
          <w:rFonts w:ascii="Times New Roman" w:hAnsi="Times New Roman"/>
          <w:sz w:val="24"/>
          <w:szCs w:val="24"/>
        </w:rPr>
        <w:t xml:space="preserve">wznoszenia lub </w:t>
      </w:r>
      <w:r w:rsidRPr="009935C1">
        <w:rPr>
          <w:rFonts w:ascii="Times New Roman" w:hAnsi="Times New Roman"/>
          <w:sz w:val="24"/>
          <w:szCs w:val="24"/>
        </w:rPr>
        <w:t>pochylenia do 45°”. Pozwoli to pilotom na przedstawienie bardziej dynamicznej prezentacji podczas pokazu lotniczego</w:t>
      </w:r>
      <w:r w:rsidR="00EE5F0E" w:rsidRPr="009935C1">
        <w:rPr>
          <w:rFonts w:ascii="Times New Roman" w:hAnsi="Times New Roman"/>
          <w:sz w:val="24"/>
          <w:szCs w:val="24"/>
        </w:rPr>
        <w:t xml:space="preserve"> i </w:t>
      </w:r>
      <w:r w:rsidRPr="009935C1">
        <w:rPr>
          <w:rFonts w:ascii="Times New Roman" w:hAnsi="Times New Roman"/>
          <w:sz w:val="24"/>
          <w:szCs w:val="24"/>
        </w:rPr>
        <w:t xml:space="preserve">nie będzie ograniczać manewrów, które dopuszczają te wartości w normalnych lotach w </w:t>
      </w:r>
      <w:r w:rsidR="007C2FFF" w:rsidRPr="009935C1">
        <w:rPr>
          <w:rFonts w:ascii="Times New Roman" w:hAnsi="Times New Roman"/>
          <w:sz w:val="24"/>
          <w:szCs w:val="24"/>
        </w:rPr>
        <w:t xml:space="preserve">instrukcji </w:t>
      </w:r>
      <w:r w:rsidRPr="009935C1">
        <w:rPr>
          <w:rFonts w:ascii="Times New Roman" w:hAnsi="Times New Roman"/>
          <w:sz w:val="24"/>
          <w:szCs w:val="24"/>
        </w:rPr>
        <w:t>użytkowania w locie statków powietrznych, natomiast nie są lotami akrobacyjnymi</w:t>
      </w:r>
      <w:r w:rsidR="00695D1D" w:rsidRPr="009935C1">
        <w:rPr>
          <w:rFonts w:ascii="Times New Roman" w:hAnsi="Times New Roman"/>
          <w:sz w:val="24"/>
          <w:szCs w:val="24"/>
        </w:rPr>
        <w:t>,</w:t>
      </w:r>
      <w:r w:rsidRPr="009935C1">
        <w:rPr>
          <w:rFonts w:ascii="Times New Roman" w:hAnsi="Times New Roman"/>
          <w:sz w:val="24"/>
          <w:szCs w:val="24"/>
        </w:rPr>
        <w:t xml:space="preserve"> na </w:t>
      </w:r>
      <w:r w:rsidR="00AD677B" w:rsidRPr="009935C1">
        <w:rPr>
          <w:rFonts w:ascii="Times New Roman" w:hAnsi="Times New Roman"/>
          <w:sz w:val="24"/>
          <w:szCs w:val="24"/>
        </w:rPr>
        <w:t xml:space="preserve">których wykonywanie </w:t>
      </w:r>
      <w:r w:rsidRPr="009935C1">
        <w:rPr>
          <w:rFonts w:ascii="Times New Roman" w:hAnsi="Times New Roman"/>
          <w:sz w:val="24"/>
          <w:szCs w:val="24"/>
        </w:rPr>
        <w:t xml:space="preserve">wymagane jest uprawnienie wpisane do licencji. </w:t>
      </w:r>
      <w:r w:rsidRPr="009935C1">
        <w:rPr>
          <w:rFonts w:ascii="Times New Roman" w:eastAsia="Times New Roman" w:hAnsi="Times New Roman"/>
          <w:bCs/>
          <w:color w:val="000000"/>
          <w:sz w:val="24"/>
          <w:szCs w:val="24"/>
          <w:shd w:val="clear" w:color="auto" w:fill="FFFFFF"/>
        </w:rPr>
        <w:t>Zestawiając uzyskane doświadczenie z kontrolowanych pokazów lotniczych w latach 2013</w:t>
      </w:r>
      <w:r w:rsidR="007C2FFF" w:rsidRPr="009935C1">
        <w:rPr>
          <w:rFonts w:ascii="Times New Roman" w:eastAsia="Times New Roman" w:hAnsi="Times New Roman"/>
          <w:bCs/>
          <w:color w:val="000000"/>
          <w:sz w:val="24"/>
          <w:szCs w:val="24"/>
          <w:shd w:val="clear" w:color="auto" w:fill="FFFFFF"/>
        </w:rPr>
        <w:t>–</w:t>
      </w:r>
      <w:r w:rsidRPr="009935C1">
        <w:rPr>
          <w:rFonts w:ascii="Times New Roman" w:eastAsia="Times New Roman" w:hAnsi="Times New Roman"/>
          <w:bCs/>
          <w:color w:val="000000"/>
          <w:sz w:val="24"/>
          <w:szCs w:val="24"/>
          <w:shd w:val="clear" w:color="auto" w:fill="FFFFFF"/>
        </w:rPr>
        <w:t>2019 zwrócono uwagę na fakt, że często w praktyce podczas wykonywania standardowych operacji lotniczych piloci wymagają większych przechyleń lub pochyleń statku powietrznego niż 30</w:t>
      </w:r>
      <w:r w:rsidRPr="009935C1">
        <w:rPr>
          <w:rFonts w:ascii="Times New Roman" w:hAnsi="Times New Roman"/>
          <w:sz w:val="24"/>
          <w:szCs w:val="24"/>
        </w:rPr>
        <w:t>°</w:t>
      </w:r>
      <w:r w:rsidRPr="009935C1">
        <w:rPr>
          <w:rFonts w:ascii="Times New Roman" w:eastAsia="Times New Roman" w:hAnsi="Times New Roman"/>
          <w:bCs/>
          <w:color w:val="000000"/>
          <w:sz w:val="24"/>
          <w:szCs w:val="24"/>
          <w:shd w:val="clear" w:color="auto" w:fill="FFFFFF"/>
        </w:rPr>
        <w:t xml:space="preserve">, a nie są </w:t>
      </w:r>
      <w:r w:rsidR="00EE5F0E" w:rsidRPr="009935C1">
        <w:rPr>
          <w:rFonts w:ascii="Times New Roman" w:eastAsia="Times New Roman" w:hAnsi="Times New Roman"/>
          <w:bCs/>
          <w:color w:val="000000"/>
          <w:sz w:val="24"/>
          <w:szCs w:val="24"/>
          <w:shd w:val="clear" w:color="auto" w:fill="FFFFFF"/>
        </w:rPr>
        <w:t xml:space="preserve">one </w:t>
      </w:r>
      <w:r w:rsidRPr="009935C1">
        <w:rPr>
          <w:rFonts w:ascii="Times New Roman" w:eastAsia="Times New Roman" w:hAnsi="Times New Roman"/>
          <w:bCs/>
          <w:color w:val="000000"/>
          <w:sz w:val="24"/>
          <w:szCs w:val="24"/>
          <w:shd w:val="clear" w:color="auto" w:fill="FFFFFF"/>
        </w:rPr>
        <w:t xml:space="preserve">jeszcze figurami akrobacyjnymi wskazanymi w rozporządzeniu </w:t>
      </w:r>
      <w:r w:rsidR="00EE5F0E" w:rsidRPr="009935C1">
        <w:rPr>
          <w:rFonts w:ascii="Times New Roman" w:eastAsia="Times New Roman" w:hAnsi="Times New Roman"/>
          <w:bCs/>
          <w:color w:val="000000"/>
          <w:sz w:val="24"/>
          <w:szCs w:val="24"/>
          <w:shd w:val="clear" w:color="auto" w:fill="FFFFFF"/>
        </w:rPr>
        <w:t>Komisji (UE) nr 1178/2011 z dnia 3 listopada 2011 r. ustanawiającym wymagania techniczne i procedury administracyjne odnoszące się do załóg w lotnictwie cywilnym zgodnie z rozporządzeniem Parlamentu Europejskiego i Rady (WE) nr 216/2008 (Dz. Urz. UE L 311 z 25.11.2011, str. 1, z późn. zm.)</w:t>
      </w:r>
      <w:r w:rsidR="00E35288" w:rsidRPr="009935C1">
        <w:rPr>
          <w:rFonts w:ascii="Times New Roman" w:eastAsia="Times New Roman" w:hAnsi="Times New Roman"/>
          <w:bCs/>
          <w:color w:val="000000"/>
          <w:sz w:val="24"/>
          <w:szCs w:val="24"/>
          <w:shd w:val="clear" w:color="auto" w:fill="FFFFFF"/>
        </w:rPr>
        <w:t xml:space="preserve"> </w:t>
      </w:r>
      <w:r w:rsidRPr="009935C1">
        <w:rPr>
          <w:rFonts w:ascii="Times New Roman" w:eastAsia="Times New Roman" w:hAnsi="Times New Roman"/>
          <w:bCs/>
          <w:color w:val="000000"/>
          <w:sz w:val="24"/>
          <w:szCs w:val="24"/>
          <w:shd w:val="clear" w:color="auto" w:fill="FFFFFF"/>
        </w:rPr>
        <w:t>(AMC1.FCL.805). Z tych powodów przechylenie statku powietrznego do 60</w:t>
      </w:r>
      <w:r w:rsidRPr="009935C1">
        <w:rPr>
          <w:rFonts w:ascii="Times New Roman" w:hAnsi="Times New Roman"/>
          <w:sz w:val="24"/>
          <w:szCs w:val="24"/>
        </w:rPr>
        <w:t xml:space="preserve">° nie powoduje, </w:t>
      </w:r>
      <w:r w:rsidR="00AE3DFC" w:rsidRPr="009935C1">
        <w:rPr>
          <w:rFonts w:ascii="Times New Roman" w:hAnsi="Times New Roman"/>
          <w:sz w:val="24"/>
          <w:szCs w:val="24"/>
        </w:rPr>
        <w:t xml:space="preserve">że </w:t>
      </w:r>
      <w:r w:rsidRPr="009935C1">
        <w:rPr>
          <w:rFonts w:ascii="Times New Roman" w:hAnsi="Times New Roman"/>
          <w:sz w:val="24"/>
          <w:szCs w:val="24"/>
        </w:rPr>
        <w:t xml:space="preserve">lot staje się lotem akrobacyjnym, ponieważ w niektórych typach statków powietrznych takie wartości przechylenia znajdują się w </w:t>
      </w:r>
      <w:r w:rsidR="00EE5F0E" w:rsidRPr="009935C1">
        <w:rPr>
          <w:rFonts w:ascii="Times New Roman" w:hAnsi="Times New Roman"/>
          <w:sz w:val="24"/>
          <w:szCs w:val="24"/>
        </w:rPr>
        <w:t xml:space="preserve">instrukcji </w:t>
      </w:r>
      <w:r w:rsidR="00E9201B" w:rsidRPr="009935C1">
        <w:rPr>
          <w:rFonts w:ascii="Times New Roman" w:hAnsi="Times New Roman"/>
          <w:sz w:val="24"/>
          <w:szCs w:val="24"/>
        </w:rPr>
        <w:t xml:space="preserve">użytkowania </w:t>
      </w:r>
      <w:r w:rsidRPr="009935C1">
        <w:rPr>
          <w:rFonts w:ascii="Times New Roman" w:hAnsi="Times New Roman"/>
          <w:sz w:val="24"/>
          <w:szCs w:val="24"/>
        </w:rPr>
        <w:t xml:space="preserve">w </w:t>
      </w:r>
      <w:r w:rsidR="00E9201B" w:rsidRPr="009935C1">
        <w:rPr>
          <w:rFonts w:ascii="Times New Roman" w:hAnsi="Times New Roman"/>
          <w:sz w:val="24"/>
          <w:szCs w:val="24"/>
        </w:rPr>
        <w:t xml:space="preserve">locie statków powietrznych </w:t>
      </w:r>
      <w:r w:rsidRPr="009935C1">
        <w:rPr>
          <w:rFonts w:ascii="Times New Roman" w:hAnsi="Times New Roman"/>
          <w:sz w:val="24"/>
          <w:szCs w:val="24"/>
        </w:rPr>
        <w:t xml:space="preserve">jako standardowe parametry lotu. Mając na uwadze </w:t>
      </w:r>
      <w:r w:rsidR="00AE3DFC" w:rsidRPr="009935C1">
        <w:rPr>
          <w:rFonts w:ascii="Times New Roman" w:hAnsi="Times New Roman"/>
          <w:sz w:val="24"/>
          <w:szCs w:val="24"/>
        </w:rPr>
        <w:t xml:space="preserve">dotychczasowe </w:t>
      </w:r>
      <w:r w:rsidR="00E9201B" w:rsidRPr="009935C1">
        <w:rPr>
          <w:rFonts w:ascii="Times New Roman" w:hAnsi="Times New Roman"/>
          <w:sz w:val="24"/>
          <w:szCs w:val="24"/>
        </w:rPr>
        <w:t xml:space="preserve">przepisy </w:t>
      </w:r>
      <w:r w:rsidRPr="009935C1">
        <w:rPr>
          <w:rFonts w:ascii="Times New Roman" w:eastAsia="Times New Roman" w:hAnsi="Times New Roman"/>
          <w:bCs/>
          <w:color w:val="000000"/>
          <w:sz w:val="24"/>
          <w:szCs w:val="24"/>
          <w:shd w:val="clear" w:color="auto" w:fill="FFFFFF"/>
        </w:rPr>
        <w:t>pojawiały się problemy interpretacyjne, kiedy lot statku powietrznego można uznać za lot akrobacyjny, a kiedy nie. Stąd też wprowadzenie większych wartości przechyleń dla statku powietrznego z 30</w:t>
      </w:r>
      <w:r w:rsidRPr="009935C1">
        <w:rPr>
          <w:rFonts w:ascii="Times New Roman" w:hAnsi="Times New Roman"/>
          <w:sz w:val="24"/>
          <w:szCs w:val="24"/>
        </w:rPr>
        <w:t>°</w:t>
      </w:r>
      <w:r w:rsidRPr="009935C1">
        <w:rPr>
          <w:rFonts w:ascii="Times New Roman" w:eastAsia="Times New Roman" w:hAnsi="Times New Roman"/>
          <w:bCs/>
          <w:color w:val="000000"/>
          <w:sz w:val="24"/>
          <w:szCs w:val="24"/>
          <w:shd w:val="clear" w:color="auto" w:fill="FFFFFF"/>
        </w:rPr>
        <w:t xml:space="preserve"> do 60</w:t>
      </w:r>
      <w:r w:rsidRPr="009935C1">
        <w:rPr>
          <w:rFonts w:ascii="Times New Roman" w:hAnsi="Times New Roman"/>
          <w:sz w:val="24"/>
          <w:szCs w:val="24"/>
        </w:rPr>
        <w:t xml:space="preserve">° </w:t>
      </w:r>
      <w:r w:rsidRPr="009935C1">
        <w:rPr>
          <w:rFonts w:ascii="Times New Roman" w:eastAsia="Times New Roman" w:hAnsi="Times New Roman"/>
          <w:bCs/>
          <w:color w:val="000000"/>
          <w:sz w:val="24"/>
          <w:szCs w:val="24"/>
          <w:shd w:val="clear" w:color="auto" w:fill="FFFFFF"/>
        </w:rPr>
        <w:t>pozwoli uniknąć powyższych problemów, a jednocześnie nie wpłynie na obniżenie poziomu bezpieczeństwa</w:t>
      </w:r>
      <w:r w:rsidR="00AE3DFC" w:rsidRPr="009935C1">
        <w:rPr>
          <w:rFonts w:ascii="Times New Roman" w:eastAsia="Times New Roman" w:hAnsi="Times New Roman"/>
          <w:bCs/>
          <w:color w:val="000000"/>
          <w:sz w:val="24"/>
          <w:szCs w:val="24"/>
          <w:shd w:val="clear" w:color="auto" w:fill="FFFFFF"/>
        </w:rPr>
        <w:t xml:space="preserve"> zarówno </w:t>
      </w:r>
      <w:r w:rsidR="00AE3DFC" w:rsidRPr="009935C1">
        <w:rPr>
          <w:rFonts w:ascii="Times New Roman" w:hAnsi="Times New Roman"/>
          <w:sz w:val="24"/>
          <w:szCs w:val="24"/>
        </w:rPr>
        <w:t>publiczności jak i załóg statków powietrznych</w:t>
      </w:r>
      <w:r w:rsidRPr="009935C1">
        <w:rPr>
          <w:rFonts w:ascii="Times New Roman" w:eastAsia="Times New Roman" w:hAnsi="Times New Roman"/>
          <w:bCs/>
          <w:color w:val="000000"/>
          <w:sz w:val="24"/>
          <w:szCs w:val="24"/>
          <w:shd w:val="clear" w:color="auto" w:fill="FFFFFF"/>
        </w:rPr>
        <w:t xml:space="preserve">. </w:t>
      </w:r>
      <w:r w:rsidR="0095293D" w:rsidRPr="009935C1">
        <w:rPr>
          <w:rFonts w:ascii="Times New Roman" w:eastAsia="Times New Roman" w:hAnsi="Times New Roman"/>
          <w:bCs/>
          <w:color w:val="000000"/>
          <w:sz w:val="24"/>
          <w:szCs w:val="24"/>
          <w:shd w:val="clear" w:color="auto" w:fill="FFFFFF"/>
        </w:rPr>
        <w:t xml:space="preserve">Należy podkreślić, że wykonywanie </w:t>
      </w:r>
      <w:r w:rsidRPr="009935C1">
        <w:rPr>
          <w:rFonts w:ascii="Times New Roman" w:eastAsia="Times New Roman" w:hAnsi="Times New Roman"/>
          <w:bCs/>
          <w:color w:val="000000"/>
          <w:sz w:val="24"/>
          <w:szCs w:val="24"/>
          <w:shd w:val="clear" w:color="auto" w:fill="FFFFFF"/>
        </w:rPr>
        <w:t>lotów z przechyleniem większym niż 30</w:t>
      </w:r>
      <w:r w:rsidRPr="009935C1">
        <w:rPr>
          <w:rFonts w:ascii="Times New Roman" w:hAnsi="Times New Roman"/>
          <w:sz w:val="24"/>
          <w:szCs w:val="24"/>
        </w:rPr>
        <w:t>°</w:t>
      </w:r>
      <w:r w:rsidRPr="009935C1">
        <w:rPr>
          <w:rFonts w:ascii="Times New Roman" w:eastAsia="Times New Roman" w:hAnsi="Times New Roman"/>
          <w:bCs/>
          <w:color w:val="000000"/>
          <w:sz w:val="24"/>
          <w:szCs w:val="24"/>
          <w:shd w:val="clear" w:color="auto" w:fill="FFFFFF"/>
        </w:rPr>
        <w:t xml:space="preserve">, jest i tak uwarunkowane </w:t>
      </w:r>
      <w:r w:rsidR="0095293D" w:rsidRPr="009935C1">
        <w:rPr>
          <w:rFonts w:ascii="Times New Roman" w:eastAsia="Times New Roman" w:hAnsi="Times New Roman"/>
          <w:bCs/>
          <w:color w:val="000000"/>
          <w:sz w:val="24"/>
          <w:szCs w:val="24"/>
          <w:shd w:val="clear" w:color="auto" w:fill="FFFFFF"/>
        </w:rPr>
        <w:t xml:space="preserve">instrukcją użytkowania </w:t>
      </w:r>
      <w:r w:rsidRPr="009935C1">
        <w:rPr>
          <w:rFonts w:ascii="Times New Roman" w:eastAsia="Times New Roman" w:hAnsi="Times New Roman"/>
          <w:bCs/>
          <w:color w:val="000000"/>
          <w:sz w:val="24"/>
          <w:szCs w:val="24"/>
          <w:shd w:val="clear" w:color="auto" w:fill="FFFFFF"/>
        </w:rPr>
        <w:t xml:space="preserve">w </w:t>
      </w:r>
      <w:r w:rsidR="0095293D" w:rsidRPr="009935C1">
        <w:rPr>
          <w:rFonts w:ascii="Times New Roman" w:eastAsia="Times New Roman" w:hAnsi="Times New Roman"/>
          <w:bCs/>
          <w:color w:val="000000"/>
          <w:sz w:val="24"/>
          <w:szCs w:val="24"/>
          <w:shd w:val="clear" w:color="auto" w:fill="FFFFFF"/>
        </w:rPr>
        <w:t xml:space="preserve">locie </w:t>
      </w:r>
      <w:r w:rsidRPr="009935C1">
        <w:rPr>
          <w:rFonts w:ascii="Times New Roman" w:eastAsia="Times New Roman" w:hAnsi="Times New Roman"/>
          <w:bCs/>
          <w:color w:val="000000"/>
          <w:sz w:val="24"/>
          <w:szCs w:val="24"/>
          <w:shd w:val="clear" w:color="auto" w:fill="FFFFFF"/>
        </w:rPr>
        <w:t xml:space="preserve">danego statku powietrznego, </w:t>
      </w:r>
      <w:r w:rsidR="0095293D" w:rsidRPr="009935C1">
        <w:rPr>
          <w:rFonts w:ascii="Times New Roman" w:eastAsia="Times New Roman" w:hAnsi="Times New Roman"/>
          <w:bCs/>
          <w:color w:val="000000"/>
          <w:sz w:val="24"/>
          <w:szCs w:val="24"/>
          <w:shd w:val="clear" w:color="auto" w:fill="FFFFFF"/>
        </w:rPr>
        <w:t>określającą parametry</w:t>
      </w:r>
      <w:r w:rsidR="005863CF" w:rsidRPr="009935C1">
        <w:rPr>
          <w:rFonts w:ascii="Times New Roman" w:eastAsia="Times New Roman" w:hAnsi="Times New Roman"/>
          <w:bCs/>
          <w:color w:val="000000"/>
          <w:sz w:val="24"/>
          <w:szCs w:val="24"/>
          <w:shd w:val="clear" w:color="auto" w:fill="FFFFFF"/>
        </w:rPr>
        <w:t>,</w:t>
      </w:r>
      <w:r w:rsidR="0095293D" w:rsidRPr="009935C1">
        <w:rPr>
          <w:rFonts w:ascii="Times New Roman" w:eastAsia="Times New Roman" w:hAnsi="Times New Roman"/>
          <w:bCs/>
          <w:color w:val="000000"/>
          <w:sz w:val="24"/>
          <w:szCs w:val="24"/>
          <w:shd w:val="clear" w:color="auto" w:fill="FFFFFF"/>
        </w:rPr>
        <w:t xml:space="preserve"> </w:t>
      </w:r>
      <w:r w:rsidRPr="009935C1">
        <w:rPr>
          <w:rFonts w:ascii="Times New Roman" w:eastAsia="Times New Roman" w:hAnsi="Times New Roman"/>
          <w:bCs/>
          <w:color w:val="000000"/>
          <w:sz w:val="24"/>
          <w:szCs w:val="24"/>
          <w:shd w:val="clear" w:color="auto" w:fill="FFFFFF"/>
        </w:rPr>
        <w:t>których nie można przekraczać.</w:t>
      </w:r>
    </w:p>
    <w:p w14:paraId="6A998AF7" w14:textId="77777777" w:rsidR="00F2362B" w:rsidRPr="009935C1" w:rsidRDefault="00C546F1">
      <w:pPr>
        <w:widowControl w:val="0"/>
        <w:autoSpaceDE w:val="0"/>
        <w:spacing w:before="120" w:after="0" w:line="360" w:lineRule="auto"/>
        <w:jc w:val="both"/>
        <w:rPr>
          <w:rFonts w:ascii="Times New Roman" w:hAnsi="Times New Roman"/>
          <w:sz w:val="24"/>
          <w:szCs w:val="24"/>
        </w:rPr>
      </w:pPr>
      <w:r w:rsidRPr="009935C1">
        <w:rPr>
          <w:rFonts w:ascii="Times New Roman" w:hAnsi="Times New Roman"/>
          <w:sz w:val="24"/>
          <w:szCs w:val="24"/>
        </w:rPr>
        <w:lastRenderedPageBreak/>
        <w:t xml:space="preserve">W zmienianym </w:t>
      </w:r>
      <w:r w:rsidRPr="009935C1">
        <w:rPr>
          <w:rFonts w:ascii="Times New Roman" w:hAnsi="Times New Roman"/>
          <w:bCs/>
          <w:sz w:val="24"/>
          <w:szCs w:val="24"/>
        </w:rPr>
        <w:t xml:space="preserve">§ 36 ust. 1 rozporządzenia </w:t>
      </w:r>
      <w:r w:rsidRPr="009935C1">
        <w:rPr>
          <w:rFonts w:ascii="Times New Roman" w:hAnsi="Times New Roman"/>
          <w:sz w:val="24"/>
          <w:szCs w:val="24"/>
        </w:rPr>
        <w:t xml:space="preserve">dodatkowo </w:t>
      </w:r>
      <w:r w:rsidR="00F2362B" w:rsidRPr="009935C1">
        <w:rPr>
          <w:rFonts w:ascii="Times New Roman" w:hAnsi="Times New Roman"/>
          <w:sz w:val="24"/>
          <w:szCs w:val="24"/>
        </w:rPr>
        <w:t xml:space="preserve">usunięto </w:t>
      </w:r>
      <w:r w:rsidRPr="009935C1">
        <w:rPr>
          <w:rFonts w:ascii="Times New Roman" w:hAnsi="Times New Roman"/>
          <w:sz w:val="24"/>
          <w:szCs w:val="24"/>
        </w:rPr>
        <w:t xml:space="preserve">sformułowanie o </w:t>
      </w:r>
      <w:r w:rsidR="005863CF" w:rsidRPr="009935C1">
        <w:rPr>
          <w:rFonts w:ascii="Times New Roman" w:hAnsi="Times New Roman"/>
          <w:sz w:val="24"/>
          <w:szCs w:val="24"/>
        </w:rPr>
        <w:t xml:space="preserve">wykonywaniu </w:t>
      </w:r>
      <w:r w:rsidR="00F2362B" w:rsidRPr="009935C1">
        <w:rPr>
          <w:rFonts w:ascii="Times New Roman" w:hAnsi="Times New Roman"/>
          <w:sz w:val="24"/>
          <w:szCs w:val="24"/>
        </w:rPr>
        <w:t>ww</w:t>
      </w:r>
      <w:r w:rsidR="000B11F9" w:rsidRPr="009935C1">
        <w:rPr>
          <w:rFonts w:ascii="Times New Roman" w:hAnsi="Times New Roman"/>
          <w:sz w:val="24"/>
          <w:szCs w:val="24"/>
        </w:rPr>
        <w:t>.</w:t>
      </w:r>
      <w:r w:rsidR="00F2362B" w:rsidRPr="009935C1">
        <w:rPr>
          <w:rFonts w:ascii="Times New Roman" w:hAnsi="Times New Roman"/>
          <w:sz w:val="24"/>
          <w:szCs w:val="24"/>
        </w:rPr>
        <w:t xml:space="preserve"> manewrów ze stałą prędkością, co z punktu widzenia pilotażu jest trudne do realizacji, a wręcz może doprowadzić do sytuacji niebezpiecznych.</w:t>
      </w:r>
    </w:p>
    <w:p w14:paraId="1F7503B1" w14:textId="14EBC0F2" w:rsidR="00F2362B" w:rsidRPr="009935C1" w:rsidRDefault="00F2362B">
      <w:pPr>
        <w:widowControl w:val="0"/>
        <w:autoSpaceDE w:val="0"/>
        <w:spacing w:before="120" w:after="0" w:line="360" w:lineRule="auto"/>
        <w:jc w:val="both"/>
        <w:rPr>
          <w:rFonts w:ascii="Times New Roman" w:eastAsia="Times New Roman" w:hAnsi="Times New Roman"/>
          <w:bCs/>
          <w:color w:val="000000"/>
          <w:sz w:val="24"/>
          <w:szCs w:val="24"/>
          <w:shd w:val="clear" w:color="auto" w:fill="FFFFFF"/>
        </w:rPr>
      </w:pPr>
      <w:r w:rsidRPr="009935C1">
        <w:rPr>
          <w:rFonts w:ascii="Times New Roman" w:eastAsia="Times New Roman" w:hAnsi="Times New Roman"/>
          <w:b/>
          <w:bCs/>
          <w:sz w:val="24"/>
          <w:szCs w:val="24"/>
          <w:shd w:val="clear" w:color="auto" w:fill="FFFFFF"/>
        </w:rPr>
        <w:t xml:space="preserve">Zmiana brzmienia § 36 ust. 6 </w:t>
      </w:r>
      <w:r w:rsidR="00AD0AB3" w:rsidRPr="009935C1">
        <w:rPr>
          <w:rFonts w:ascii="Times New Roman" w:eastAsia="Times New Roman" w:hAnsi="Times New Roman"/>
          <w:b/>
          <w:bCs/>
          <w:sz w:val="24"/>
          <w:szCs w:val="24"/>
          <w:shd w:val="clear" w:color="auto" w:fill="FFFFFF"/>
        </w:rPr>
        <w:t>rozporządzenia</w:t>
      </w:r>
      <w:r w:rsidR="00AD0AB3" w:rsidRPr="009935C1">
        <w:rPr>
          <w:rFonts w:ascii="Times New Roman" w:eastAsia="Times New Roman" w:hAnsi="Times New Roman"/>
          <w:bCs/>
          <w:color w:val="000000"/>
          <w:sz w:val="24"/>
          <w:szCs w:val="24"/>
          <w:shd w:val="clear" w:color="auto" w:fill="FFFFFF"/>
        </w:rPr>
        <w:t xml:space="preserve"> (</w:t>
      </w:r>
      <w:r w:rsidR="00AD0AB3" w:rsidRPr="009935C1">
        <w:rPr>
          <w:rFonts w:ascii="Times New Roman" w:hAnsi="Times New Roman"/>
          <w:sz w:val="24"/>
          <w:szCs w:val="24"/>
        </w:rPr>
        <w:t xml:space="preserve">§ 1 pkt </w:t>
      </w:r>
      <w:r w:rsidR="00ED0055" w:rsidRPr="009935C1">
        <w:rPr>
          <w:rFonts w:ascii="Times New Roman" w:hAnsi="Times New Roman"/>
          <w:sz w:val="24"/>
          <w:szCs w:val="24"/>
        </w:rPr>
        <w:t>8</w:t>
      </w:r>
      <w:r w:rsidR="00AD0AB3" w:rsidRPr="009935C1">
        <w:rPr>
          <w:rFonts w:ascii="Times New Roman" w:hAnsi="Times New Roman"/>
          <w:sz w:val="24"/>
          <w:szCs w:val="24"/>
        </w:rPr>
        <w:t xml:space="preserve"> lit. c projektu) </w:t>
      </w:r>
      <w:r w:rsidRPr="008F4D1D">
        <w:rPr>
          <w:rFonts w:ascii="Times New Roman" w:eastAsia="Times New Roman" w:hAnsi="Times New Roman"/>
          <w:bCs/>
          <w:color w:val="000000"/>
          <w:sz w:val="24"/>
          <w:szCs w:val="24"/>
          <w:shd w:val="clear" w:color="auto" w:fill="FFFFFF"/>
        </w:rPr>
        <w:t>doprecyzow</w:t>
      </w:r>
      <w:r w:rsidR="009265B4" w:rsidRPr="000C03EA">
        <w:rPr>
          <w:rFonts w:ascii="Times New Roman" w:eastAsia="Times New Roman" w:hAnsi="Times New Roman"/>
          <w:bCs/>
          <w:color w:val="000000"/>
          <w:sz w:val="24"/>
          <w:szCs w:val="24"/>
          <w:shd w:val="clear" w:color="auto" w:fill="FFFFFF"/>
        </w:rPr>
        <w:t>uje</w:t>
      </w:r>
      <w:r w:rsidRPr="000C03EA">
        <w:rPr>
          <w:rFonts w:ascii="Times New Roman" w:eastAsia="Times New Roman" w:hAnsi="Times New Roman"/>
          <w:bCs/>
          <w:color w:val="000000"/>
          <w:sz w:val="24"/>
          <w:szCs w:val="24"/>
          <w:shd w:val="clear" w:color="auto" w:fill="FFFFFF"/>
        </w:rPr>
        <w:t xml:space="preserve"> </w:t>
      </w:r>
      <w:r w:rsidR="009265B4" w:rsidRPr="009935C1">
        <w:rPr>
          <w:rFonts w:ascii="Times New Roman" w:eastAsia="Times New Roman" w:hAnsi="Times New Roman"/>
          <w:bCs/>
          <w:color w:val="000000"/>
          <w:sz w:val="24"/>
          <w:szCs w:val="24"/>
          <w:shd w:val="clear" w:color="auto" w:fill="FFFFFF"/>
        </w:rPr>
        <w:t xml:space="preserve">wymagania związane </w:t>
      </w:r>
      <w:r w:rsidRPr="009935C1">
        <w:rPr>
          <w:rFonts w:ascii="Times New Roman" w:eastAsia="Times New Roman" w:hAnsi="Times New Roman"/>
          <w:bCs/>
          <w:color w:val="000000"/>
          <w:sz w:val="24"/>
          <w:szCs w:val="24"/>
          <w:shd w:val="clear" w:color="auto" w:fill="FFFFFF"/>
        </w:rPr>
        <w:t>z bezpieczeństwem wykonywania skoków spadochronowych podczas pokazu lotniczego. W</w:t>
      </w:r>
      <w:r w:rsidR="009265B4" w:rsidRPr="009935C1">
        <w:rPr>
          <w:rFonts w:ascii="Times New Roman" w:eastAsia="Times New Roman" w:hAnsi="Times New Roman"/>
          <w:bCs/>
          <w:color w:val="000000"/>
          <w:sz w:val="24"/>
          <w:szCs w:val="24"/>
          <w:shd w:val="clear" w:color="auto" w:fill="FFFFFF"/>
        </w:rPr>
        <w:t xml:space="preserve"> przepisie w</w:t>
      </w:r>
      <w:r w:rsidRPr="009935C1">
        <w:rPr>
          <w:rFonts w:ascii="Times New Roman" w:eastAsia="Times New Roman" w:hAnsi="Times New Roman"/>
          <w:bCs/>
          <w:color w:val="000000"/>
          <w:sz w:val="24"/>
          <w:szCs w:val="24"/>
          <w:shd w:val="clear" w:color="auto" w:fill="FFFFFF"/>
        </w:rPr>
        <w:t>prowadzono wymóg posiadania automatycznego  urządzenia aktywującego spadochron zapasowy (automat spadochronowy) w przypadku nieotwarcia się spadochronu głównego</w:t>
      </w:r>
      <w:r w:rsidR="008525E1" w:rsidRPr="009935C1">
        <w:rPr>
          <w:rFonts w:ascii="Times New Roman" w:eastAsia="Times New Roman" w:hAnsi="Times New Roman"/>
          <w:bCs/>
          <w:color w:val="000000"/>
          <w:sz w:val="24"/>
          <w:szCs w:val="24"/>
          <w:shd w:val="clear" w:color="auto" w:fill="FFFFFF"/>
        </w:rPr>
        <w:t>, co wpłynie na podniesienie poziomu bezpieczeństwa podczas pokazu lotniczego, oraz wymóg dla skoczków spadochronowych uczestniczących w pokazie lotniczym wyposażenia w urządzenia radiowe do komunikacji z kierownikiem skoków</w:t>
      </w:r>
      <w:r w:rsidRPr="009935C1">
        <w:rPr>
          <w:rFonts w:ascii="Times New Roman" w:eastAsia="Times New Roman" w:hAnsi="Times New Roman"/>
          <w:bCs/>
          <w:color w:val="000000"/>
          <w:sz w:val="24"/>
          <w:szCs w:val="24"/>
          <w:shd w:val="clear" w:color="auto" w:fill="FFFFFF"/>
        </w:rPr>
        <w:t xml:space="preserve">. </w:t>
      </w:r>
      <w:r w:rsidR="009265B4" w:rsidRPr="009935C1">
        <w:rPr>
          <w:rFonts w:ascii="Times New Roman" w:eastAsia="Times New Roman" w:hAnsi="Times New Roman"/>
          <w:bCs/>
          <w:color w:val="000000"/>
          <w:sz w:val="24"/>
          <w:szCs w:val="24"/>
          <w:shd w:val="clear" w:color="auto" w:fill="FFFFFF"/>
        </w:rPr>
        <w:t>Ponadto w</w:t>
      </w:r>
      <w:r w:rsidRPr="009935C1">
        <w:rPr>
          <w:rFonts w:ascii="Times New Roman" w:eastAsia="Times New Roman" w:hAnsi="Times New Roman"/>
          <w:bCs/>
          <w:color w:val="000000"/>
          <w:sz w:val="24"/>
          <w:szCs w:val="24"/>
          <w:shd w:val="clear" w:color="auto" w:fill="FFFFFF"/>
        </w:rPr>
        <w:t xml:space="preserve">prowadzono możliwość wykorzystywania </w:t>
      </w:r>
      <w:r w:rsidR="009265B4" w:rsidRPr="009935C1">
        <w:rPr>
          <w:rFonts w:ascii="Times New Roman" w:eastAsia="Times New Roman" w:hAnsi="Times New Roman"/>
          <w:bCs/>
          <w:color w:val="000000"/>
          <w:sz w:val="24"/>
          <w:szCs w:val="24"/>
          <w:shd w:val="clear" w:color="auto" w:fill="FFFFFF"/>
        </w:rPr>
        <w:t xml:space="preserve">podczas pokazu lotniczego </w:t>
      </w:r>
      <w:r w:rsidRPr="009935C1">
        <w:rPr>
          <w:rFonts w:ascii="Times New Roman" w:eastAsia="Times New Roman" w:hAnsi="Times New Roman"/>
          <w:bCs/>
          <w:color w:val="000000"/>
          <w:sz w:val="24"/>
          <w:szCs w:val="24"/>
          <w:shd w:val="clear" w:color="auto" w:fill="FFFFFF"/>
        </w:rPr>
        <w:t xml:space="preserve">spadochronów specjalistycznych użytkowanych przez lotnictwo państwowe zgodnie z instrukcją użytkowania opracowaną przez producenta. </w:t>
      </w:r>
      <w:r w:rsidR="00BC4491" w:rsidRPr="009935C1">
        <w:rPr>
          <w:rFonts w:ascii="Times New Roman" w:eastAsia="Times New Roman" w:hAnsi="Times New Roman"/>
          <w:bCs/>
          <w:color w:val="000000"/>
          <w:sz w:val="24"/>
          <w:szCs w:val="24"/>
          <w:shd w:val="clear" w:color="auto" w:fill="FFFFFF"/>
        </w:rPr>
        <w:t>D</w:t>
      </w:r>
      <w:r w:rsidRPr="009935C1">
        <w:rPr>
          <w:rFonts w:ascii="Times New Roman" w:eastAsia="Times New Roman" w:hAnsi="Times New Roman"/>
          <w:bCs/>
          <w:color w:val="000000"/>
          <w:sz w:val="24"/>
          <w:szCs w:val="24"/>
          <w:shd w:val="clear" w:color="auto" w:fill="FFFFFF"/>
        </w:rPr>
        <w:t>ookreśl</w:t>
      </w:r>
      <w:r w:rsidR="00BC4491" w:rsidRPr="009935C1">
        <w:rPr>
          <w:rFonts w:ascii="Times New Roman" w:eastAsia="Times New Roman" w:hAnsi="Times New Roman"/>
          <w:bCs/>
          <w:color w:val="000000"/>
          <w:sz w:val="24"/>
          <w:szCs w:val="24"/>
          <w:shd w:val="clear" w:color="auto" w:fill="FFFFFF"/>
        </w:rPr>
        <w:t>ono</w:t>
      </w:r>
      <w:r w:rsidR="008525E1" w:rsidRPr="009935C1">
        <w:rPr>
          <w:rFonts w:ascii="Times New Roman" w:eastAsia="Times New Roman" w:hAnsi="Times New Roman"/>
          <w:bCs/>
          <w:color w:val="000000"/>
          <w:sz w:val="24"/>
          <w:szCs w:val="24"/>
          <w:shd w:val="clear" w:color="auto" w:fill="FFFFFF"/>
        </w:rPr>
        <w:t xml:space="preserve"> również</w:t>
      </w:r>
      <w:r w:rsidRPr="009935C1">
        <w:rPr>
          <w:rFonts w:ascii="Times New Roman" w:eastAsia="Times New Roman" w:hAnsi="Times New Roman"/>
          <w:bCs/>
          <w:color w:val="000000"/>
          <w:sz w:val="24"/>
          <w:szCs w:val="24"/>
          <w:shd w:val="clear" w:color="auto" w:fill="FFFFFF"/>
        </w:rPr>
        <w:t>, że kontrola prawidł</w:t>
      </w:r>
      <w:r w:rsidRPr="008F4D1D">
        <w:rPr>
          <w:rFonts w:ascii="Times New Roman" w:eastAsia="Times New Roman" w:hAnsi="Times New Roman"/>
          <w:bCs/>
          <w:color w:val="000000"/>
          <w:sz w:val="24"/>
          <w:szCs w:val="24"/>
          <w:shd w:val="clear" w:color="auto" w:fill="FFFFFF"/>
        </w:rPr>
        <w:t>owo</w:t>
      </w:r>
      <w:r w:rsidRPr="009935C1">
        <w:rPr>
          <w:rFonts w:ascii="Times New Roman" w:eastAsia="Times New Roman" w:hAnsi="Times New Roman" w:hint="eastAsia"/>
          <w:bCs/>
          <w:color w:val="000000"/>
          <w:sz w:val="24"/>
          <w:szCs w:val="24"/>
          <w:shd w:val="clear" w:color="auto" w:fill="FFFFFF"/>
        </w:rPr>
        <w:t>ś</w:t>
      </w:r>
      <w:r w:rsidRPr="008F4D1D">
        <w:rPr>
          <w:rFonts w:ascii="Times New Roman" w:eastAsia="Times New Roman" w:hAnsi="Times New Roman"/>
          <w:bCs/>
          <w:color w:val="000000"/>
          <w:sz w:val="24"/>
          <w:szCs w:val="24"/>
          <w:shd w:val="clear" w:color="auto" w:fill="FFFFFF"/>
        </w:rPr>
        <w:t>ci otwarcia spado</w:t>
      </w:r>
      <w:r w:rsidRPr="000C03EA">
        <w:rPr>
          <w:rFonts w:ascii="Times New Roman" w:eastAsia="Times New Roman" w:hAnsi="Times New Roman"/>
          <w:bCs/>
          <w:color w:val="000000"/>
          <w:sz w:val="24"/>
          <w:szCs w:val="24"/>
          <w:shd w:val="clear" w:color="auto" w:fill="FFFFFF"/>
        </w:rPr>
        <w:t xml:space="preserve">chronu jest </w:t>
      </w:r>
      <w:r w:rsidR="00BC4491" w:rsidRPr="000C03EA">
        <w:rPr>
          <w:rFonts w:ascii="Times New Roman" w:eastAsia="Times New Roman" w:hAnsi="Times New Roman"/>
          <w:bCs/>
          <w:color w:val="000000"/>
          <w:sz w:val="24"/>
          <w:szCs w:val="24"/>
          <w:shd w:val="clear" w:color="auto" w:fill="FFFFFF"/>
        </w:rPr>
        <w:t xml:space="preserve">przeprowadzana </w:t>
      </w:r>
      <w:r w:rsidRPr="00A5367D">
        <w:rPr>
          <w:rFonts w:ascii="Times New Roman" w:eastAsia="Times New Roman" w:hAnsi="Times New Roman"/>
          <w:bCs/>
          <w:color w:val="000000"/>
          <w:sz w:val="24"/>
          <w:szCs w:val="24"/>
          <w:shd w:val="clear" w:color="auto" w:fill="FFFFFF"/>
        </w:rPr>
        <w:t>na wysokości nie mniejszej ni</w:t>
      </w:r>
      <w:r w:rsidRPr="009935C1">
        <w:rPr>
          <w:rFonts w:ascii="Times New Roman" w:eastAsia="Times New Roman" w:hAnsi="Times New Roman" w:hint="eastAsia"/>
          <w:bCs/>
          <w:color w:val="000000"/>
          <w:sz w:val="24"/>
          <w:szCs w:val="24"/>
          <w:shd w:val="clear" w:color="auto" w:fill="FFFFFF"/>
        </w:rPr>
        <w:t>ż</w:t>
      </w:r>
      <w:r w:rsidRPr="008F4D1D">
        <w:rPr>
          <w:rFonts w:ascii="Times New Roman" w:eastAsia="Times New Roman" w:hAnsi="Times New Roman"/>
          <w:bCs/>
          <w:color w:val="000000"/>
          <w:sz w:val="24"/>
          <w:szCs w:val="24"/>
          <w:shd w:val="clear" w:color="auto" w:fill="FFFFFF"/>
        </w:rPr>
        <w:t xml:space="preserve"> 700 m (2000 ft)</w:t>
      </w:r>
      <w:r w:rsidR="00622A7B" w:rsidRPr="000C03EA">
        <w:rPr>
          <w:rFonts w:ascii="Times New Roman" w:eastAsia="Times New Roman" w:hAnsi="Times New Roman"/>
          <w:bCs/>
          <w:color w:val="000000"/>
          <w:sz w:val="24"/>
          <w:szCs w:val="24"/>
          <w:shd w:val="clear" w:color="auto" w:fill="FFFFFF"/>
        </w:rPr>
        <w:t>,</w:t>
      </w:r>
      <w:r w:rsidRPr="000C03EA">
        <w:rPr>
          <w:rFonts w:ascii="Times New Roman" w:eastAsia="Times New Roman" w:hAnsi="Times New Roman"/>
          <w:bCs/>
          <w:color w:val="000000"/>
          <w:sz w:val="24"/>
          <w:szCs w:val="24"/>
          <w:shd w:val="clear" w:color="auto" w:fill="FFFFFF"/>
        </w:rPr>
        <w:t xml:space="preserve"> z zastrzeżeniem, że wysokość ta nie jest mniejsza niż wymagana w instrukcji użytkowania spadochronu.</w:t>
      </w:r>
    </w:p>
    <w:p w14:paraId="671B6E99" w14:textId="15BFB3C4" w:rsidR="0087196E" w:rsidRPr="009935C1" w:rsidRDefault="006E41F9">
      <w:pPr>
        <w:pStyle w:val="PKTpunkt"/>
        <w:spacing w:before="120"/>
        <w:ind w:left="0" w:firstLine="0"/>
        <w:rPr>
          <w:rFonts w:ascii="Times New Roman" w:hAnsi="Times New Roman" w:cs="Times New Roman"/>
          <w:szCs w:val="24"/>
        </w:rPr>
      </w:pPr>
      <w:r w:rsidRPr="009935C1">
        <w:rPr>
          <w:rFonts w:ascii="Times New Roman" w:hAnsi="Times New Roman" w:cs="Times New Roman"/>
          <w:b/>
          <w:szCs w:val="24"/>
          <w:shd w:val="clear" w:color="auto" w:fill="FFFFFF"/>
          <w:lang w:eastAsia="en-US"/>
        </w:rPr>
        <w:t xml:space="preserve">Dodanie § 45a </w:t>
      </w:r>
      <w:r w:rsidR="00AD0AB3" w:rsidRPr="009935C1">
        <w:rPr>
          <w:rFonts w:ascii="Times New Roman" w:hAnsi="Times New Roman" w:cs="Times New Roman"/>
          <w:b/>
          <w:szCs w:val="24"/>
          <w:shd w:val="clear" w:color="auto" w:fill="FFFFFF"/>
          <w:lang w:eastAsia="en-US"/>
        </w:rPr>
        <w:t>rozporządzenia</w:t>
      </w:r>
      <w:r w:rsidR="00AD0AB3" w:rsidRPr="009935C1">
        <w:rPr>
          <w:rFonts w:ascii="Times New Roman" w:hAnsi="Times New Roman" w:cs="Times New Roman"/>
          <w:szCs w:val="24"/>
        </w:rPr>
        <w:t xml:space="preserve"> </w:t>
      </w:r>
      <w:r w:rsidR="00CE07BF" w:rsidRPr="009935C1">
        <w:rPr>
          <w:rFonts w:ascii="Times New Roman" w:hAnsi="Times New Roman" w:cs="Times New Roman"/>
          <w:szCs w:val="24"/>
        </w:rPr>
        <w:t xml:space="preserve">(§ 1 pkt </w:t>
      </w:r>
      <w:r w:rsidR="00ED0055" w:rsidRPr="009935C1">
        <w:rPr>
          <w:rFonts w:ascii="Times New Roman" w:hAnsi="Times New Roman" w:cs="Times New Roman"/>
          <w:szCs w:val="24"/>
        </w:rPr>
        <w:t>9</w:t>
      </w:r>
      <w:r w:rsidR="00CE07BF" w:rsidRPr="009935C1">
        <w:rPr>
          <w:rFonts w:ascii="Times New Roman" w:hAnsi="Times New Roman" w:cs="Times New Roman"/>
          <w:szCs w:val="24"/>
        </w:rPr>
        <w:t xml:space="preserve"> projektu)</w:t>
      </w:r>
      <w:r w:rsidR="00D01282" w:rsidRPr="009935C1">
        <w:rPr>
          <w:rFonts w:ascii="Times New Roman" w:hAnsi="Times New Roman" w:cs="Times New Roman"/>
          <w:szCs w:val="24"/>
        </w:rPr>
        <w:t xml:space="preserve"> </w:t>
      </w:r>
      <w:r w:rsidRPr="009935C1">
        <w:rPr>
          <w:rFonts w:ascii="Times New Roman" w:hAnsi="Times New Roman" w:cs="Times New Roman"/>
          <w:szCs w:val="24"/>
        </w:rPr>
        <w:t>zobowiązuje organizatora pokazu lotniczego</w:t>
      </w:r>
      <w:r w:rsidR="00644402">
        <w:rPr>
          <w:rFonts w:ascii="Times New Roman" w:hAnsi="Times New Roman" w:cs="Times New Roman"/>
          <w:szCs w:val="24"/>
        </w:rPr>
        <w:t>,</w:t>
      </w:r>
      <w:r w:rsidR="00644402" w:rsidRPr="00644402">
        <w:t xml:space="preserve"> </w:t>
      </w:r>
      <w:r w:rsidR="00644402">
        <w:t xml:space="preserve">w przypadku gdy </w:t>
      </w:r>
      <w:r w:rsidR="00644402" w:rsidRPr="00723759">
        <w:t>pokaz lotniczy jest organizowany na lotnisk</w:t>
      </w:r>
      <w:r w:rsidR="00644402">
        <w:t>u</w:t>
      </w:r>
      <w:r w:rsidR="00644402" w:rsidRPr="00723759">
        <w:t xml:space="preserve"> albo lądowisku</w:t>
      </w:r>
      <w:r w:rsidR="00644402">
        <w:t>, z którego będą wykonywane operacje startu i lądowania statków powietrznych biorących udział w pokazie lotniczym</w:t>
      </w:r>
      <w:r w:rsidR="00C47E5A">
        <w:t>,</w:t>
      </w:r>
      <w:r w:rsidRPr="009935C1">
        <w:rPr>
          <w:rFonts w:ascii="Times New Roman" w:hAnsi="Times New Roman" w:cs="Times New Roman"/>
          <w:szCs w:val="24"/>
        </w:rPr>
        <w:t xml:space="preserve"> do zapewnia </w:t>
      </w:r>
      <w:r w:rsidR="00025549" w:rsidRPr="009935C1">
        <w:rPr>
          <w:rFonts w:ascii="Times New Roman" w:hAnsi="Times New Roman" w:cs="Times New Roman"/>
          <w:szCs w:val="24"/>
        </w:rPr>
        <w:t xml:space="preserve">członkom </w:t>
      </w:r>
      <w:r w:rsidRPr="009935C1">
        <w:rPr>
          <w:rFonts w:ascii="Times New Roman" w:hAnsi="Times New Roman" w:cs="Times New Roman"/>
          <w:szCs w:val="24"/>
        </w:rPr>
        <w:t>zał</w:t>
      </w:r>
      <w:r w:rsidR="00025549" w:rsidRPr="009935C1">
        <w:rPr>
          <w:rFonts w:ascii="Times New Roman" w:hAnsi="Times New Roman" w:cs="Times New Roman"/>
          <w:szCs w:val="24"/>
        </w:rPr>
        <w:t>óg</w:t>
      </w:r>
      <w:r w:rsidRPr="009935C1">
        <w:rPr>
          <w:rFonts w:ascii="Times New Roman" w:hAnsi="Times New Roman" w:cs="Times New Roman"/>
          <w:szCs w:val="24"/>
        </w:rPr>
        <w:t xml:space="preserve"> </w:t>
      </w:r>
      <w:r w:rsidR="00025549" w:rsidRPr="009935C1">
        <w:rPr>
          <w:rFonts w:ascii="Times New Roman" w:hAnsi="Times New Roman" w:cs="Times New Roman"/>
          <w:szCs w:val="24"/>
        </w:rPr>
        <w:t>statków powietrznych</w:t>
      </w:r>
      <w:r w:rsidRPr="009935C1">
        <w:rPr>
          <w:rFonts w:ascii="Times New Roman" w:hAnsi="Times New Roman" w:cs="Times New Roman"/>
          <w:szCs w:val="24"/>
        </w:rPr>
        <w:t xml:space="preserve"> podczas pokazu lotniczego właściwych warunków do odpoczynku stosownie do warunków atmosferycznych panujących w dniu pokazu (pomieszczenia o ograniczonym dostępie publiczności albo klimatyzowanego pomieszczenia o ograniczonym dostępie publiczności). Biorąc pod uwagę coraz wyższe temperatury powietrza</w:t>
      </w:r>
      <w:r w:rsidR="00993FF6" w:rsidRPr="009935C1">
        <w:rPr>
          <w:rFonts w:ascii="Times New Roman" w:hAnsi="Times New Roman" w:cs="Times New Roman"/>
          <w:szCs w:val="24"/>
        </w:rPr>
        <w:t>,</w:t>
      </w:r>
      <w:r w:rsidRPr="009935C1">
        <w:rPr>
          <w:rFonts w:ascii="Times New Roman" w:hAnsi="Times New Roman" w:cs="Times New Roman"/>
          <w:szCs w:val="24"/>
        </w:rPr>
        <w:t xml:space="preserve"> ewentualne przegrzanie organizmu, udar cieplny lub odwodnienie pilota z powodu zbyt długiego przebywania na słońcu lub w nieklimatyzowanej kabinie statku powietrznego, co w konsekwencji może przełożyć się na niewłaściwą reakcj</w:t>
      </w:r>
      <w:r w:rsidR="00993FF6" w:rsidRPr="009935C1">
        <w:rPr>
          <w:rFonts w:ascii="Times New Roman" w:hAnsi="Times New Roman" w:cs="Times New Roman"/>
          <w:szCs w:val="24"/>
        </w:rPr>
        <w:t>ę</w:t>
      </w:r>
      <w:r w:rsidRPr="009935C1">
        <w:rPr>
          <w:rFonts w:ascii="Times New Roman" w:hAnsi="Times New Roman" w:cs="Times New Roman"/>
          <w:szCs w:val="24"/>
        </w:rPr>
        <w:t xml:space="preserve"> pilota podczas lotów</w:t>
      </w:r>
      <w:r w:rsidR="00A5367D">
        <w:rPr>
          <w:rFonts w:ascii="Times New Roman" w:hAnsi="Times New Roman" w:cs="Times New Roman"/>
          <w:szCs w:val="24"/>
        </w:rPr>
        <w:t>,</w:t>
      </w:r>
      <w:r w:rsidRPr="00A5367D">
        <w:rPr>
          <w:rFonts w:ascii="Times New Roman" w:hAnsi="Times New Roman" w:cs="Times New Roman"/>
          <w:szCs w:val="24"/>
        </w:rPr>
        <w:t xml:space="preserve"> a tym samym na bezpieczeństwo ich wykonywania, zobowiązanie organizatora </w:t>
      </w:r>
      <w:r w:rsidR="00D01282" w:rsidRPr="009935C1">
        <w:rPr>
          <w:rFonts w:ascii="Times New Roman" w:hAnsi="Times New Roman" w:cs="Times New Roman"/>
          <w:szCs w:val="24"/>
        </w:rPr>
        <w:t xml:space="preserve">pokazu lotniczego </w:t>
      </w:r>
      <w:r w:rsidRPr="009935C1">
        <w:rPr>
          <w:rFonts w:ascii="Times New Roman" w:hAnsi="Times New Roman" w:cs="Times New Roman"/>
          <w:szCs w:val="24"/>
        </w:rPr>
        <w:t>do zapewnienia takiego pomieszczenia pozostaje uzasadnione.</w:t>
      </w:r>
    </w:p>
    <w:p w14:paraId="226EC07F" w14:textId="5ED7D91E" w:rsidR="001F3F8B" w:rsidRPr="00182A5F" w:rsidRDefault="001F3F8B">
      <w:pPr>
        <w:pStyle w:val="NIEARTTEKSTtekstnieartykuowanynppodstprawnarozplubpreambua"/>
        <w:ind w:firstLine="0"/>
        <w:rPr>
          <w:rFonts w:ascii="Times New Roman" w:hAnsi="Times New Roman" w:cs="Times New Roman"/>
          <w:szCs w:val="24"/>
        </w:rPr>
      </w:pPr>
      <w:r w:rsidRPr="009935C1">
        <w:rPr>
          <w:rFonts w:ascii="Times New Roman" w:hAnsi="Times New Roman" w:cs="Times New Roman"/>
          <w:b/>
          <w:bCs w:val="0"/>
          <w:szCs w:val="24"/>
        </w:rPr>
        <w:t>Dodanie § 45b</w:t>
      </w:r>
      <w:r w:rsidR="001D551E" w:rsidRPr="009935C1">
        <w:rPr>
          <w:rFonts w:ascii="Times New Roman" w:hAnsi="Times New Roman" w:cs="Times New Roman"/>
          <w:b/>
          <w:bCs w:val="0"/>
          <w:szCs w:val="24"/>
        </w:rPr>
        <w:t xml:space="preserve"> rozporządzenia </w:t>
      </w:r>
      <w:r w:rsidR="001D551E" w:rsidRPr="009935C1">
        <w:rPr>
          <w:rFonts w:ascii="Times New Roman" w:hAnsi="Times New Roman" w:cs="Times New Roman"/>
          <w:szCs w:val="24"/>
        </w:rPr>
        <w:t xml:space="preserve">(§ 1 pkt </w:t>
      </w:r>
      <w:r w:rsidR="009B7064">
        <w:rPr>
          <w:rFonts w:ascii="Times New Roman" w:hAnsi="Times New Roman" w:cs="Times New Roman"/>
          <w:szCs w:val="24"/>
        </w:rPr>
        <w:t>9</w:t>
      </w:r>
      <w:r w:rsidR="009B7064" w:rsidRPr="009935C1">
        <w:rPr>
          <w:rFonts w:ascii="Times New Roman" w:hAnsi="Times New Roman" w:cs="Times New Roman"/>
          <w:szCs w:val="24"/>
        </w:rPr>
        <w:t xml:space="preserve"> </w:t>
      </w:r>
      <w:r w:rsidR="001D551E" w:rsidRPr="009935C1">
        <w:rPr>
          <w:rFonts w:ascii="Times New Roman" w:hAnsi="Times New Roman" w:cs="Times New Roman"/>
          <w:szCs w:val="24"/>
        </w:rPr>
        <w:t xml:space="preserve">projektu) </w:t>
      </w:r>
      <w:r w:rsidRPr="009935C1">
        <w:rPr>
          <w:rFonts w:ascii="Times New Roman" w:hAnsi="Times New Roman" w:cs="Times New Roman"/>
          <w:szCs w:val="24"/>
        </w:rPr>
        <w:t xml:space="preserve">zapewni </w:t>
      </w:r>
      <w:r w:rsidR="00D760C1" w:rsidRPr="009935C1">
        <w:rPr>
          <w:rFonts w:ascii="Times New Roman" w:hAnsi="Times New Roman" w:cs="Times New Roman"/>
          <w:szCs w:val="24"/>
        </w:rPr>
        <w:t xml:space="preserve">bezpieczeństwo </w:t>
      </w:r>
      <w:r w:rsidRPr="009935C1">
        <w:rPr>
          <w:rFonts w:ascii="Times New Roman" w:hAnsi="Times New Roman" w:cs="Times New Roman"/>
          <w:szCs w:val="24"/>
        </w:rPr>
        <w:t xml:space="preserve">operacji lotniczych podczas pokazu </w:t>
      </w:r>
      <w:r w:rsidR="00D760C1" w:rsidRPr="009935C1">
        <w:rPr>
          <w:rFonts w:ascii="Times New Roman" w:hAnsi="Times New Roman" w:cs="Times New Roman"/>
          <w:szCs w:val="24"/>
        </w:rPr>
        <w:t xml:space="preserve">lotniczego </w:t>
      </w:r>
      <w:r w:rsidRPr="009935C1">
        <w:rPr>
          <w:rFonts w:ascii="Times New Roman" w:hAnsi="Times New Roman" w:cs="Times New Roman"/>
          <w:szCs w:val="24"/>
        </w:rPr>
        <w:t xml:space="preserve">przez ograniczenie obecności ptaków w strefie pokazu lotniczego i strefach operacyjnych. Żerujące ptaki na terenie pokazu lotniczego stanowią zagrożenie dla bezpieczeństwa załóg statków powietrznych wykonujących </w:t>
      </w:r>
      <w:r w:rsidR="00D760C1" w:rsidRPr="009935C1">
        <w:rPr>
          <w:rFonts w:ascii="Times New Roman" w:hAnsi="Times New Roman" w:cs="Times New Roman"/>
          <w:szCs w:val="24"/>
        </w:rPr>
        <w:t xml:space="preserve">operacje </w:t>
      </w:r>
      <w:r w:rsidRPr="009935C1">
        <w:rPr>
          <w:rFonts w:ascii="Times New Roman" w:hAnsi="Times New Roman" w:cs="Times New Roman"/>
          <w:szCs w:val="24"/>
        </w:rPr>
        <w:t xml:space="preserve">lotnicze. </w:t>
      </w:r>
      <w:r w:rsidRPr="009935C1">
        <w:rPr>
          <w:rFonts w:ascii="Times New Roman" w:hAnsi="Times New Roman" w:cs="Times New Roman"/>
          <w:szCs w:val="24"/>
        </w:rPr>
        <w:lastRenderedPageBreak/>
        <w:t>Świeżo skoszone obszary trawiaste są naturalnym miejscem zwiększonego żerowania ptaków, a to doprowadza do zwiększonej liczby ptaków w przestrzeniach operacyjnych</w:t>
      </w:r>
      <w:r w:rsidR="00622A7B" w:rsidRPr="009935C1">
        <w:rPr>
          <w:rFonts w:ascii="Times New Roman" w:hAnsi="Times New Roman" w:cs="Times New Roman"/>
          <w:szCs w:val="24"/>
        </w:rPr>
        <w:t>,</w:t>
      </w:r>
      <w:r w:rsidRPr="009935C1">
        <w:rPr>
          <w:rFonts w:ascii="Times New Roman" w:hAnsi="Times New Roman" w:cs="Times New Roman"/>
          <w:szCs w:val="24"/>
        </w:rPr>
        <w:t xml:space="preserve"> zwiększając prawdopodobieństwo kolizji ze statkami powietrznymi</w:t>
      </w:r>
      <w:r w:rsidR="00622A7B" w:rsidRPr="009935C1">
        <w:rPr>
          <w:rFonts w:ascii="Times New Roman" w:hAnsi="Times New Roman" w:cs="Times New Roman"/>
          <w:szCs w:val="24"/>
        </w:rPr>
        <w:t xml:space="preserve">. Z uwagi na powyższe </w:t>
      </w:r>
      <w:r w:rsidRPr="009935C1">
        <w:rPr>
          <w:rFonts w:ascii="Times New Roman" w:hAnsi="Times New Roman" w:cs="Times New Roman"/>
          <w:szCs w:val="24"/>
        </w:rPr>
        <w:t xml:space="preserve">wprowadzono </w:t>
      </w:r>
      <w:r w:rsidR="00622A7B" w:rsidRPr="009935C1">
        <w:rPr>
          <w:rFonts w:ascii="Times New Roman" w:hAnsi="Times New Roman" w:cs="Times New Roman"/>
          <w:szCs w:val="24"/>
        </w:rPr>
        <w:t>prze</w:t>
      </w:r>
      <w:r w:rsidRPr="009935C1">
        <w:rPr>
          <w:rFonts w:ascii="Times New Roman" w:hAnsi="Times New Roman" w:cs="Times New Roman"/>
          <w:szCs w:val="24"/>
        </w:rPr>
        <w:t>pis o konieczności zakończenia prac związanych z koszeniem obszarów trawiastych lotniska</w:t>
      </w:r>
      <w:r w:rsidR="00A623E8" w:rsidRPr="009935C1">
        <w:rPr>
          <w:rFonts w:ascii="Times New Roman" w:hAnsi="Times New Roman" w:cs="Times New Roman"/>
          <w:szCs w:val="24"/>
        </w:rPr>
        <w:t xml:space="preserve"> albo </w:t>
      </w:r>
      <w:r w:rsidRPr="009935C1">
        <w:rPr>
          <w:rFonts w:ascii="Times New Roman" w:hAnsi="Times New Roman" w:cs="Times New Roman"/>
          <w:szCs w:val="24"/>
        </w:rPr>
        <w:t xml:space="preserve">lądowiska </w:t>
      </w:r>
      <w:r w:rsidR="00A623E8" w:rsidRPr="009935C1">
        <w:rPr>
          <w:rFonts w:ascii="Times New Roman" w:hAnsi="Times New Roman" w:cs="Times New Roman"/>
          <w:szCs w:val="24"/>
        </w:rPr>
        <w:t xml:space="preserve">co najmniej </w:t>
      </w:r>
      <w:r w:rsidRPr="009935C1">
        <w:rPr>
          <w:rFonts w:ascii="Times New Roman" w:hAnsi="Times New Roman" w:cs="Times New Roman"/>
          <w:szCs w:val="24"/>
        </w:rPr>
        <w:t xml:space="preserve">na 7 dni przed </w:t>
      </w:r>
      <w:r w:rsidR="00622A7B" w:rsidRPr="009935C1">
        <w:rPr>
          <w:rFonts w:ascii="Times New Roman" w:hAnsi="Times New Roman" w:cs="Times New Roman"/>
          <w:szCs w:val="24"/>
        </w:rPr>
        <w:t xml:space="preserve">rozpoczęciem </w:t>
      </w:r>
      <w:r w:rsidRPr="009935C1">
        <w:rPr>
          <w:rFonts w:ascii="Times New Roman" w:hAnsi="Times New Roman" w:cs="Times New Roman"/>
          <w:szCs w:val="24"/>
        </w:rPr>
        <w:t>pokaz</w:t>
      </w:r>
      <w:r w:rsidR="00622A7B" w:rsidRPr="009935C1">
        <w:rPr>
          <w:rFonts w:ascii="Times New Roman" w:hAnsi="Times New Roman" w:cs="Times New Roman"/>
          <w:szCs w:val="24"/>
        </w:rPr>
        <w:t>u</w:t>
      </w:r>
      <w:r w:rsidRPr="009935C1">
        <w:rPr>
          <w:rFonts w:ascii="Times New Roman" w:hAnsi="Times New Roman" w:cs="Times New Roman"/>
          <w:szCs w:val="24"/>
        </w:rPr>
        <w:t xml:space="preserve"> lotnic</w:t>
      </w:r>
      <w:r w:rsidR="00622A7B" w:rsidRPr="009935C1">
        <w:rPr>
          <w:rFonts w:ascii="Times New Roman" w:hAnsi="Times New Roman" w:cs="Times New Roman"/>
          <w:szCs w:val="24"/>
        </w:rPr>
        <w:t>zego</w:t>
      </w:r>
      <w:r w:rsidRPr="009935C1">
        <w:rPr>
          <w:rFonts w:ascii="Times New Roman" w:hAnsi="Times New Roman" w:cs="Times New Roman"/>
          <w:szCs w:val="24"/>
        </w:rPr>
        <w:t xml:space="preserve">. Ze względu na wcześniejsze przyloty załóg statków powietrznych i wykonywanie treningów </w:t>
      </w:r>
      <w:r w:rsidR="00622A7B" w:rsidRPr="009935C1">
        <w:rPr>
          <w:rFonts w:ascii="Times New Roman" w:hAnsi="Times New Roman" w:cs="Times New Roman"/>
          <w:szCs w:val="24"/>
        </w:rPr>
        <w:t>przed rozpoczęciem</w:t>
      </w:r>
      <w:r w:rsidRPr="009935C1">
        <w:rPr>
          <w:rFonts w:ascii="Times New Roman" w:hAnsi="Times New Roman" w:cs="Times New Roman"/>
          <w:szCs w:val="24"/>
        </w:rPr>
        <w:t xml:space="preserve"> pokazu</w:t>
      </w:r>
      <w:r w:rsidR="00622A7B" w:rsidRPr="009935C1">
        <w:rPr>
          <w:rFonts w:ascii="Times New Roman" w:hAnsi="Times New Roman" w:cs="Times New Roman"/>
          <w:szCs w:val="24"/>
        </w:rPr>
        <w:t xml:space="preserve"> lotniczego</w:t>
      </w:r>
      <w:r w:rsidRPr="009935C1">
        <w:rPr>
          <w:rFonts w:ascii="Times New Roman" w:hAnsi="Times New Roman" w:cs="Times New Roman"/>
          <w:szCs w:val="24"/>
        </w:rPr>
        <w:t xml:space="preserve"> </w:t>
      </w:r>
      <w:r w:rsidR="00A623E8" w:rsidRPr="009935C1">
        <w:rPr>
          <w:rFonts w:ascii="Times New Roman" w:hAnsi="Times New Roman" w:cs="Times New Roman"/>
          <w:szCs w:val="24"/>
        </w:rPr>
        <w:t xml:space="preserve">wprowadzony </w:t>
      </w:r>
      <w:r w:rsidRPr="009935C1">
        <w:rPr>
          <w:rFonts w:ascii="Times New Roman" w:hAnsi="Times New Roman" w:cs="Times New Roman"/>
          <w:szCs w:val="24"/>
        </w:rPr>
        <w:t>termin 7 dni</w:t>
      </w:r>
      <w:r w:rsidR="00A623E8" w:rsidRPr="009935C1">
        <w:rPr>
          <w:rFonts w:ascii="Times New Roman" w:hAnsi="Times New Roman" w:cs="Times New Roman"/>
          <w:szCs w:val="24"/>
        </w:rPr>
        <w:t xml:space="preserve"> jest </w:t>
      </w:r>
      <w:r w:rsidR="00622A7B" w:rsidRPr="009935C1">
        <w:rPr>
          <w:rFonts w:ascii="Times New Roman" w:hAnsi="Times New Roman" w:cs="Times New Roman"/>
          <w:szCs w:val="24"/>
        </w:rPr>
        <w:t>w ocenie projektodawcy</w:t>
      </w:r>
      <w:r w:rsidRPr="009935C1">
        <w:rPr>
          <w:rFonts w:ascii="Times New Roman" w:hAnsi="Times New Roman" w:cs="Times New Roman"/>
          <w:szCs w:val="24"/>
        </w:rPr>
        <w:t xml:space="preserve"> wystarczając</w:t>
      </w:r>
      <w:r w:rsidR="00622A7B" w:rsidRPr="009935C1">
        <w:rPr>
          <w:rFonts w:ascii="Times New Roman" w:hAnsi="Times New Roman" w:cs="Times New Roman"/>
          <w:szCs w:val="24"/>
        </w:rPr>
        <w:t>y</w:t>
      </w:r>
      <w:r w:rsidRPr="009935C1">
        <w:rPr>
          <w:rFonts w:ascii="Times New Roman" w:hAnsi="Times New Roman" w:cs="Times New Roman"/>
          <w:szCs w:val="24"/>
        </w:rPr>
        <w:t xml:space="preserve"> na ograniczenie </w:t>
      </w:r>
      <w:r w:rsidR="00622A7B" w:rsidRPr="009935C1">
        <w:rPr>
          <w:rFonts w:ascii="Times New Roman" w:hAnsi="Times New Roman" w:cs="Times New Roman"/>
          <w:szCs w:val="24"/>
        </w:rPr>
        <w:t xml:space="preserve">ryzyka </w:t>
      </w:r>
      <w:r w:rsidRPr="009935C1">
        <w:rPr>
          <w:rFonts w:ascii="Times New Roman" w:hAnsi="Times New Roman" w:cs="Times New Roman"/>
          <w:szCs w:val="24"/>
        </w:rPr>
        <w:t>potencjalnej kolizji z żerującymi ptakami.</w:t>
      </w:r>
    </w:p>
    <w:p w14:paraId="0DDB849B" w14:textId="77777777" w:rsidR="00906D60" w:rsidRPr="00182A5F" w:rsidRDefault="003358CE">
      <w:pPr>
        <w:pStyle w:val="ARTartustawynprozporzdzenia"/>
        <w:ind w:firstLine="0"/>
        <w:rPr>
          <w:rStyle w:val="Ppogrubienie"/>
          <w:rFonts w:ascii="Times New Roman" w:hAnsi="Times New Roman" w:cs="Times New Roman"/>
          <w:b w:val="0"/>
          <w:szCs w:val="24"/>
        </w:rPr>
      </w:pPr>
      <w:r w:rsidRPr="009935C1">
        <w:rPr>
          <w:rStyle w:val="Ppogrubienie"/>
          <w:rFonts w:ascii="Times New Roman" w:hAnsi="Times New Roman" w:cs="Times New Roman"/>
          <w:bCs/>
          <w:szCs w:val="24"/>
        </w:rPr>
        <w:t>W § 2</w:t>
      </w:r>
      <w:r w:rsidR="00906D60" w:rsidRPr="009935C1">
        <w:rPr>
          <w:rStyle w:val="Ppogrubienie"/>
          <w:rFonts w:ascii="Times New Roman" w:hAnsi="Times New Roman" w:cs="Times New Roman"/>
          <w:bCs/>
          <w:szCs w:val="24"/>
        </w:rPr>
        <w:t xml:space="preserve"> projektu</w:t>
      </w:r>
      <w:r w:rsidR="00906D60" w:rsidRPr="009935C1">
        <w:rPr>
          <w:rStyle w:val="Ppogrubienie"/>
          <w:rFonts w:ascii="Times New Roman" w:hAnsi="Times New Roman" w:cs="Times New Roman"/>
          <w:b w:val="0"/>
          <w:szCs w:val="24"/>
        </w:rPr>
        <w:t xml:space="preserve"> zawarte zostały przepisy przejściowe i dostosowujące, zgodnie z którymi:</w:t>
      </w:r>
    </w:p>
    <w:p w14:paraId="397AF830" w14:textId="3355AE2D" w:rsidR="003358CE" w:rsidRPr="009935C1" w:rsidRDefault="00906D60">
      <w:pPr>
        <w:pStyle w:val="PKTpunkt"/>
        <w:rPr>
          <w:rFonts w:ascii="Times New Roman" w:hAnsi="Times New Roman" w:cs="Times New Roman"/>
          <w:szCs w:val="24"/>
        </w:rPr>
      </w:pPr>
      <w:r w:rsidRPr="009935C1">
        <w:rPr>
          <w:rStyle w:val="Ppogrubienie"/>
          <w:rFonts w:ascii="Times New Roman" w:hAnsi="Times New Roman" w:cs="Times New Roman"/>
          <w:b w:val="0"/>
          <w:szCs w:val="24"/>
        </w:rPr>
        <w:t>1)</w:t>
      </w:r>
      <w:r w:rsidR="00025549" w:rsidRPr="009935C1">
        <w:rPr>
          <w:rStyle w:val="Ppogrubienie"/>
          <w:rFonts w:ascii="Times New Roman" w:hAnsi="Times New Roman" w:cs="Times New Roman"/>
          <w:b w:val="0"/>
          <w:szCs w:val="24"/>
        </w:rPr>
        <w:tab/>
      </w:r>
      <w:r w:rsidRPr="009935C1">
        <w:rPr>
          <w:rStyle w:val="Ppogrubienie"/>
          <w:rFonts w:ascii="Times New Roman" w:hAnsi="Times New Roman" w:cs="Times New Roman"/>
          <w:b w:val="0"/>
          <w:szCs w:val="24"/>
        </w:rPr>
        <w:t>d</w:t>
      </w:r>
      <w:r w:rsidR="003358CE" w:rsidRPr="009935C1">
        <w:rPr>
          <w:rFonts w:ascii="Times New Roman" w:hAnsi="Times New Roman" w:cs="Times New Roman"/>
          <w:szCs w:val="24"/>
        </w:rPr>
        <w:t>o programu pokazu lotniczego zawartego we wniosku, o którym mowa w art. 123 ust. 1b ustawy</w:t>
      </w:r>
      <w:r w:rsidR="00B8494F" w:rsidRPr="009935C1">
        <w:rPr>
          <w:rFonts w:ascii="Times New Roman" w:hAnsi="Times New Roman" w:cs="Times New Roman"/>
          <w:szCs w:val="24"/>
        </w:rPr>
        <w:t xml:space="preserve"> – Prawo lotnicze</w:t>
      </w:r>
      <w:r w:rsidR="003358CE" w:rsidRPr="009935C1">
        <w:rPr>
          <w:rFonts w:ascii="Times New Roman" w:hAnsi="Times New Roman" w:cs="Times New Roman"/>
          <w:szCs w:val="24"/>
        </w:rPr>
        <w:t xml:space="preserve">, </w:t>
      </w:r>
      <w:r w:rsidR="004D4BA8" w:rsidRPr="009935C1">
        <w:rPr>
          <w:rFonts w:ascii="Times New Roman" w:hAnsi="Times New Roman" w:cs="Times New Roman"/>
          <w:szCs w:val="24"/>
        </w:rPr>
        <w:t xml:space="preserve">złożonym </w:t>
      </w:r>
      <w:r w:rsidR="003358CE" w:rsidRPr="009935C1">
        <w:rPr>
          <w:rFonts w:ascii="Times New Roman" w:hAnsi="Times New Roman" w:cs="Times New Roman"/>
          <w:szCs w:val="24"/>
        </w:rPr>
        <w:t xml:space="preserve">i </w:t>
      </w:r>
      <w:r w:rsidR="004D4BA8" w:rsidRPr="009935C1">
        <w:rPr>
          <w:rFonts w:ascii="Times New Roman" w:hAnsi="Times New Roman" w:cs="Times New Roman"/>
          <w:szCs w:val="24"/>
        </w:rPr>
        <w:t xml:space="preserve">nierozpatrzonym </w:t>
      </w:r>
      <w:r w:rsidR="003358CE" w:rsidRPr="009935C1">
        <w:rPr>
          <w:rFonts w:ascii="Times New Roman" w:hAnsi="Times New Roman" w:cs="Times New Roman"/>
          <w:szCs w:val="24"/>
        </w:rPr>
        <w:t xml:space="preserve">przed dniem wejścia w życie </w:t>
      </w:r>
      <w:r w:rsidR="00025549" w:rsidRPr="009935C1">
        <w:rPr>
          <w:rFonts w:ascii="Times New Roman" w:hAnsi="Times New Roman" w:cs="Times New Roman"/>
          <w:szCs w:val="24"/>
        </w:rPr>
        <w:t xml:space="preserve">projektowanego </w:t>
      </w:r>
      <w:r w:rsidR="003358CE" w:rsidRPr="009935C1">
        <w:rPr>
          <w:rFonts w:ascii="Times New Roman" w:hAnsi="Times New Roman" w:cs="Times New Roman"/>
          <w:szCs w:val="24"/>
        </w:rPr>
        <w:t xml:space="preserve">rozporządzenia </w:t>
      </w:r>
      <w:r w:rsidRPr="009935C1">
        <w:rPr>
          <w:rFonts w:ascii="Times New Roman" w:hAnsi="Times New Roman" w:cs="Times New Roman"/>
          <w:szCs w:val="24"/>
        </w:rPr>
        <w:t>będą stosowane przepisy dotychczasowe;</w:t>
      </w:r>
    </w:p>
    <w:p w14:paraId="3D902706" w14:textId="7907B8E7" w:rsidR="003358CE" w:rsidRPr="009935C1" w:rsidRDefault="00906D60">
      <w:pPr>
        <w:pStyle w:val="PKTpunkt"/>
        <w:rPr>
          <w:rFonts w:ascii="Times New Roman" w:hAnsi="Times New Roman" w:cs="Times New Roman"/>
          <w:szCs w:val="24"/>
        </w:rPr>
      </w:pPr>
      <w:r w:rsidRPr="009935C1">
        <w:rPr>
          <w:rFonts w:ascii="Times New Roman" w:hAnsi="Times New Roman" w:cs="Times New Roman"/>
          <w:szCs w:val="24"/>
        </w:rPr>
        <w:t>2)</w:t>
      </w:r>
      <w:r w:rsidR="00025549" w:rsidRPr="009935C1">
        <w:rPr>
          <w:rFonts w:ascii="Times New Roman" w:hAnsi="Times New Roman" w:cs="Times New Roman"/>
          <w:szCs w:val="24"/>
        </w:rPr>
        <w:tab/>
      </w:r>
      <w:r w:rsidRPr="009935C1">
        <w:rPr>
          <w:rFonts w:ascii="Times New Roman" w:hAnsi="Times New Roman" w:cs="Times New Roman"/>
          <w:szCs w:val="24"/>
        </w:rPr>
        <w:t>d</w:t>
      </w:r>
      <w:r w:rsidR="003358CE" w:rsidRPr="009935C1">
        <w:rPr>
          <w:rFonts w:ascii="Times New Roman" w:hAnsi="Times New Roman" w:cs="Times New Roman"/>
          <w:szCs w:val="24"/>
        </w:rPr>
        <w:t>o programu pokazu lotniczego dołączonego do powiadomienia, o którym mowa w art. 123 ust. 1d ustawy</w:t>
      </w:r>
      <w:r w:rsidR="00B8494F" w:rsidRPr="009935C1">
        <w:rPr>
          <w:rFonts w:ascii="Times New Roman" w:hAnsi="Times New Roman" w:cs="Times New Roman"/>
          <w:szCs w:val="24"/>
        </w:rPr>
        <w:t xml:space="preserve"> – Prawo lotnicze</w:t>
      </w:r>
      <w:r w:rsidR="003358CE" w:rsidRPr="009935C1">
        <w:rPr>
          <w:rFonts w:ascii="Times New Roman" w:hAnsi="Times New Roman" w:cs="Times New Roman"/>
          <w:szCs w:val="24"/>
        </w:rPr>
        <w:t xml:space="preserve">, złożonego przed dniem wejścia w życie </w:t>
      </w:r>
      <w:r w:rsidR="00025549" w:rsidRPr="009935C1">
        <w:rPr>
          <w:rFonts w:ascii="Times New Roman" w:hAnsi="Times New Roman" w:cs="Times New Roman"/>
          <w:szCs w:val="24"/>
        </w:rPr>
        <w:t xml:space="preserve">projektowanego </w:t>
      </w:r>
      <w:r w:rsidR="003358CE" w:rsidRPr="009935C1">
        <w:rPr>
          <w:rFonts w:ascii="Times New Roman" w:hAnsi="Times New Roman" w:cs="Times New Roman"/>
          <w:szCs w:val="24"/>
        </w:rPr>
        <w:t xml:space="preserve">rozporządzenia </w:t>
      </w:r>
      <w:r w:rsidR="00025549" w:rsidRPr="009935C1">
        <w:rPr>
          <w:rFonts w:ascii="Times New Roman" w:hAnsi="Times New Roman" w:cs="Times New Roman"/>
          <w:szCs w:val="24"/>
        </w:rPr>
        <w:t xml:space="preserve">będą stosowane </w:t>
      </w:r>
      <w:r w:rsidRPr="009935C1">
        <w:rPr>
          <w:rFonts w:ascii="Times New Roman" w:hAnsi="Times New Roman" w:cs="Times New Roman"/>
          <w:szCs w:val="24"/>
        </w:rPr>
        <w:t>przepisy dotychczasowe;</w:t>
      </w:r>
    </w:p>
    <w:p w14:paraId="5E35E5FF" w14:textId="185039B0" w:rsidR="003358CE" w:rsidRPr="009935C1" w:rsidRDefault="00906D60">
      <w:pPr>
        <w:pStyle w:val="PKTpunkt"/>
        <w:rPr>
          <w:rFonts w:ascii="Times New Roman" w:hAnsi="Times New Roman" w:cs="Times New Roman"/>
          <w:szCs w:val="24"/>
        </w:rPr>
      </w:pPr>
      <w:r w:rsidRPr="009935C1">
        <w:rPr>
          <w:rFonts w:ascii="Times New Roman" w:hAnsi="Times New Roman" w:cs="Times New Roman"/>
          <w:szCs w:val="24"/>
        </w:rPr>
        <w:t>3)</w:t>
      </w:r>
      <w:r w:rsidR="00025549" w:rsidRPr="009935C1">
        <w:rPr>
          <w:rFonts w:ascii="Times New Roman" w:hAnsi="Times New Roman" w:cs="Times New Roman"/>
          <w:szCs w:val="24"/>
        </w:rPr>
        <w:tab/>
      </w:r>
      <w:r w:rsidRPr="009935C1">
        <w:rPr>
          <w:rFonts w:ascii="Times New Roman" w:hAnsi="Times New Roman" w:cs="Times New Roman"/>
          <w:szCs w:val="24"/>
        </w:rPr>
        <w:t>d</w:t>
      </w:r>
      <w:r w:rsidR="003358CE" w:rsidRPr="009935C1">
        <w:rPr>
          <w:rFonts w:ascii="Times New Roman" w:hAnsi="Times New Roman" w:cs="Times New Roman"/>
          <w:szCs w:val="24"/>
        </w:rPr>
        <w:t>o organizatora pokazu lotniczego, dyrektora pokazu lotniczego, kierownika programu pokazu lotniczego, kierownika lotów</w:t>
      </w:r>
      <w:r w:rsidR="00FA1055" w:rsidRPr="009935C1">
        <w:rPr>
          <w:rFonts w:ascii="Times New Roman" w:hAnsi="Times New Roman" w:cs="Times New Roman"/>
          <w:szCs w:val="24"/>
        </w:rPr>
        <w:t xml:space="preserve"> i </w:t>
      </w:r>
      <w:r w:rsidR="003358CE" w:rsidRPr="009935C1">
        <w:rPr>
          <w:rFonts w:ascii="Times New Roman" w:hAnsi="Times New Roman" w:cs="Times New Roman"/>
          <w:szCs w:val="24"/>
        </w:rPr>
        <w:t>kierownika skoków, wyznaczonych dla pokazów lotniczych objętych wnioskiem, o którym mowa w art. 123 ust. 1b ustawy</w:t>
      </w:r>
      <w:r w:rsidR="00B8494F" w:rsidRPr="009935C1">
        <w:rPr>
          <w:rFonts w:ascii="Times New Roman" w:hAnsi="Times New Roman" w:cs="Times New Roman"/>
          <w:szCs w:val="24"/>
        </w:rPr>
        <w:t xml:space="preserve"> – Prawo lotnicze</w:t>
      </w:r>
      <w:r w:rsidR="003358CE" w:rsidRPr="009935C1">
        <w:rPr>
          <w:rFonts w:ascii="Times New Roman" w:hAnsi="Times New Roman" w:cs="Times New Roman"/>
          <w:szCs w:val="24"/>
        </w:rPr>
        <w:t xml:space="preserve">, złożonym i nierozpatrzonym przed dniem wejścia w życie </w:t>
      </w:r>
      <w:r w:rsidR="00025549" w:rsidRPr="009935C1">
        <w:rPr>
          <w:rFonts w:ascii="Times New Roman" w:hAnsi="Times New Roman" w:cs="Times New Roman"/>
          <w:szCs w:val="24"/>
        </w:rPr>
        <w:t xml:space="preserve">projektowanego </w:t>
      </w:r>
      <w:r w:rsidR="003358CE" w:rsidRPr="009935C1">
        <w:rPr>
          <w:rFonts w:ascii="Times New Roman" w:hAnsi="Times New Roman" w:cs="Times New Roman"/>
          <w:szCs w:val="24"/>
        </w:rPr>
        <w:t xml:space="preserve">rozporządzenia </w:t>
      </w:r>
      <w:r w:rsidR="00025549" w:rsidRPr="009935C1">
        <w:rPr>
          <w:rFonts w:ascii="Times New Roman" w:hAnsi="Times New Roman" w:cs="Times New Roman"/>
          <w:szCs w:val="24"/>
        </w:rPr>
        <w:t xml:space="preserve">będą stosowane </w:t>
      </w:r>
      <w:r w:rsidR="003358CE" w:rsidRPr="009935C1">
        <w:rPr>
          <w:rFonts w:ascii="Times New Roman" w:hAnsi="Times New Roman" w:cs="Times New Roman"/>
          <w:szCs w:val="24"/>
        </w:rPr>
        <w:t>przepisy dotychczasowe oraz przepis</w:t>
      </w:r>
      <w:r w:rsidR="00FA1055" w:rsidRPr="009935C1">
        <w:rPr>
          <w:rFonts w:ascii="Times New Roman" w:hAnsi="Times New Roman" w:cs="Times New Roman"/>
          <w:szCs w:val="24"/>
        </w:rPr>
        <w:t>y</w:t>
      </w:r>
      <w:r w:rsidR="003358CE" w:rsidRPr="009935C1">
        <w:rPr>
          <w:rFonts w:ascii="Times New Roman" w:hAnsi="Times New Roman" w:cs="Times New Roman"/>
          <w:szCs w:val="24"/>
        </w:rPr>
        <w:t xml:space="preserve"> </w:t>
      </w:r>
      <w:r w:rsidR="00FA1055" w:rsidRPr="009935C1">
        <w:rPr>
          <w:rFonts w:ascii="Times New Roman" w:hAnsi="Times New Roman" w:cs="Times New Roman"/>
          <w:szCs w:val="24"/>
        </w:rPr>
        <w:t>§ 9 ust. 1b</w:t>
      </w:r>
      <w:r w:rsidR="006212A2">
        <w:rPr>
          <w:rFonts w:ascii="Times New Roman" w:hAnsi="Times New Roman" w:cs="Times New Roman"/>
          <w:szCs w:val="24"/>
        </w:rPr>
        <w:t xml:space="preserve"> i 4</w:t>
      </w:r>
      <w:r w:rsidR="00FA1055" w:rsidRPr="009935C1">
        <w:rPr>
          <w:rFonts w:ascii="Times New Roman" w:hAnsi="Times New Roman" w:cs="Times New Roman"/>
          <w:szCs w:val="24"/>
        </w:rPr>
        <w:t>,</w:t>
      </w:r>
      <w:r w:rsidR="006212A2">
        <w:rPr>
          <w:rFonts w:ascii="Times New Roman" w:hAnsi="Times New Roman" w:cs="Times New Roman"/>
          <w:szCs w:val="24"/>
        </w:rPr>
        <w:t xml:space="preserve"> </w:t>
      </w:r>
      <w:r w:rsidR="00FA1055" w:rsidRPr="009935C1">
        <w:rPr>
          <w:rFonts w:ascii="Times New Roman" w:hAnsi="Times New Roman" w:cs="Times New Roman"/>
          <w:szCs w:val="24"/>
        </w:rPr>
        <w:t xml:space="preserve">§ 45a i § 45b </w:t>
      </w:r>
      <w:r w:rsidR="003358CE" w:rsidRPr="009935C1">
        <w:rPr>
          <w:rFonts w:ascii="Times New Roman" w:hAnsi="Times New Roman" w:cs="Times New Roman"/>
          <w:szCs w:val="24"/>
        </w:rPr>
        <w:t xml:space="preserve">rozporządzenia w brzmieniu nadanym </w:t>
      </w:r>
      <w:r w:rsidR="00025549" w:rsidRPr="009935C1">
        <w:rPr>
          <w:rFonts w:ascii="Times New Roman" w:hAnsi="Times New Roman" w:cs="Times New Roman"/>
          <w:szCs w:val="24"/>
        </w:rPr>
        <w:t xml:space="preserve">projektowanym </w:t>
      </w:r>
      <w:r w:rsidR="003358CE" w:rsidRPr="009935C1">
        <w:rPr>
          <w:rFonts w:ascii="Times New Roman" w:hAnsi="Times New Roman" w:cs="Times New Roman"/>
          <w:szCs w:val="24"/>
        </w:rPr>
        <w:t>rozporządzeniem</w:t>
      </w:r>
      <w:r w:rsidR="00025549" w:rsidRPr="009935C1">
        <w:rPr>
          <w:rFonts w:ascii="Times New Roman" w:hAnsi="Times New Roman" w:cs="Times New Roman"/>
          <w:szCs w:val="24"/>
        </w:rPr>
        <w:t>;</w:t>
      </w:r>
    </w:p>
    <w:p w14:paraId="54C55927" w14:textId="58C1C411" w:rsidR="003358CE" w:rsidRPr="009935C1" w:rsidRDefault="00906D60">
      <w:pPr>
        <w:pStyle w:val="PKTpunkt"/>
        <w:rPr>
          <w:rFonts w:ascii="Times New Roman" w:hAnsi="Times New Roman" w:cs="Times New Roman"/>
          <w:szCs w:val="24"/>
        </w:rPr>
      </w:pPr>
      <w:r w:rsidRPr="009935C1">
        <w:rPr>
          <w:rFonts w:ascii="Times New Roman" w:hAnsi="Times New Roman" w:cs="Times New Roman"/>
          <w:szCs w:val="24"/>
        </w:rPr>
        <w:t>4)</w:t>
      </w:r>
      <w:r w:rsidR="00025549" w:rsidRPr="009935C1">
        <w:rPr>
          <w:rFonts w:ascii="Times New Roman" w:hAnsi="Times New Roman" w:cs="Times New Roman"/>
          <w:szCs w:val="24"/>
        </w:rPr>
        <w:tab/>
      </w:r>
      <w:r w:rsidRPr="009935C1">
        <w:rPr>
          <w:rFonts w:ascii="Times New Roman" w:hAnsi="Times New Roman" w:cs="Times New Roman"/>
          <w:szCs w:val="24"/>
        </w:rPr>
        <w:t>d</w:t>
      </w:r>
      <w:r w:rsidR="003358CE" w:rsidRPr="009935C1">
        <w:rPr>
          <w:rFonts w:ascii="Times New Roman" w:hAnsi="Times New Roman" w:cs="Times New Roman"/>
          <w:szCs w:val="24"/>
        </w:rPr>
        <w:t>o organizatora pokazu lotniczego, dyrektora pokazu lotniczego, kierownika programu pokazu lotniczego, kierownika lotów</w:t>
      </w:r>
      <w:r w:rsidR="00D55C20" w:rsidRPr="009935C1">
        <w:rPr>
          <w:rFonts w:ascii="Times New Roman" w:hAnsi="Times New Roman" w:cs="Times New Roman"/>
          <w:szCs w:val="24"/>
        </w:rPr>
        <w:t xml:space="preserve"> i </w:t>
      </w:r>
      <w:r w:rsidR="003358CE" w:rsidRPr="009935C1">
        <w:rPr>
          <w:rFonts w:ascii="Times New Roman" w:hAnsi="Times New Roman" w:cs="Times New Roman"/>
          <w:szCs w:val="24"/>
        </w:rPr>
        <w:t>kierownika skoków, wyznaczonych dla pokazów lotniczych objętych powiadomieniem, o którym mowa w art. 123 ust. 1d ustawy</w:t>
      </w:r>
      <w:r w:rsidR="00B8494F" w:rsidRPr="009935C1">
        <w:rPr>
          <w:rFonts w:ascii="Times New Roman" w:hAnsi="Times New Roman" w:cs="Times New Roman"/>
          <w:szCs w:val="24"/>
        </w:rPr>
        <w:t xml:space="preserve"> – Prawo lotnicze</w:t>
      </w:r>
      <w:r w:rsidR="003358CE" w:rsidRPr="009935C1">
        <w:rPr>
          <w:rFonts w:ascii="Times New Roman" w:hAnsi="Times New Roman" w:cs="Times New Roman"/>
          <w:szCs w:val="24"/>
        </w:rPr>
        <w:t xml:space="preserve">, złożonym przed dniem wejścia w życie </w:t>
      </w:r>
      <w:r w:rsidR="00025549" w:rsidRPr="009935C1">
        <w:rPr>
          <w:rFonts w:ascii="Times New Roman" w:hAnsi="Times New Roman" w:cs="Times New Roman"/>
          <w:szCs w:val="24"/>
        </w:rPr>
        <w:t xml:space="preserve">projektowanego </w:t>
      </w:r>
      <w:r w:rsidR="003358CE" w:rsidRPr="009935C1">
        <w:rPr>
          <w:rFonts w:ascii="Times New Roman" w:hAnsi="Times New Roman" w:cs="Times New Roman"/>
          <w:szCs w:val="24"/>
        </w:rPr>
        <w:t xml:space="preserve">rozporządzenia </w:t>
      </w:r>
      <w:r w:rsidR="00025549" w:rsidRPr="009935C1">
        <w:rPr>
          <w:rFonts w:ascii="Times New Roman" w:hAnsi="Times New Roman" w:cs="Times New Roman"/>
          <w:szCs w:val="24"/>
        </w:rPr>
        <w:t xml:space="preserve">będą stosowane </w:t>
      </w:r>
      <w:r w:rsidR="003358CE" w:rsidRPr="009935C1">
        <w:rPr>
          <w:rFonts w:ascii="Times New Roman" w:hAnsi="Times New Roman" w:cs="Times New Roman"/>
          <w:szCs w:val="24"/>
        </w:rPr>
        <w:t>przepisy dotychczasowe oraz przepis</w:t>
      </w:r>
      <w:r w:rsidR="00D55C20" w:rsidRPr="009935C1">
        <w:rPr>
          <w:rFonts w:ascii="Times New Roman" w:hAnsi="Times New Roman" w:cs="Times New Roman"/>
          <w:szCs w:val="24"/>
        </w:rPr>
        <w:t>y</w:t>
      </w:r>
      <w:r w:rsidR="003358CE" w:rsidRPr="009935C1">
        <w:rPr>
          <w:rFonts w:ascii="Times New Roman" w:hAnsi="Times New Roman" w:cs="Times New Roman"/>
          <w:szCs w:val="24"/>
        </w:rPr>
        <w:t xml:space="preserve"> </w:t>
      </w:r>
      <w:r w:rsidR="00D55C20" w:rsidRPr="009935C1">
        <w:rPr>
          <w:rFonts w:ascii="Times New Roman" w:hAnsi="Times New Roman" w:cs="Times New Roman"/>
          <w:szCs w:val="24"/>
        </w:rPr>
        <w:t>§ 9 ust. 1b</w:t>
      </w:r>
      <w:r w:rsidR="006212A2">
        <w:rPr>
          <w:rFonts w:ascii="Times New Roman" w:hAnsi="Times New Roman" w:cs="Times New Roman"/>
          <w:szCs w:val="24"/>
        </w:rPr>
        <w:t xml:space="preserve"> i 4</w:t>
      </w:r>
      <w:r w:rsidR="00D55C20" w:rsidRPr="009935C1">
        <w:rPr>
          <w:rFonts w:ascii="Times New Roman" w:hAnsi="Times New Roman" w:cs="Times New Roman"/>
          <w:szCs w:val="24"/>
        </w:rPr>
        <w:t>,</w:t>
      </w:r>
      <w:r w:rsidR="006212A2">
        <w:rPr>
          <w:rFonts w:ascii="Times New Roman" w:hAnsi="Times New Roman" w:cs="Times New Roman"/>
          <w:szCs w:val="24"/>
        </w:rPr>
        <w:t xml:space="preserve"> </w:t>
      </w:r>
      <w:r w:rsidR="00D55C20" w:rsidRPr="009935C1">
        <w:rPr>
          <w:rFonts w:ascii="Times New Roman" w:hAnsi="Times New Roman" w:cs="Times New Roman"/>
          <w:szCs w:val="24"/>
        </w:rPr>
        <w:t xml:space="preserve">§ 45a i § 45b </w:t>
      </w:r>
      <w:r w:rsidR="003358CE" w:rsidRPr="009935C1">
        <w:rPr>
          <w:rFonts w:ascii="Times New Roman" w:hAnsi="Times New Roman" w:cs="Times New Roman"/>
          <w:szCs w:val="24"/>
        </w:rPr>
        <w:t xml:space="preserve">rozporządzenia w brzmieniu nadanym </w:t>
      </w:r>
      <w:r w:rsidR="00025549" w:rsidRPr="009935C1">
        <w:rPr>
          <w:rFonts w:ascii="Times New Roman" w:hAnsi="Times New Roman" w:cs="Times New Roman"/>
          <w:szCs w:val="24"/>
        </w:rPr>
        <w:t xml:space="preserve">projektowanym </w:t>
      </w:r>
      <w:r w:rsidR="003358CE" w:rsidRPr="009935C1">
        <w:rPr>
          <w:rFonts w:ascii="Times New Roman" w:hAnsi="Times New Roman" w:cs="Times New Roman"/>
          <w:szCs w:val="24"/>
        </w:rPr>
        <w:t>rozporządzeniem</w:t>
      </w:r>
      <w:r w:rsidR="005F0EBB" w:rsidRPr="009935C1">
        <w:rPr>
          <w:rFonts w:ascii="Times New Roman" w:hAnsi="Times New Roman" w:cs="Times New Roman"/>
          <w:szCs w:val="24"/>
        </w:rPr>
        <w:t>;</w:t>
      </w:r>
    </w:p>
    <w:p w14:paraId="31FA0E20" w14:textId="439D96FF" w:rsidR="005F0EBB" w:rsidRPr="009935C1" w:rsidRDefault="005F0EBB">
      <w:pPr>
        <w:pStyle w:val="PKTpunkt"/>
        <w:rPr>
          <w:rFonts w:ascii="Times New Roman" w:hAnsi="Times New Roman" w:cs="Times New Roman"/>
          <w:szCs w:val="24"/>
        </w:rPr>
      </w:pPr>
      <w:r w:rsidRPr="009935C1">
        <w:rPr>
          <w:rFonts w:ascii="Times New Roman" w:hAnsi="Times New Roman" w:cs="Times New Roman"/>
          <w:szCs w:val="24"/>
        </w:rPr>
        <w:t>5)</w:t>
      </w:r>
      <w:r w:rsidR="002E3C1A">
        <w:rPr>
          <w:rFonts w:ascii="Times New Roman" w:hAnsi="Times New Roman" w:cs="Times New Roman"/>
          <w:szCs w:val="24"/>
        </w:rPr>
        <w:tab/>
      </w:r>
      <w:r w:rsidRPr="009935C1">
        <w:rPr>
          <w:rFonts w:ascii="Times New Roman" w:hAnsi="Times New Roman" w:cs="Times New Roman"/>
          <w:szCs w:val="24"/>
        </w:rPr>
        <w:t>zgoda na przeprowadzenie pokazu lotniczego, o której mowa w art. 123 ust. 1b ustawy – Prawo lotnicze, wydana na podstawie przepisów dotychczasowych zachowuje ważność.</w:t>
      </w:r>
    </w:p>
    <w:p w14:paraId="60FCBD1C" w14:textId="77777777" w:rsidR="003358CE" w:rsidRPr="009935C1" w:rsidRDefault="003358CE">
      <w:pPr>
        <w:pStyle w:val="ARTartustawynprozporzdzenia"/>
        <w:ind w:firstLine="0"/>
        <w:rPr>
          <w:rFonts w:ascii="Times New Roman" w:hAnsi="Times New Roman" w:cs="Times New Roman"/>
          <w:szCs w:val="24"/>
        </w:rPr>
      </w:pPr>
      <w:r w:rsidRPr="009935C1">
        <w:rPr>
          <w:rStyle w:val="Ppogrubienie"/>
          <w:rFonts w:ascii="Times New Roman" w:hAnsi="Times New Roman" w:cs="Times New Roman"/>
          <w:b w:val="0"/>
          <w:szCs w:val="24"/>
        </w:rPr>
        <w:t xml:space="preserve">Zgodnie z </w:t>
      </w:r>
      <w:r w:rsidRPr="009935C1">
        <w:rPr>
          <w:rStyle w:val="Ppogrubienie"/>
          <w:rFonts w:ascii="Times New Roman" w:hAnsi="Times New Roman" w:cs="Times New Roman"/>
          <w:bCs/>
          <w:szCs w:val="24"/>
        </w:rPr>
        <w:t>§ 3 projektu</w:t>
      </w:r>
      <w:r w:rsidRPr="009935C1">
        <w:rPr>
          <w:rStyle w:val="Ppogrubienie"/>
          <w:rFonts w:ascii="Times New Roman" w:hAnsi="Times New Roman" w:cs="Times New Roman"/>
          <w:b w:val="0"/>
          <w:szCs w:val="24"/>
        </w:rPr>
        <w:t xml:space="preserve"> r</w:t>
      </w:r>
      <w:r w:rsidRPr="009935C1">
        <w:rPr>
          <w:rFonts w:ascii="Times New Roman" w:hAnsi="Times New Roman" w:cs="Times New Roman"/>
          <w:szCs w:val="24"/>
        </w:rPr>
        <w:t>ozporządzenie wejdzie w życie po upływie 14 dni od dnia ogłoszenia.</w:t>
      </w:r>
      <w:r w:rsidR="00906D60" w:rsidRPr="009935C1">
        <w:rPr>
          <w:rFonts w:ascii="Times New Roman" w:hAnsi="Times New Roman" w:cs="Times New Roman"/>
          <w:szCs w:val="24"/>
        </w:rPr>
        <w:t xml:space="preserve"> Wskazany termin wejścia w życie jest zgodny z art. 4 ust. 1 ustawy z dnia 20 lipca 2000 r. o ogłaszaniu aktów normatywnych i niektórych innych aktów prawnych (Dz. U. z 2019 r. poz. </w:t>
      </w:r>
      <w:r w:rsidR="00906D60" w:rsidRPr="009935C1">
        <w:rPr>
          <w:rFonts w:ascii="Times New Roman" w:hAnsi="Times New Roman" w:cs="Times New Roman"/>
          <w:szCs w:val="24"/>
        </w:rPr>
        <w:lastRenderedPageBreak/>
        <w:t xml:space="preserve">1461) i w ocenie projektodawcy wystarczający na zapoznanie się </w:t>
      </w:r>
      <w:r w:rsidR="00B8494F" w:rsidRPr="009935C1">
        <w:rPr>
          <w:rFonts w:ascii="Times New Roman" w:hAnsi="Times New Roman" w:cs="Times New Roman"/>
          <w:szCs w:val="24"/>
        </w:rPr>
        <w:t>przez</w:t>
      </w:r>
      <w:r w:rsidR="00906D60" w:rsidRPr="009935C1">
        <w:rPr>
          <w:rFonts w:ascii="Times New Roman" w:hAnsi="Times New Roman" w:cs="Times New Roman"/>
          <w:szCs w:val="24"/>
        </w:rPr>
        <w:t xml:space="preserve"> adresat</w:t>
      </w:r>
      <w:r w:rsidR="00B8494F" w:rsidRPr="009935C1">
        <w:rPr>
          <w:rFonts w:ascii="Times New Roman" w:hAnsi="Times New Roman" w:cs="Times New Roman"/>
          <w:szCs w:val="24"/>
        </w:rPr>
        <w:t>ów</w:t>
      </w:r>
      <w:r w:rsidR="00906D60" w:rsidRPr="009935C1">
        <w:rPr>
          <w:rFonts w:ascii="Times New Roman" w:hAnsi="Times New Roman" w:cs="Times New Roman"/>
          <w:szCs w:val="24"/>
        </w:rPr>
        <w:t xml:space="preserve"> rozporządzenia z nowymi przepisami.</w:t>
      </w:r>
    </w:p>
    <w:p w14:paraId="5AEFD30E" w14:textId="77777777" w:rsidR="00751D45" w:rsidRPr="009935C1" w:rsidRDefault="00751D45">
      <w:pPr>
        <w:pStyle w:val="ARTartustawynprozporzdzenia"/>
        <w:ind w:firstLine="0"/>
        <w:rPr>
          <w:rStyle w:val="Ppogrubienie"/>
          <w:rFonts w:ascii="Times New Roman" w:hAnsi="Times New Roman" w:cs="Times New Roman"/>
          <w:szCs w:val="24"/>
        </w:rPr>
      </w:pPr>
      <w:r w:rsidRPr="009935C1">
        <w:rPr>
          <w:rStyle w:val="Ppogrubienie"/>
          <w:rFonts w:ascii="Times New Roman" w:hAnsi="Times New Roman" w:cs="Times New Roman"/>
          <w:szCs w:val="24"/>
        </w:rPr>
        <w:t>3. Informacje związane z procedowaniem projektu</w:t>
      </w:r>
    </w:p>
    <w:p w14:paraId="3D80B1E7" w14:textId="39B7E557" w:rsidR="0087196E" w:rsidRPr="009935C1" w:rsidRDefault="006E41F9">
      <w:pPr>
        <w:pStyle w:val="NIEARTTEKSTtekstnieartykuowanynppodstprawnarozplubpreambua"/>
        <w:ind w:firstLine="0"/>
        <w:rPr>
          <w:rFonts w:ascii="Times New Roman" w:hAnsi="Times New Roman" w:cs="Times New Roman"/>
          <w:szCs w:val="24"/>
        </w:rPr>
      </w:pPr>
      <w:r w:rsidRPr="009935C1">
        <w:rPr>
          <w:rFonts w:ascii="Times New Roman" w:hAnsi="Times New Roman" w:cs="Times New Roman"/>
          <w:szCs w:val="24"/>
        </w:rPr>
        <w:t>W związku z art. 50 ustawy z dnia 27 sierpnia 2009 r. o finansach publicznych (Dz. U. z 2019</w:t>
      </w:r>
      <w:r w:rsidR="003B5821">
        <w:rPr>
          <w:rFonts w:ascii="Times New Roman" w:hAnsi="Times New Roman" w:cs="Times New Roman"/>
          <w:szCs w:val="24"/>
        </w:rPr>
        <w:t> </w:t>
      </w:r>
      <w:r w:rsidRPr="009935C1">
        <w:rPr>
          <w:rFonts w:ascii="Times New Roman" w:hAnsi="Times New Roman" w:cs="Times New Roman"/>
          <w:szCs w:val="24"/>
        </w:rPr>
        <w:t>r. poz. 869, z późn. zm.) projektodawca nie przewiduje, aby projektowane regulacje powodowały zwiększenie wydatków lub zmniejszenie dochodów jednostek sektora finansów publicznych.</w:t>
      </w:r>
    </w:p>
    <w:p w14:paraId="0D35C163" w14:textId="77777777" w:rsidR="0087196E" w:rsidRPr="009935C1" w:rsidRDefault="006E41F9">
      <w:pPr>
        <w:pStyle w:val="NIEARTTEKSTtekstnieartykuowanynppodstprawnarozplubpreambua"/>
        <w:ind w:firstLine="0"/>
        <w:rPr>
          <w:rFonts w:ascii="Times New Roman" w:hAnsi="Times New Roman" w:cs="Times New Roman"/>
          <w:szCs w:val="24"/>
        </w:rPr>
      </w:pPr>
      <w:r w:rsidRPr="009935C1">
        <w:rPr>
          <w:rFonts w:ascii="Times New Roman" w:hAnsi="Times New Roman" w:cs="Times New Roman"/>
          <w:szCs w:val="24"/>
        </w:rPr>
        <w:t>Projekt nie zawiera przepisów technicznych w rozumieniu rozporządzenia Rady Ministrów z dnia 23 grudnia 2002 r. w sprawie sposobu funkcjonowania krajowego systemu notyfikacji norm i aktów prawnych (Dz. U. poz. 2039, z późn. zm.), w związku z czym nie podlega notyfikacji.</w:t>
      </w:r>
    </w:p>
    <w:p w14:paraId="6248BDF7" w14:textId="77777777" w:rsidR="0087196E" w:rsidRPr="009935C1" w:rsidRDefault="006E41F9">
      <w:pPr>
        <w:pStyle w:val="NIEARTTEKSTtekstnieartykuowanynppodstprawnarozplubpreambua"/>
        <w:ind w:firstLine="0"/>
        <w:rPr>
          <w:rFonts w:ascii="Times New Roman" w:hAnsi="Times New Roman" w:cs="Times New Roman"/>
          <w:szCs w:val="24"/>
        </w:rPr>
      </w:pPr>
      <w:r w:rsidRPr="009935C1">
        <w:rPr>
          <w:rFonts w:ascii="Times New Roman" w:hAnsi="Times New Roman" w:cs="Times New Roman"/>
          <w:szCs w:val="24"/>
        </w:rPr>
        <w:t xml:space="preserve">Projekt nie wymaga przedstawienia właściwym organom i instytucjom Unii Europejskiej, </w:t>
      </w:r>
      <w:r w:rsidR="008A67B9" w:rsidRPr="009935C1">
        <w:rPr>
          <w:rFonts w:ascii="Times New Roman" w:hAnsi="Times New Roman" w:cs="Times New Roman"/>
          <w:szCs w:val="24"/>
        </w:rPr>
        <w:t xml:space="preserve">w tym Europejskiemu Bankowi Centralnemu, </w:t>
      </w:r>
      <w:r w:rsidRPr="009935C1">
        <w:rPr>
          <w:rFonts w:ascii="Times New Roman" w:hAnsi="Times New Roman" w:cs="Times New Roman"/>
          <w:szCs w:val="24"/>
        </w:rPr>
        <w:t>w celu uzyskania opinii, dokonania powiadomienia, konsultacji albo uzgodnienia.</w:t>
      </w:r>
    </w:p>
    <w:p w14:paraId="1BACA61E" w14:textId="77777777" w:rsidR="008A67B9" w:rsidRPr="009935C1" w:rsidRDefault="008A67B9">
      <w:pPr>
        <w:pStyle w:val="NIEARTTEKSTtekstnieartykuowanynppodstprawnarozplubpreambua"/>
        <w:ind w:firstLine="0"/>
        <w:rPr>
          <w:rFonts w:ascii="Times New Roman" w:hAnsi="Times New Roman" w:cs="Times New Roman"/>
          <w:szCs w:val="24"/>
        </w:rPr>
      </w:pPr>
      <w:r w:rsidRPr="009935C1">
        <w:rPr>
          <w:rFonts w:ascii="Times New Roman" w:hAnsi="Times New Roman" w:cs="Times New Roman"/>
          <w:szCs w:val="24"/>
        </w:rPr>
        <w:t>Projekt jest zgodny z prawem Unii Europejskiej.</w:t>
      </w:r>
    </w:p>
    <w:p w14:paraId="496D8A44" w14:textId="77777777" w:rsidR="0034776E" w:rsidRPr="009935C1" w:rsidRDefault="006E41F9">
      <w:pPr>
        <w:pStyle w:val="NIEARTTEKSTtekstnieartykuowanynppodstprawnarozplubpreambua"/>
        <w:ind w:firstLine="0"/>
        <w:rPr>
          <w:rFonts w:ascii="Times New Roman" w:hAnsi="Times New Roman" w:cs="Times New Roman"/>
          <w:szCs w:val="24"/>
        </w:rPr>
      </w:pPr>
      <w:r w:rsidRPr="009935C1">
        <w:rPr>
          <w:rFonts w:ascii="Times New Roman" w:hAnsi="Times New Roman" w:cs="Times New Roman"/>
          <w:szCs w:val="24"/>
        </w:rPr>
        <w:t>Zgodnie z § 52 ust. 1 uchwały nr 190 Rady Ministrów z dnia 29 października 2013 r. – Regulamin pracy Rady Ministrów (M.P. z 2016 r. poz. 1006, z późn. zm.), projekt zostanie udostępniony w Biuletynie Informacji Publicznej na stronie podmiotowej Rządowego Centrum Legislacji w serwisie Rządowy Proces Legislacyjny.</w:t>
      </w:r>
    </w:p>
    <w:sectPr w:rsidR="0034776E" w:rsidRPr="009935C1" w:rsidSect="001B05F2">
      <w:headerReference w:type="even" r:id="rId8"/>
      <w:headerReference w:type="default" r:id="rId9"/>
      <w:footerReference w:type="even" r:id="rId10"/>
      <w:footerReference w:type="default" r:id="rId11"/>
      <w:headerReference w:type="first" r:id="rId12"/>
      <w:footerReference w:type="first" r:id="rId13"/>
      <w:pgSz w:w="11906" w:h="16838"/>
      <w:pgMar w:top="1560" w:right="1434" w:bottom="1560" w:left="1418"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F6CB" w16cex:dateUtc="2020-11-10T10:23:00Z"/>
  <w16cex:commentExtensible w16cex:durableId="22C531E0" w16cex:dateUtc="2020-07-24T08:09:00Z"/>
  <w16cex:commentExtensible w16cex:durableId="22C53278" w16cex:dateUtc="2020-07-24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E237B" w16cid:durableId="2381F604"/>
  <w16cid:commentId w16cid:paraId="5883D1D1" w16cid:durableId="2381F605"/>
  <w16cid:commentId w16cid:paraId="5415183D" w16cid:durableId="2381F606"/>
  <w16cid:commentId w16cid:paraId="37FCCD88" w16cid:durableId="2381F607"/>
  <w16cid:commentId w16cid:paraId="7865A601" w16cid:durableId="2381F608"/>
  <w16cid:commentId w16cid:paraId="6E9E7F21" w16cid:durableId="2381F609"/>
  <w16cid:commentId w16cid:paraId="517FFE1D" w16cid:durableId="2381F60A"/>
  <w16cid:commentId w16cid:paraId="36447261" w16cid:durableId="2381F60B"/>
  <w16cid:commentId w16cid:paraId="7AE4D6E4" w16cid:durableId="2381F60C"/>
  <w16cid:commentId w16cid:paraId="1922FB0E" w16cid:durableId="239D922C"/>
  <w16cid:commentId w16cid:paraId="67A5B6FC" w16cid:durableId="239EBE67"/>
  <w16cid:commentId w16cid:paraId="3814D8FF" w16cid:durableId="2381F60D"/>
  <w16cid:commentId w16cid:paraId="12D58555" w16cid:durableId="2381F60E"/>
  <w16cid:commentId w16cid:paraId="62B76741" w16cid:durableId="2381F60F"/>
  <w16cid:commentId w16cid:paraId="106E7ACE" w16cid:durableId="2381F610"/>
  <w16cid:commentId w16cid:paraId="7969EBE0" w16cid:durableId="2381F611"/>
  <w16cid:commentId w16cid:paraId="6F8AF5AB" w16cid:durableId="2381F612"/>
  <w16cid:commentId w16cid:paraId="40FFA6B8" w16cid:durableId="2381F613"/>
  <w16cid:commentId w16cid:paraId="2AABB597" w16cid:durableId="2381F614"/>
  <w16cid:commentId w16cid:paraId="085A32B7" w16cid:durableId="2381F615"/>
  <w16cid:commentId w16cid:paraId="052F6A6F" w16cid:durableId="239D91F7"/>
  <w16cid:commentId w16cid:paraId="07584B3C" w16cid:durableId="2381F616"/>
  <w16cid:commentId w16cid:paraId="614AEB7A" w16cid:durableId="2381F617"/>
  <w16cid:commentId w16cid:paraId="12388762" w16cid:durableId="2381F618"/>
  <w16cid:commentId w16cid:paraId="1DAE68D6" w16cid:durableId="2381F619"/>
  <w16cid:commentId w16cid:paraId="46F88FFD" w16cid:durableId="2381F61A"/>
  <w16cid:commentId w16cid:paraId="668B5532" w16cid:durableId="2381F6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AB690" w14:textId="77777777" w:rsidR="00B805AC" w:rsidRDefault="00B805AC">
      <w:pPr>
        <w:spacing w:after="0" w:line="240" w:lineRule="auto"/>
      </w:pPr>
      <w:r>
        <w:separator/>
      </w:r>
    </w:p>
  </w:endnote>
  <w:endnote w:type="continuationSeparator" w:id="0">
    <w:p w14:paraId="2FCB3F90" w14:textId="77777777" w:rsidR="00B805AC" w:rsidRDefault="00B8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3B677" w14:textId="77777777" w:rsidR="00023EC3" w:rsidRDefault="00023EC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6B6C0" w14:textId="77777777" w:rsidR="00023EC3" w:rsidRDefault="00023EC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717FD" w14:textId="77777777" w:rsidR="00023EC3" w:rsidRDefault="00023EC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F0767" w14:textId="77777777" w:rsidR="00B805AC" w:rsidRDefault="00B805AC">
      <w:pPr>
        <w:spacing w:after="0" w:line="240" w:lineRule="auto"/>
      </w:pPr>
      <w:r>
        <w:rPr>
          <w:color w:val="000000"/>
        </w:rPr>
        <w:separator/>
      </w:r>
    </w:p>
  </w:footnote>
  <w:footnote w:type="continuationSeparator" w:id="0">
    <w:p w14:paraId="21BB3608" w14:textId="77777777" w:rsidR="00B805AC" w:rsidRDefault="00B80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0240E" w14:textId="77777777" w:rsidR="00023EC3" w:rsidRDefault="00023EC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3DDC7" w14:textId="77777777" w:rsidR="005E0429" w:rsidRDefault="005E0429">
    <w:pPr>
      <w:pStyle w:val="Nagwek"/>
      <w:jc w:val="center"/>
    </w:pPr>
    <w:r>
      <w:t xml:space="preserve">– </w:t>
    </w:r>
    <w:r w:rsidR="00B52624">
      <w:rPr>
        <w:noProof/>
      </w:rPr>
      <w:fldChar w:fldCharType="begin"/>
    </w:r>
    <w:r>
      <w:rPr>
        <w:noProof/>
      </w:rPr>
      <w:instrText xml:space="preserve"> PAGE </w:instrText>
    </w:r>
    <w:r w:rsidR="00B52624">
      <w:rPr>
        <w:noProof/>
      </w:rPr>
      <w:fldChar w:fldCharType="separate"/>
    </w:r>
    <w:r w:rsidR="00023EC3">
      <w:rPr>
        <w:noProof/>
      </w:rPr>
      <w:t>16</w:t>
    </w:r>
    <w:r w:rsidR="00B52624">
      <w:rPr>
        <w:noProof/>
      </w:rP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BF718" w14:textId="77777777" w:rsidR="00023EC3" w:rsidRDefault="00023EC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0C9D"/>
    <w:multiLevelType w:val="hybridMultilevel"/>
    <w:tmpl w:val="66AE9A86"/>
    <w:lvl w:ilvl="0" w:tplc="1A7A0B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3DC095F"/>
    <w:multiLevelType w:val="hybridMultilevel"/>
    <w:tmpl w:val="66AE9A86"/>
    <w:lvl w:ilvl="0" w:tplc="1A7A0B1A">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 w15:restartNumberingAfterBreak="0">
    <w:nsid w:val="35292AE9"/>
    <w:multiLevelType w:val="hybridMultilevel"/>
    <w:tmpl w:val="66AE9A86"/>
    <w:lvl w:ilvl="0" w:tplc="1A7A0B1A">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 w15:restartNumberingAfterBreak="0">
    <w:nsid w:val="35617C4F"/>
    <w:multiLevelType w:val="hybridMultilevel"/>
    <w:tmpl w:val="66AE9A86"/>
    <w:lvl w:ilvl="0" w:tplc="1A7A0B1A">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45CF5D2A"/>
    <w:multiLevelType w:val="hybridMultilevel"/>
    <w:tmpl w:val="44E2DE7C"/>
    <w:lvl w:ilvl="0" w:tplc="2806C984">
      <w:start w:val="1"/>
      <w:numFmt w:val="decimal"/>
      <w:lvlText w:val="%1)"/>
      <w:lvlJc w:val="left"/>
      <w:pPr>
        <w:ind w:left="876" w:hanging="51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194AAD"/>
    <w:multiLevelType w:val="hybridMultilevel"/>
    <w:tmpl w:val="54420326"/>
    <w:lvl w:ilvl="0" w:tplc="2806C984">
      <w:start w:val="1"/>
      <w:numFmt w:val="decimal"/>
      <w:lvlText w:val="%1)"/>
      <w:lvlJc w:val="left"/>
      <w:pPr>
        <w:ind w:left="876" w:hanging="51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136E5D"/>
    <w:multiLevelType w:val="hybridMultilevel"/>
    <w:tmpl w:val="AEBCECA0"/>
    <w:lvl w:ilvl="0" w:tplc="44CE179A">
      <w:start w:val="2"/>
      <w:numFmt w:val="lowerLetter"/>
      <w:lvlText w:val="%1)"/>
      <w:lvlJc w:val="left"/>
      <w:pPr>
        <w:ind w:left="1236" w:hanging="360"/>
      </w:pPr>
      <w:rPr>
        <w:rFonts w:hint="default"/>
      </w:r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removePersonalInformation/>
  <w:removeDateAndTime/>
  <w:defaultTabStop w:val="17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96E"/>
    <w:rsid w:val="00001688"/>
    <w:rsid w:val="00001A8C"/>
    <w:rsid w:val="0000215D"/>
    <w:rsid w:val="00006995"/>
    <w:rsid w:val="00011AFA"/>
    <w:rsid w:val="0001258B"/>
    <w:rsid w:val="000129CC"/>
    <w:rsid w:val="00020AB8"/>
    <w:rsid w:val="00023367"/>
    <w:rsid w:val="00023877"/>
    <w:rsid w:val="00023EC3"/>
    <w:rsid w:val="000249F6"/>
    <w:rsid w:val="00025549"/>
    <w:rsid w:val="00027340"/>
    <w:rsid w:val="00030895"/>
    <w:rsid w:val="00031AFA"/>
    <w:rsid w:val="000334F3"/>
    <w:rsid w:val="000348B6"/>
    <w:rsid w:val="00037533"/>
    <w:rsid w:val="00037A82"/>
    <w:rsid w:val="000408F4"/>
    <w:rsid w:val="000440D8"/>
    <w:rsid w:val="00047CE3"/>
    <w:rsid w:val="0005066A"/>
    <w:rsid w:val="0006415A"/>
    <w:rsid w:val="00067E20"/>
    <w:rsid w:val="000717C0"/>
    <w:rsid w:val="000761B6"/>
    <w:rsid w:val="00076CC0"/>
    <w:rsid w:val="000778DD"/>
    <w:rsid w:val="00081386"/>
    <w:rsid w:val="00081DE4"/>
    <w:rsid w:val="00081F8A"/>
    <w:rsid w:val="00083DFF"/>
    <w:rsid w:val="000873DB"/>
    <w:rsid w:val="0008763E"/>
    <w:rsid w:val="00091112"/>
    <w:rsid w:val="00097EFA"/>
    <w:rsid w:val="000A36CF"/>
    <w:rsid w:val="000A3A13"/>
    <w:rsid w:val="000A5C80"/>
    <w:rsid w:val="000B11A1"/>
    <w:rsid w:val="000B11F9"/>
    <w:rsid w:val="000B1B7C"/>
    <w:rsid w:val="000B20AA"/>
    <w:rsid w:val="000B2193"/>
    <w:rsid w:val="000B3D3D"/>
    <w:rsid w:val="000C03EA"/>
    <w:rsid w:val="000C1E58"/>
    <w:rsid w:val="000C78FA"/>
    <w:rsid w:val="000D11B5"/>
    <w:rsid w:val="000D11E6"/>
    <w:rsid w:val="000D5553"/>
    <w:rsid w:val="000D5868"/>
    <w:rsid w:val="000D6FFD"/>
    <w:rsid w:val="000D709E"/>
    <w:rsid w:val="000D7B63"/>
    <w:rsid w:val="000E07D8"/>
    <w:rsid w:val="000E1907"/>
    <w:rsid w:val="000E2998"/>
    <w:rsid w:val="000E347A"/>
    <w:rsid w:val="000E633A"/>
    <w:rsid w:val="000E7E07"/>
    <w:rsid w:val="000F1D5F"/>
    <w:rsid w:val="000F37B5"/>
    <w:rsid w:val="000F50EF"/>
    <w:rsid w:val="000F574F"/>
    <w:rsid w:val="000F6B23"/>
    <w:rsid w:val="001009BD"/>
    <w:rsid w:val="0010261D"/>
    <w:rsid w:val="00103000"/>
    <w:rsid w:val="00103764"/>
    <w:rsid w:val="00103A32"/>
    <w:rsid w:val="0010796D"/>
    <w:rsid w:val="00107ED3"/>
    <w:rsid w:val="00111538"/>
    <w:rsid w:val="00111A94"/>
    <w:rsid w:val="00113E94"/>
    <w:rsid w:val="00116C88"/>
    <w:rsid w:val="00122698"/>
    <w:rsid w:val="00125A86"/>
    <w:rsid w:val="001270F1"/>
    <w:rsid w:val="00127122"/>
    <w:rsid w:val="0013064C"/>
    <w:rsid w:val="001307A3"/>
    <w:rsid w:val="001319C2"/>
    <w:rsid w:val="001326EC"/>
    <w:rsid w:val="00140918"/>
    <w:rsid w:val="0014142A"/>
    <w:rsid w:val="00142D39"/>
    <w:rsid w:val="00142F0E"/>
    <w:rsid w:val="00143117"/>
    <w:rsid w:val="0014339C"/>
    <w:rsid w:val="00145F80"/>
    <w:rsid w:val="001468E3"/>
    <w:rsid w:val="0015190B"/>
    <w:rsid w:val="001545F0"/>
    <w:rsid w:val="0015660B"/>
    <w:rsid w:val="00156633"/>
    <w:rsid w:val="00156F6B"/>
    <w:rsid w:val="00157AC6"/>
    <w:rsid w:val="001637FC"/>
    <w:rsid w:val="00167EFD"/>
    <w:rsid w:val="0017026F"/>
    <w:rsid w:val="00170BC6"/>
    <w:rsid w:val="001710C9"/>
    <w:rsid w:val="00173AFD"/>
    <w:rsid w:val="00173B5F"/>
    <w:rsid w:val="00173EC7"/>
    <w:rsid w:val="00174DA6"/>
    <w:rsid w:val="00180B12"/>
    <w:rsid w:val="00181906"/>
    <w:rsid w:val="0018267A"/>
    <w:rsid w:val="00182763"/>
    <w:rsid w:val="00182A5F"/>
    <w:rsid w:val="00186B1E"/>
    <w:rsid w:val="00191674"/>
    <w:rsid w:val="00191E31"/>
    <w:rsid w:val="001927D0"/>
    <w:rsid w:val="00192ACA"/>
    <w:rsid w:val="00193324"/>
    <w:rsid w:val="001A014C"/>
    <w:rsid w:val="001A0895"/>
    <w:rsid w:val="001A0ECA"/>
    <w:rsid w:val="001A5C86"/>
    <w:rsid w:val="001B05F2"/>
    <w:rsid w:val="001B124A"/>
    <w:rsid w:val="001B1800"/>
    <w:rsid w:val="001B55C5"/>
    <w:rsid w:val="001C6093"/>
    <w:rsid w:val="001C6BF2"/>
    <w:rsid w:val="001D0187"/>
    <w:rsid w:val="001D4648"/>
    <w:rsid w:val="001D505E"/>
    <w:rsid w:val="001D551E"/>
    <w:rsid w:val="001D70D1"/>
    <w:rsid w:val="001D716F"/>
    <w:rsid w:val="001E08C7"/>
    <w:rsid w:val="001E0C66"/>
    <w:rsid w:val="001E71CC"/>
    <w:rsid w:val="001E74CF"/>
    <w:rsid w:val="001F15AF"/>
    <w:rsid w:val="001F2160"/>
    <w:rsid w:val="001F28FA"/>
    <w:rsid w:val="001F36C9"/>
    <w:rsid w:val="001F3F8B"/>
    <w:rsid w:val="001F6369"/>
    <w:rsid w:val="001F6660"/>
    <w:rsid w:val="001F73EE"/>
    <w:rsid w:val="001F7FB5"/>
    <w:rsid w:val="00204113"/>
    <w:rsid w:val="00204DC5"/>
    <w:rsid w:val="00206552"/>
    <w:rsid w:val="0020711A"/>
    <w:rsid w:val="00207793"/>
    <w:rsid w:val="0021287C"/>
    <w:rsid w:val="00212CA4"/>
    <w:rsid w:val="00212F7E"/>
    <w:rsid w:val="002132A0"/>
    <w:rsid w:val="00214039"/>
    <w:rsid w:val="00214EDC"/>
    <w:rsid w:val="00217120"/>
    <w:rsid w:val="0022065C"/>
    <w:rsid w:val="00220B7E"/>
    <w:rsid w:val="002237FA"/>
    <w:rsid w:val="00227B99"/>
    <w:rsid w:val="0023019D"/>
    <w:rsid w:val="0023167C"/>
    <w:rsid w:val="002340A2"/>
    <w:rsid w:val="00234956"/>
    <w:rsid w:val="002361F2"/>
    <w:rsid w:val="00237110"/>
    <w:rsid w:val="002378DF"/>
    <w:rsid w:val="002414D2"/>
    <w:rsid w:val="00245121"/>
    <w:rsid w:val="0024747B"/>
    <w:rsid w:val="0025078E"/>
    <w:rsid w:val="0025422F"/>
    <w:rsid w:val="00254C41"/>
    <w:rsid w:val="0025730F"/>
    <w:rsid w:val="00262D00"/>
    <w:rsid w:val="00263C54"/>
    <w:rsid w:val="002663D5"/>
    <w:rsid w:val="002703F0"/>
    <w:rsid w:val="00270C71"/>
    <w:rsid w:val="00270D23"/>
    <w:rsid w:val="00272058"/>
    <w:rsid w:val="0027233E"/>
    <w:rsid w:val="0028109E"/>
    <w:rsid w:val="00284D41"/>
    <w:rsid w:val="002851A0"/>
    <w:rsid w:val="002868E2"/>
    <w:rsid w:val="00286D65"/>
    <w:rsid w:val="002875B3"/>
    <w:rsid w:val="002918A1"/>
    <w:rsid w:val="00291FFF"/>
    <w:rsid w:val="00297A34"/>
    <w:rsid w:val="002B34C7"/>
    <w:rsid w:val="002B389F"/>
    <w:rsid w:val="002B47F8"/>
    <w:rsid w:val="002B5FBD"/>
    <w:rsid w:val="002C0994"/>
    <w:rsid w:val="002C2BB1"/>
    <w:rsid w:val="002C31C7"/>
    <w:rsid w:val="002C38E5"/>
    <w:rsid w:val="002C3E9F"/>
    <w:rsid w:val="002C4089"/>
    <w:rsid w:val="002C4D68"/>
    <w:rsid w:val="002C5463"/>
    <w:rsid w:val="002C58D9"/>
    <w:rsid w:val="002C6CA5"/>
    <w:rsid w:val="002D38C0"/>
    <w:rsid w:val="002D4856"/>
    <w:rsid w:val="002D49AC"/>
    <w:rsid w:val="002D6DB1"/>
    <w:rsid w:val="002D7D4C"/>
    <w:rsid w:val="002D7FEF"/>
    <w:rsid w:val="002E1E11"/>
    <w:rsid w:val="002E2683"/>
    <w:rsid w:val="002E3A21"/>
    <w:rsid w:val="002E3C1A"/>
    <w:rsid w:val="002E5AC3"/>
    <w:rsid w:val="002F21BD"/>
    <w:rsid w:val="002F71B4"/>
    <w:rsid w:val="00300316"/>
    <w:rsid w:val="00300D73"/>
    <w:rsid w:val="003027FE"/>
    <w:rsid w:val="0030572B"/>
    <w:rsid w:val="003057B9"/>
    <w:rsid w:val="00307FAD"/>
    <w:rsid w:val="00310B97"/>
    <w:rsid w:val="00312A5F"/>
    <w:rsid w:val="00320CFF"/>
    <w:rsid w:val="0032353D"/>
    <w:rsid w:val="003301C4"/>
    <w:rsid w:val="00331951"/>
    <w:rsid w:val="003350F5"/>
    <w:rsid w:val="003358CE"/>
    <w:rsid w:val="003367E6"/>
    <w:rsid w:val="00342315"/>
    <w:rsid w:val="003432F9"/>
    <w:rsid w:val="00343B05"/>
    <w:rsid w:val="00345B11"/>
    <w:rsid w:val="00346783"/>
    <w:rsid w:val="00346D12"/>
    <w:rsid w:val="0034776E"/>
    <w:rsid w:val="00347FEE"/>
    <w:rsid w:val="0035089E"/>
    <w:rsid w:val="00353456"/>
    <w:rsid w:val="0035368F"/>
    <w:rsid w:val="00353693"/>
    <w:rsid w:val="00353EF6"/>
    <w:rsid w:val="00354431"/>
    <w:rsid w:val="003548B4"/>
    <w:rsid w:val="00355C4D"/>
    <w:rsid w:val="00356F71"/>
    <w:rsid w:val="0036262D"/>
    <w:rsid w:val="00363A46"/>
    <w:rsid w:val="0036587F"/>
    <w:rsid w:val="003659E4"/>
    <w:rsid w:val="00366416"/>
    <w:rsid w:val="00366980"/>
    <w:rsid w:val="003669A1"/>
    <w:rsid w:val="00373EA4"/>
    <w:rsid w:val="00374064"/>
    <w:rsid w:val="003745F4"/>
    <w:rsid w:val="0037611F"/>
    <w:rsid w:val="00376948"/>
    <w:rsid w:val="00377A6F"/>
    <w:rsid w:val="0038090F"/>
    <w:rsid w:val="00382703"/>
    <w:rsid w:val="00383F61"/>
    <w:rsid w:val="00387665"/>
    <w:rsid w:val="003902F6"/>
    <w:rsid w:val="00391B87"/>
    <w:rsid w:val="00393120"/>
    <w:rsid w:val="0039541E"/>
    <w:rsid w:val="00396CD0"/>
    <w:rsid w:val="003A35DA"/>
    <w:rsid w:val="003A4410"/>
    <w:rsid w:val="003A458B"/>
    <w:rsid w:val="003A6799"/>
    <w:rsid w:val="003A7731"/>
    <w:rsid w:val="003B0114"/>
    <w:rsid w:val="003B0790"/>
    <w:rsid w:val="003B19D6"/>
    <w:rsid w:val="003B3C7C"/>
    <w:rsid w:val="003B5821"/>
    <w:rsid w:val="003B5BD6"/>
    <w:rsid w:val="003B5C19"/>
    <w:rsid w:val="003B659A"/>
    <w:rsid w:val="003C0F3D"/>
    <w:rsid w:val="003C6454"/>
    <w:rsid w:val="003C72A2"/>
    <w:rsid w:val="003D0844"/>
    <w:rsid w:val="003D0A32"/>
    <w:rsid w:val="003D0D1D"/>
    <w:rsid w:val="003D3DCA"/>
    <w:rsid w:val="003D4485"/>
    <w:rsid w:val="003D4F7E"/>
    <w:rsid w:val="003D5CFE"/>
    <w:rsid w:val="003E2D46"/>
    <w:rsid w:val="003E2ECB"/>
    <w:rsid w:val="003E4B60"/>
    <w:rsid w:val="003E504D"/>
    <w:rsid w:val="003E58C4"/>
    <w:rsid w:val="003E5900"/>
    <w:rsid w:val="003E5CDF"/>
    <w:rsid w:val="003E60C7"/>
    <w:rsid w:val="003F2BCE"/>
    <w:rsid w:val="003F3D57"/>
    <w:rsid w:val="003F5239"/>
    <w:rsid w:val="0040082D"/>
    <w:rsid w:val="00401F35"/>
    <w:rsid w:val="004021C1"/>
    <w:rsid w:val="004061DB"/>
    <w:rsid w:val="00406766"/>
    <w:rsid w:val="00407498"/>
    <w:rsid w:val="00412288"/>
    <w:rsid w:val="00412AA2"/>
    <w:rsid w:val="004131A7"/>
    <w:rsid w:val="004144E5"/>
    <w:rsid w:val="00415DED"/>
    <w:rsid w:val="00416333"/>
    <w:rsid w:val="004168D7"/>
    <w:rsid w:val="004228FE"/>
    <w:rsid w:val="004238E2"/>
    <w:rsid w:val="00430EE4"/>
    <w:rsid w:val="00433E7F"/>
    <w:rsid w:val="00435FCC"/>
    <w:rsid w:val="00436398"/>
    <w:rsid w:val="00436687"/>
    <w:rsid w:val="00437B31"/>
    <w:rsid w:val="00440CC0"/>
    <w:rsid w:val="004423BA"/>
    <w:rsid w:val="00443F55"/>
    <w:rsid w:val="00444D38"/>
    <w:rsid w:val="00446EFF"/>
    <w:rsid w:val="004473B6"/>
    <w:rsid w:val="0045010C"/>
    <w:rsid w:val="0045050E"/>
    <w:rsid w:val="00452BA9"/>
    <w:rsid w:val="00452DBB"/>
    <w:rsid w:val="00454DF1"/>
    <w:rsid w:val="00460E5A"/>
    <w:rsid w:val="004627D7"/>
    <w:rsid w:val="004635E8"/>
    <w:rsid w:val="00463697"/>
    <w:rsid w:val="0046371F"/>
    <w:rsid w:val="00466C07"/>
    <w:rsid w:val="00467A86"/>
    <w:rsid w:val="0047024A"/>
    <w:rsid w:val="00470D96"/>
    <w:rsid w:val="00471E3F"/>
    <w:rsid w:val="0047465A"/>
    <w:rsid w:val="00474CDF"/>
    <w:rsid w:val="00475C28"/>
    <w:rsid w:val="00477E40"/>
    <w:rsid w:val="00484F88"/>
    <w:rsid w:val="0048503D"/>
    <w:rsid w:val="0048555D"/>
    <w:rsid w:val="004866DC"/>
    <w:rsid w:val="0048722F"/>
    <w:rsid w:val="00490B60"/>
    <w:rsid w:val="004929E8"/>
    <w:rsid w:val="00494436"/>
    <w:rsid w:val="0049511B"/>
    <w:rsid w:val="0049602F"/>
    <w:rsid w:val="00497208"/>
    <w:rsid w:val="004A181D"/>
    <w:rsid w:val="004A2A93"/>
    <w:rsid w:val="004A3899"/>
    <w:rsid w:val="004A5236"/>
    <w:rsid w:val="004A5FDC"/>
    <w:rsid w:val="004B3C4A"/>
    <w:rsid w:val="004B66CC"/>
    <w:rsid w:val="004C1966"/>
    <w:rsid w:val="004C20FC"/>
    <w:rsid w:val="004C306A"/>
    <w:rsid w:val="004C42D9"/>
    <w:rsid w:val="004C5AD9"/>
    <w:rsid w:val="004C6E19"/>
    <w:rsid w:val="004C6E45"/>
    <w:rsid w:val="004D10B8"/>
    <w:rsid w:val="004D126D"/>
    <w:rsid w:val="004D40F4"/>
    <w:rsid w:val="004D4BA8"/>
    <w:rsid w:val="004D7708"/>
    <w:rsid w:val="004D79E6"/>
    <w:rsid w:val="004E0094"/>
    <w:rsid w:val="004E0CC7"/>
    <w:rsid w:val="004E511C"/>
    <w:rsid w:val="004E6087"/>
    <w:rsid w:val="004E70E7"/>
    <w:rsid w:val="004F046A"/>
    <w:rsid w:val="004F1DEA"/>
    <w:rsid w:val="004F4020"/>
    <w:rsid w:val="004F4408"/>
    <w:rsid w:val="004F4C8D"/>
    <w:rsid w:val="00500A67"/>
    <w:rsid w:val="00500D8C"/>
    <w:rsid w:val="0050121B"/>
    <w:rsid w:val="005033EA"/>
    <w:rsid w:val="005035F4"/>
    <w:rsid w:val="00503C1F"/>
    <w:rsid w:val="00503FE5"/>
    <w:rsid w:val="00510C85"/>
    <w:rsid w:val="00511076"/>
    <w:rsid w:val="0051175D"/>
    <w:rsid w:val="00513AC9"/>
    <w:rsid w:val="0051617F"/>
    <w:rsid w:val="00517000"/>
    <w:rsid w:val="0052025C"/>
    <w:rsid w:val="0052195E"/>
    <w:rsid w:val="00524955"/>
    <w:rsid w:val="00524EDE"/>
    <w:rsid w:val="0052528A"/>
    <w:rsid w:val="0052546D"/>
    <w:rsid w:val="00525DD5"/>
    <w:rsid w:val="00526D10"/>
    <w:rsid w:val="005279B7"/>
    <w:rsid w:val="00531DE5"/>
    <w:rsid w:val="00533191"/>
    <w:rsid w:val="00535943"/>
    <w:rsid w:val="00535E59"/>
    <w:rsid w:val="0053656B"/>
    <w:rsid w:val="00536A0C"/>
    <w:rsid w:val="005373FD"/>
    <w:rsid w:val="00542975"/>
    <w:rsid w:val="005444DA"/>
    <w:rsid w:val="0054518D"/>
    <w:rsid w:val="005451C4"/>
    <w:rsid w:val="0054571E"/>
    <w:rsid w:val="00553CBC"/>
    <w:rsid w:val="00556CBC"/>
    <w:rsid w:val="0056159A"/>
    <w:rsid w:val="00561745"/>
    <w:rsid w:val="00561D06"/>
    <w:rsid w:val="005621C3"/>
    <w:rsid w:val="00563270"/>
    <w:rsid w:val="0056715C"/>
    <w:rsid w:val="00567205"/>
    <w:rsid w:val="00573111"/>
    <w:rsid w:val="005733BB"/>
    <w:rsid w:val="0057439F"/>
    <w:rsid w:val="005753B2"/>
    <w:rsid w:val="005778B6"/>
    <w:rsid w:val="00577B56"/>
    <w:rsid w:val="00580CF7"/>
    <w:rsid w:val="00582D47"/>
    <w:rsid w:val="00585997"/>
    <w:rsid w:val="005863CF"/>
    <w:rsid w:val="00586EF2"/>
    <w:rsid w:val="00587A30"/>
    <w:rsid w:val="0059053E"/>
    <w:rsid w:val="0059085F"/>
    <w:rsid w:val="00590948"/>
    <w:rsid w:val="00591D4D"/>
    <w:rsid w:val="0059413D"/>
    <w:rsid w:val="005952BE"/>
    <w:rsid w:val="005969B5"/>
    <w:rsid w:val="005A08F0"/>
    <w:rsid w:val="005A2063"/>
    <w:rsid w:val="005A2DBF"/>
    <w:rsid w:val="005A40B8"/>
    <w:rsid w:val="005A46E0"/>
    <w:rsid w:val="005A4D2C"/>
    <w:rsid w:val="005A561D"/>
    <w:rsid w:val="005A5F20"/>
    <w:rsid w:val="005A7FEE"/>
    <w:rsid w:val="005B0207"/>
    <w:rsid w:val="005B12D0"/>
    <w:rsid w:val="005B1498"/>
    <w:rsid w:val="005B281A"/>
    <w:rsid w:val="005B488D"/>
    <w:rsid w:val="005B55D2"/>
    <w:rsid w:val="005C2758"/>
    <w:rsid w:val="005C46D9"/>
    <w:rsid w:val="005C7BC4"/>
    <w:rsid w:val="005D1316"/>
    <w:rsid w:val="005D1925"/>
    <w:rsid w:val="005D6356"/>
    <w:rsid w:val="005D673A"/>
    <w:rsid w:val="005D695E"/>
    <w:rsid w:val="005D6DC6"/>
    <w:rsid w:val="005D7E8C"/>
    <w:rsid w:val="005E0429"/>
    <w:rsid w:val="005E23E1"/>
    <w:rsid w:val="005E457D"/>
    <w:rsid w:val="005E4DF1"/>
    <w:rsid w:val="005E4F7A"/>
    <w:rsid w:val="005E5D3F"/>
    <w:rsid w:val="005E5EA2"/>
    <w:rsid w:val="005F0EBB"/>
    <w:rsid w:val="005F1C77"/>
    <w:rsid w:val="005F20A3"/>
    <w:rsid w:val="005F2B47"/>
    <w:rsid w:val="005F35E2"/>
    <w:rsid w:val="005F71AF"/>
    <w:rsid w:val="00606106"/>
    <w:rsid w:val="006077EB"/>
    <w:rsid w:val="00611130"/>
    <w:rsid w:val="006120D1"/>
    <w:rsid w:val="006124AE"/>
    <w:rsid w:val="0061292E"/>
    <w:rsid w:val="00612A73"/>
    <w:rsid w:val="006165FC"/>
    <w:rsid w:val="006212A2"/>
    <w:rsid w:val="00621E1F"/>
    <w:rsid w:val="00621EA7"/>
    <w:rsid w:val="00622A7B"/>
    <w:rsid w:val="00623FB4"/>
    <w:rsid w:val="00624E55"/>
    <w:rsid w:val="00626832"/>
    <w:rsid w:val="0062735A"/>
    <w:rsid w:val="00630775"/>
    <w:rsid w:val="006317FE"/>
    <w:rsid w:val="006328EE"/>
    <w:rsid w:val="00633642"/>
    <w:rsid w:val="00634273"/>
    <w:rsid w:val="00634913"/>
    <w:rsid w:val="00636E92"/>
    <w:rsid w:val="00637E1A"/>
    <w:rsid w:val="006400D6"/>
    <w:rsid w:val="006423C0"/>
    <w:rsid w:val="00642C04"/>
    <w:rsid w:val="00644402"/>
    <w:rsid w:val="006446C9"/>
    <w:rsid w:val="00644B25"/>
    <w:rsid w:val="0064521C"/>
    <w:rsid w:val="0065139B"/>
    <w:rsid w:val="00651E28"/>
    <w:rsid w:val="0065209D"/>
    <w:rsid w:val="006526A6"/>
    <w:rsid w:val="00653865"/>
    <w:rsid w:val="00655944"/>
    <w:rsid w:val="00656E04"/>
    <w:rsid w:val="00657D55"/>
    <w:rsid w:val="00663097"/>
    <w:rsid w:val="00663563"/>
    <w:rsid w:val="006644E5"/>
    <w:rsid w:val="00664648"/>
    <w:rsid w:val="0066760B"/>
    <w:rsid w:val="006678A0"/>
    <w:rsid w:val="00667F7F"/>
    <w:rsid w:val="006714BB"/>
    <w:rsid w:val="00671AC7"/>
    <w:rsid w:val="0067402E"/>
    <w:rsid w:val="00675A4C"/>
    <w:rsid w:val="00676B8A"/>
    <w:rsid w:val="00681988"/>
    <w:rsid w:val="00690CD0"/>
    <w:rsid w:val="00695D1D"/>
    <w:rsid w:val="00696C0E"/>
    <w:rsid w:val="006A10F0"/>
    <w:rsid w:val="006A171B"/>
    <w:rsid w:val="006A1CA1"/>
    <w:rsid w:val="006A4591"/>
    <w:rsid w:val="006A4ED0"/>
    <w:rsid w:val="006A7157"/>
    <w:rsid w:val="006B04D0"/>
    <w:rsid w:val="006B12E8"/>
    <w:rsid w:val="006B4B3F"/>
    <w:rsid w:val="006B5260"/>
    <w:rsid w:val="006B5BE1"/>
    <w:rsid w:val="006B63BA"/>
    <w:rsid w:val="006C007E"/>
    <w:rsid w:val="006C02E3"/>
    <w:rsid w:val="006C1994"/>
    <w:rsid w:val="006C330F"/>
    <w:rsid w:val="006C55B5"/>
    <w:rsid w:val="006C7AE7"/>
    <w:rsid w:val="006D12EA"/>
    <w:rsid w:val="006D14E2"/>
    <w:rsid w:val="006D36AA"/>
    <w:rsid w:val="006D37FC"/>
    <w:rsid w:val="006D59C2"/>
    <w:rsid w:val="006D68F3"/>
    <w:rsid w:val="006D6E35"/>
    <w:rsid w:val="006E41F9"/>
    <w:rsid w:val="006E4462"/>
    <w:rsid w:val="006E5923"/>
    <w:rsid w:val="006F0811"/>
    <w:rsid w:val="006F46A8"/>
    <w:rsid w:val="006F6834"/>
    <w:rsid w:val="006F6D4F"/>
    <w:rsid w:val="006F79CF"/>
    <w:rsid w:val="007047F0"/>
    <w:rsid w:val="00706654"/>
    <w:rsid w:val="00710A11"/>
    <w:rsid w:val="0071533B"/>
    <w:rsid w:val="00715673"/>
    <w:rsid w:val="00717059"/>
    <w:rsid w:val="00723877"/>
    <w:rsid w:val="007244E9"/>
    <w:rsid w:val="00727D84"/>
    <w:rsid w:val="00730B95"/>
    <w:rsid w:val="00730CF9"/>
    <w:rsid w:val="00730DA5"/>
    <w:rsid w:val="007311DD"/>
    <w:rsid w:val="00735714"/>
    <w:rsid w:val="00735795"/>
    <w:rsid w:val="00735F98"/>
    <w:rsid w:val="007367F7"/>
    <w:rsid w:val="00736E37"/>
    <w:rsid w:val="00736EA7"/>
    <w:rsid w:val="0073768E"/>
    <w:rsid w:val="007376B1"/>
    <w:rsid w:val="00737895"/>
    <w:rsid w:val="00741BB9"/>
    <w:rsid w:val="00742ABB"/>
    <w:rsid w:val="00743D7C"/>
    <w:rsid w:val="0074486A"/>
    <w:rsid w:val="00744BE6"/>
    <w:rsid w:val="00750396"/>
    <w:rsid w:val="007512E8"/>
    <w:rsid w:val="00751D45"/>
    <w:rsid w:val="00752881"/>
    <w:rsid w:val="00753099"/>
    <w:rsid w:val="007554E9"/>
    <w:rsid w:val="00760A81"/>
    <w:rsid w:val="00761C5C"/>
    <w:rsid w:val="0076254F"/>
    <w:rsid w:val="00764F74"/>
    <w:rsid w:val="00766CB6"/>
    <w:rsid w:val="00772C22"/>
    <w:rsid w:val="007745B3"/>
    <w:rsid w:val="00781AE8"/>
    <w:rsid w:val="0078272F"/>
    <w:rsid w:val="00783A8E"/>
    <w:rsid w:val="007906D5"/>
    <w:rsid w:val="0079129D"/>
    <w:rsid w:val="00792A05"/>
    <w:rsid w:val="00795621"/>
    <w:rsid w:val="007A197A"/>
    <w:rsid w:val="007A40C5"/>
    <w:rsid w:val="007B0B42"/>
    <w:rsid w:val="007B1461"/>
    <w:rsid w:val="007B28DB"/>
    <w:rsid w:val="007B30BF"/>
    <w:rsid w:val="007B7446"/>
    <w:rsid w:val="007C2FFF"/>
    <w:rsid w:val="007C53E8"/>
    <w:rsid w:val="007C797B"/>
    <w:rsid w:val="007D1A41"/>
    <w:rsid w:val="007D2D71"/>
    <w:rsid w:val="007D3F44"/>
    <w:rsid w:val="007D4ECD"/>
    <w:rsid w:val="007D51DB"/>
    <w:rsid w:val="007D6B5D"/>
    <w:rsid w:val="007D71D7"/>
    <w:rsid w:val="007E19E2"/>
    <w:rsid w:val="007E1EA7"/>
    <w:rsid w:val="007E224E"/>
    <w:rsid w:val="007E26ED"/>
    <w:rsid w:val="007E504D"/>
    <w:rsid w:val="007E5392"/>
    <w:rsid w:val="007E5A24"/>
    <w:rsid w:val="007E5B85"/>
    <w:rsid w:val="007E5FC5"/>
    <w:rsid w:val="007E66F4"/>
    <w:rsid w:val="007F1D48"/>
    <w:rsid w:val="007F244E"/>
    <w:rsid w:val="007F4091"/>
    <w:rsid w:val="007F4220"/>
    <w:rsid w:val="007F48AC"/>
    <w:rsid w:val="007F72B6"/>
    <w:rsid w:val="007F7999"/>
    <w:rsid w:val="0080143D"/>
    <w:rsid w:val="00802B79"/>
    <w:rsid w:val="00802CD1"/>
    <w:rsid w:val="00803D40"/>
    <w:rsid w:val="00806128"/>
    <w:rsid w:val="00807A39"/>
    <w:rsid w:val="00810FEC"/>
    <w:rsid w:val="00812791"/>
    <w:rsid w:val="00812AB2"/>
    <w:rsid w:val="00812D0F"/>
    <w:rsid w:val="008164FF"/>
    <w:rsid w:val="008171A7"/>
    <w:rsid w:val="00820E5E"/>
    <w:rsid w:val="008215FD"/>
    <w:rsid w:val="00827602"/>
    <w:rsid w:val="008346EC"/>
    <w:rsid w:val="0083523F"/>
    <w:rsid w:val="00835A01"/>
    <w:rsid w:val="00840E6E"/>
    <w:rsid w:val="008426E6"/>
    <w:rsid w:val="00843CA3"/>
    <w:rsid w:val="00843CE2"/>
    <w:rsid w:val="00844EF9"/>
    <w:rsid w:val="008470C1"/>
    <w:rsid w:val="00847D24"/>
    <w:rsid w:val="00851319"/>
    <w:rsid w:val="00852235"/>
    <w:rsid w:val="008525E1"/>
    <w:rsid w:val="00853490"/>
    <w:rsid w:val="008603E7"/>
    <w:rsid w:val="00864182"/>
    <w:rsid w:val="00864720"/>
    <w:rsid w:val="0086647D"/>
    <w:rsid w:val="00866E1B"/>
    <w:rsid w:val="00867B39"/>
    <w:rsid w:val="0087196E"/>
    <w:rsid w:val="008730E9"/>
    <w:rsid w:val="0087344F"/>
    <w:rsid w:val="008760DB"/>
    <w:rsid w:val="008823C3"/>
    <w:rsid w:val="0088575C"/>
    <w:rsid w:val="00885DB7"/>
    <w:rsid w:val="00886791"/>
    <w:rsid w:val="00886B61"/>
    <w:rsid w:val="00891A2B"/>
    <w:rsid w:val="00893805"/>
    <w:rsid w:val="00895777"/>
    <w:rsid w:val="008972E1"/>
    <w:rsid w:val="008A19AB"/>
    <w:rsid w:val="008A2F30"/>
    <w:rsid w:val="008A38D3"/>
    <w:rsid w:val="008A5AE2"/>
    <w:rsid w:val="008A67B9"/>
    <w:rsid w:val="008A7CCA"/>
    <w:rsid w:val="008A7CCB"/>
    <w:rsid w:val="008B1B3D"/>
    <w:rsid w:val="008B6901"/>
    <w:rsid w:val="008C3B25"/>
    <w:rsid w:val="008C5855"/>
    <w:rsid w:val="008C7941"/>
    <w:rsid w:val="008D12F3"/>
    <w:rsid w:val="008D136B"/>
    <w:rsid w:val="008D1411"/>
    <w:rsid w:val="008D360B"/>
    <w:rsid w:val="008D4BB5"/>
    <w:rsid w:val="008D5D8F"/>
    <w:rsid w:val="008D6752"/>
    <w:rsid w:val="008D72D5"/>
    <w:rsid w:val="008D775B"/>
    <w:rsid w:val="008D7D13"/>
    <w:rsid w:val="008E1341"/>
    <w:rsid w:val="008E43F8"/>
    <w:rsid w:val="008E456A"/>
    <w:rsid w:val="008E7298"/>
    <w:rsid w:val="008F1A0D"/>
    <w:rsid w:val="008F3BCB"/>
    <w:rsid w:val="008F4C66"/>
    <w:rsid w:val="008F4D1D"/>
    <w:rsid w:val="008F51FC"/>
    <w:rsid w:val="00900BE0"/>
    <w:rsid w:val="00900C84"/>
    <w:rsid w:val="00904A50"/>
    <w:rsid w:val="00906D60"/>
    <w:rsid w:val="00907771"/>
    <w:rsid w:val="00907AA2"/>
    <w:rsid w:val="00911933"/>
    <w:rsid w:val="00912DD6"/>
    <w:rsid w:val="00913450"/>
    <w:rsid w:val="009140EF"/>
    <w:rsid w:val="0091586F"/>
    <w:rsid w:val="0091791B"/>
    <w:rsid w:val="00920004"/>
    <w:rsid w:val="00921D53"/>
    <w:rsid w:val="00925DE2"/>
    <w:rsid w:val="009265B4"/>
    <w:rsid w:val="00930E7E"/>
    <w:rsid w:val="00932388"/>
    <w:rsid w:val="00940200"/>
    <w:rsid w:val="00940203"/>
    <w:rsid w:val="009411C1"/>
    <w:rsid w:val="00941DD1"/>
    <w:rsid w:val="009422C1"/>
    <w:rsid w:val="0094297A"/>
    <w:rsid w:val="009430CB"/>
    <w:rsid w:val="00943335"/>
    <w:rsid w:val="00943C87"/>
    <w:rsid w:val="00945EAF"/>
    <w:rsid w:val="00946150"/>
    <w:rsid w:val="0095293D"/>
    <w:rsid w:val="009542B5"/>
    <w:rsid w:val="00955106"/>
    <w:rsid w:val="00956014"/>
    <w:rsid w:val="009636AB"/>
    <w:rsid w:val="009636B7"/>
    <w:rsid w:val="009643E3"/>
    <w:rsid w:val="009653BA"/>
    <w:rsid w:val="0096571E"/>
    <w:rsid w:val="009671D4"/>
    <w:rsid w:val="00972AAD"/>
    <w:rsid w:val="00972B25"/>
    <w:rsid w:val="0097466A"/>
    <w:rsid w:val="00975E35"/>
    <w:rsid w:val="00980E0D"/>
    <w:rsid w:val="009827C0"/>
    <w:rsid w:val="00982F11"/>
    <w:rsid w:val="009831B8"/>
    <w:rsid w:val="009854C2"/>
    <w:rsid w:val="0098692B"/>
    <w:rsid w:val="0099123F"/>
    <w:rsid w:val="00991634"/>
    <w:rsid w:val="00991E85"/>
    <w:rsid w:val="00993144"/>
    <w:rsid w:val="009935C1"/>
    <w:rsid w:val="00993A6F"/>
    <w:rsid w:val="00993D07"/>
    <w:rsid w:val="00993FF6"/>
    <w:rsid w:val="0099522C"/>
    <w:rsid w:val="00996656"/>
    <w:rsid w:val="009A1A90"/>
    <w:rsid w:val="009A4BA1"/>
    <w:rsid w:val="009B3481"/>
    <w:rsid w:val="009B3555"/>
    <w:rsid w:val="009B7064"/>
    <w:rsid w:val="009C36D6"/>
    <w:rsid w:val="009C6BDF"/>
    <w:rsid w:val="009C7F87"/>
    <w:rsid w:val="009D1BCD"/>
    <w:rsid w:val="009D230F"/>
    <w:rsid w:val="009D3B18"/>
    <w:rsid w:val="009D46E6"/>
    <w:rsid w:val="009D5998"/>
    <w:rsid w:val="009E2E37"/>
    <w:rsid w:val="009E41E6"/>
    <w:rsid w:val="009E5B1D"/>
    <w:rsid w:val="009E6607"/>
    <w:rsid w:val="009F0911"/>
    <w:rsid w:val="009F153D"/>
    <w:rsid w:val="009F19E9"/>
    <w:rsid w:val="009F36E4"/>
    <w:rsid w:val="009F3FBE"/>
    <w:rsid w:val="009F442B"/>
    <w:rsid w:val="009F61C8"/>
    <w:rsid w:val="009F7CA4"/>
    <w:rsid w:val="00A00106"/>
    <w:rsid w:val="00A0177D"/>
    <w:rsid w:val="00A022C4"/>
    <w:rsid w:val="00A03091"/>
    <w:rsid w:val="00A03BBC"/>
    <w:rsid w:val="00A0575A"/>
    <w:rsid w:val="00A05FC2"/>
    <w:rsid w:val="00A11C87"/>
    <w:rsid w:val="00A12D7D"/>
    <w:rsid w:val="00A158FF"/>
    <w:rsid w:val="00A21A2A"/>
    <w:rsid w:val="00A229C3"/>
    <w:rsid w:val="00A25215"/>
    <w:rsid w:val="00A32803"/>
    <w:rsid w:val="00A33DAC"/>
    <w:rsid w:val="00A37BD9"/>
    <w:rsid w:val="00A42B1A"/>
    <w:rsid w:val="00A42BE4"/>
    <w:rsid w:val="00A4651B"/>
    <w:rsid w:val="00A5367D"/>
    <w:rsid w:val="00A55064"/>
    <w:rsid w:val="00A55729"/>
    <w:rsid w:val="00A55870"/>
    <w:rsid w:val="00A56467"/>
    <w:rsid w:val="00A6178E"/>
    <w:rsid w:val="00A623E8"/>
    <w:rsid w:val="00A625FC"/>
    <w:rsid w:val="00A627C6"/>
    <w:rsid w:val="00A644E1"/>
    <w:rsid w:val="00A67D46"/>
    <w:rsid w:val="00A67DA7"/>
    <w:rsid w:val="00A70480"/>
    <w:rsid w:val="00A71464"/>
    <w:rsid w:val="00A71469"/>
    <w:rsid w:val="00A733AC"/>
    <w:rsid w:val="00A74436"/>
    <w:rsid w:val="00A74504"/>
    <w:rsid w:val="00A74775"/>
    <w:rsid w:val="00A75DBE"/>
    <w:rsid w:val="00A8161D"/>
    <w:rsid w:val="00A81F52"/>
    <w:rsid w:val="00A83048"/>
    <w:rsid w:val="00A83CEF"/>
    <w:rsid w:val="00A84215"/>
    <w:rsid w:val="00A853DE"/>
    <w:rsid w:val="00A86429"/>
    <w:rsid w:val="00A86941"/>
    <w:rsid w:val="00A92213"/>
    <w:rsid w:val="00A92C42"/>
    <w:rsid w:val="00A94EB6"/>
    <w:rsid w:val="00AA09FC"/>
    <w:rsid w:val="00AA0C94"/>
    <w:rsid w:val="00AA1D4D"/>
    <w:rsid w:val="00AA2090"/>
    <w:rsid w:val="00AA3C73"/>
    <w:rsid w:val="00AA5A00"/>
    <w:rsid w:val="00AA6E4A"/>
    <w:rsid w:val="00AA71CD"/>
    <w:rsid w:val="00AA7F9D"/>
    <w:rsid w:val="00AB0D53"/>
    <w:rsid w:val="00AB1AFF"/>
    <w:rsid w:val="00AB484F"/>
    <w:rsid w:val="00AB67C1"/>
    <w:rsid w:val="00AC15A2"/>
    <w:rsid w:val="00AC2F09"/>
    <w:rsid w:val="00AC3C8F"/>
    <w:rsid w:val="00AC4308"/>
    <w:rsid w:val="00AC71A3"/>
    <w:rsid w:val="00AC7494"/>
    <w:rsid w:val="00AC7D62"/>
    <w:rsid w:val="00AD0AB3"/>
    <w:rsid w:val="00AD1269"/>
    <w:rsid w:val="00AD270E"/>
    <w:rsid w:val="00AD390E"/>
    <w:rsid w:val="00AD5A70"/>
    <w:rsid w:val="00AD5E0F"/>
    <w:rsid w:val="00AD62EB"/>
    <w:rsid w:val="00AD677B"/>
    <w:rsid w:val="00AD6F20"/>
    <w:rsid w:val="00AE1A88"/>
    <w:rsid w:val="00AE26FF"/>
    <w:rsid w:val="00AE3DFC"/>
    <w:rsid w:val="00AE5616"/>
    <w:rsid w:val="00AF13E3"/>
    <w:rsid w:val="00AF1EC4"/>
    <w:rsid w:val="00AF2471"/>
    <w:rsid w:val="00AF47B8"/>
    <w:rsid w:val="00AF6C50"/>
    <w:rsid w:val="00AF7FB0"/>
    <w:rsid w:val="00B00FF8"/>
    <w:rsid w:val="00B02E0C"/>
    <w:rsid w:val="00B04B95"/>
    <w:rsid w:val="00B056ED"/>
    <w:rsid w:val="00B06C3A"/>
    <w:rsid w:val="00B06DE0"/>
    <w:rsid w:val="00B07427"/>
    <w:rsid w:val="00B1031A"/>
    <w:rsid w:val="00B1180F"/>
    <w:rsid w:val="00B12A2C"/>
    <w:rsid w:val="00B213AA"/>
    <w:rsid w:val="00B23270"/>
    <w:rsid w:val="00B23822"/>
    <w:rsid w:val="00B25073"/>
    <w:rsid w:val="00B2544F"/>
    <w:rsid w:val="00B25506"/>
    <w:rsid w:val="00B26284"/>
    <w:rsid w:val="00B3043F"/>
    <w:rsid w:val="00B31D34"/>
    <w:rsid w:val="00B3251A"/>
    <w:rsid w:val="00B336B4"/>
    <w:rsid w:val="00B356CC"/>
    <w:rsid w:val="00B367D1"/>
    <w:rsid w:val="00B36C33"/>
    <w:rsid w:val="00B37E3B"/>
    <w:rsid w:val="00B41C59"/>
    <w:rsid w:val="00B41ECC"/>
    <w:rsid w:val="00B43D67"/>
    <w:rsid w:val="00B45F52"/>
    <w:rsid w:val="00B46282"/>
    <w:rsid w:val="00B50ABD"/>
    <w:rsid w:val="00B51C8A"/>
    <w:rsid w:val="00B52510"/>
    <w:rsid w:val="00B52624"/>
    <w:rsid w:val="00B55086"/>
    <w:rsid w:val="00B55AB9"/>
    <w:rsid w:val="00B60A0A"/>
    <w:rsid w:val="00B6176C"/>
    <w:rsid w:val="00B61783"/>
    <w:rsid w:val="00B61E5E"/>
    <w:rsid w:val="00B62F40"/>
    <w:rsid w:val="00B62FD7"/>
    <w:rsid w:val="00B64AA2"/>
    <w:rsid w:val="00B65099"/>
    <w:rsid w:val="00B65B0A"/>
    <w:rsid w:val="00B67443"/>
    <w:rsid w:val="00B70514"/>
    <w:rsid w:val="00B72F3B"/>
    <w:rsid w:val="00B74043"/>
    <w:rsid w:val="00B75FA0"/>
    <w:rsid w:val="00B7634A"/>
    <w:rsid w:val="00B805AC"/>
    <w:rsid w:val="00B8494F"/>
    <w:rsid w:val="00B84DB5"/>
    <w:rsid w:val="00B86433"/>
    <w:rsid w:val="00B8667A"/>
    <w:rsid w:val="00B87BFD"/>
    <w:rsid w:val="00B90C77"/>
    <w:rsid w:val="00B935F6"/>
    <w:rsid w:val="00B94289"/>
    <w:rsid w:val="00B9501B"/>
    <w:rsid w:val="00B957DD"/>
    <w:rsid w:val="00B9605F"/>
    <w:rsid w:val="00BA2DB8"/>
    <w:rsid w:val="00BA434C"/>
    <w:rsid w:val="00BA43DB"/>
    <w:rsid w:val="00BA5B28"/>
    <w:rsid w:val="00BA6DC8"/>
    <w:rsid w:val="00BB0784"/>
    <w:rsid w:val="00BB1548"/>
    <w:rsid w:val="00BB1828"/>
    <w:rsid w:val="00BB35F4"/>
    <w:rsid w:val="00BB5102"/>
    <w:rsid w:val="00BB5FEC"/>
    <w:rsid w:val="00BC3263"/>
    <w:rsid w:val="00BC4491"/>
    <w:rsid w:val="00BC49B5"/>
    <w:rsid w:val="00BC60A4"/>
    <w:rsid w:val="00BC688C"/>
    <w:rsid w:val="00BC79C4"/>
    <w:rsid w:val="00BD0EB7"/>
    <w:rsid w:val="00BD0ED4"/>
    <w:rsid w:val="00BD19A2"/>
    <w:rsid w:val="00BD55A8"/>
    <w:rsid w:val="00BD70DC"/>
    <w:rsid w:val="00BD7F16"/>
    <w:rsid w:val="00BD7FDB"/>
    <w:rsid w:val="00BE2601"/>
    <w:rsid w:val="00BE30AE"/>
    <w:rsid w:val="00BE3FE7"/>
    <w:rsid w:val="00BE4F5B"/>
    <w:rsid w:val="00BE62B8"/>
    <w:rsid w:val="00BF34E2"/>
    <w:rsid w:val="00BF5518"/>
    <w:rsid w:val="00C003F5"/>
    <w:rsid w:val="00C003F8"/>
    <w:rsid w:val="00C01BD0"/>
    <w:rsid w:val="00C02EE5"/>
    <w:rsid w:val="00C03771"/>
    <w:rsid w:val="00C06922"/>
    <w:rsid w:val="00C076CC"/>
    <w:rsid w:val="00C0777B"/>
    <w:rsid w:val="00C107E1"/>
    <w:rsid w:val="00C10819"/>
    <w:rsid w:val="00C12970"/>
    <w:rsid w:val="00C141E4"/>
    <w:rsid w:val="00C142CA"/>
    <w:rsid w:val="00C144A3"/>
    <w:rsid w:val="00C17498"/>
    <w:rsid w:val="00C226A7"/>
    <w:rsid w:val="00C22C1E"/>
    <w:rsid w:val="00C3163B"/>
    <w:rsid w:val="00C32BED"/>
    <w:rsid w:val="00C32C5C"/>
    <w:rsid w:val="00C33440"/>
    <w:rsid w:val="00C36143"/>
    <w:rsid w:val="00C41985"/>
    <w:rsid w:val="00C43F46"/>
    <w:rsid w:val="00C441FF"/>
    <w:rsid w:val="00C46E02"/>
    <w:rsid w:val="00C47E5A"/>
    <w:rsid w:val="00C507C0"/>
    <w:rsid w:val="00C50D2E"/>
    <w:rsid w:val="00C50F59"/>
    <w:rsid w:val="00C51E8D"/>
    <w:rsid w:val="00C5398C"/>
    <w:rsid w:val="00C546F1"/>
    <w:rsid w:val="00C54C32"/>
    <w:rsid w:val="00C55025"/>
    <w:rsid w:val="00C57D7D"/>
    <w:rsid w:val="00C60795"/>
    <w:rsid w:val="00C60B42"/>
    <w:rsid w:val="00C62BCA"/>
    <w:rsid w:val="00C66D5A"/>
    <w:rsid w:val="00C70001"/>
    <w:rsid w:val="00C7045F"/>
    <w:rsid w:val="00C70BA0"/>
    <w:rsid w:val="00C710D3"/>
    <w:rsid w:val="00C71826"/>
    <w:rsid w:val="00C763E9"/>
    <w:rsid w:val="00C80A61"/>
    <w:rsid w:val="00C81242"/>
    <w:rsid w:val="00C813EA"/>
    <w:rsid w:val="00C81C3F"/>
    <w:rsid w:val="00C8372D"/>
    <w:rsid w:val="00C838E4"/>
    <w:rsid w:val="00C84667"/>
    <w:rsid w:val="00C84B49"/>
    <w:rsid w:val="00C9158A"/>
    <w:rsid w:val="00C918BF"/>
    <w:rsid w:val="00C92379"/>
    <w:rsid w:val="00C92CEA"/>
    <w:rsid w:val="00C96765"/>
    <w:rsid w:val="00CA2514"/>
    <w:rsid w:val="00CA303F"/>
    <w:rsid w:val="00CA30BE"/>
    <w:rsid w:val="00CA3A99"/>
    <w:rsid w:val="00CA7E9D"/>
    <w:rsid w:val="00CB0A6C"/>
    <w:rsid w:val="00CB55E5"/>
    <w:rsid w:val="00CB61A2"/>
    <w:rsid w:val="00CB6ED7"/>
    <w:rsid w:val="00CC2665"/>
    <w:rsid w:val="00CC5A77"/>
    <w:rsid w:val="00CC5BB1"/>
    <w:rsid w:val="00CC6F42"/>
    <w:rsid w:val="00CC72B9"/>
    <w:rsid w:val="00CD1831"/>
    <w:rsid w:val="00CD29F0"/>
    <w:rsid w:val="00CD2CBB"/>
    <w:rsid w:val="00CD3F7A"/>
    <w:rsid w:val="00CD4E5D"/>
    <w:rsid w:val="00CD6986"/>
    <w:rsid w:val="00CD75DB"/>
    <w:rsid w:val="00CE0265"/>
    <w:rsid w:val="00CE0522"/>
    <w:rsid w:val="00CE07BF"/>
    <w:rsid w:val="00CE1E90"/>
    <w:rsid w:val="00CE1E94"/>
    <w:rsid w:val="00CE222A"/>
    <w:rsid w:val="00CF0289"/>
    <w:rsid w:val="00CF18D7"/>
    <w:rsid w:val="00CF232D"/>
    <w:rsid w:val="00CF6880"/>
    <w:rsid w:val="00CF6A57"/>
    <w:rsid w:val="00CF6BA5"/>
    <w:rsid w:val="00D01282"/>
    <w:rsid w:val="00D01ED5"/>
    <w:rsid w:val="00D04BF3"/>
    <w:rsid w:val="00D05544"/>
    <w:rsid w:val="00D05A03"/>
    <w:rsid w:val="00D107B0"/>
    <w:rsid w:val="00D109CD"/>
    <w:rsid w:val="00D121A5"/>
    <w:rsid w:val="00D14567"/>
    <w:rsid w:val="00D14AF8"/>
    <w:rsid w:val="00D21704"/>
    <w:rsid w:val="00D22FB8"/>
    <w:rsid w:val="00D24C8A"/>
    <w:rsid w:val="00D262F1"/>
    <w:rsid w:val="00D308F6"/>
    <w:rsid w:val="00D32DDD"/>
    <w:rsid w:val="00D351ED"/>
    <w:rsid w:val="00D36291"/>
    <w:rsid w:val="00D424EF"/>
    <w:rsid w:val="00D4346F"/>
    <w:rsid w:val="00D43A3B"/>
    <w:rsid w:val="00D441A1"/>
    <w:rsid w:val="00D55C20"/>
    <w:rsid w:val="00D56326"/>
    <w:rsid w:val="00D63420"/>
    <w:rsid w:val="00D6381E"/>
    <w:rsid w:val="00D705E7"/>
    <w:rsid w:val="00D7152A"/>
    <w:rsid w:val="00D71B42"/>
    <w:rsid w:val="00D71C81"/>
    <w:rsid w:val="00D75C43"/>
    <w:rsid w:val="00D760C1"/>
    <w:rsid w:val="00D805CF"/>
    <w:rsid w:val="00D80F94"/>
    <w:rsid w:val="00D81B35"/>
    <w:rsid w:val="00D83920"/>
    <w:rsid w:val="00D83CB2"/>
    <w:rsid w:val="00D87381"/>
    <w:rsid w:val="00DA06F1"/>
    <w:rsid w:val="00DA2803"/>
    <w:rsid w:val="00DA41A5"/>
    <w:rsid w:val="00DA519D"/>
    <w:rsid w:val="00DA53A9"/>
    <w:rsid w:val="00DA5D26"/>
    <w:rsid w:val="00DA65F9"/>
    <w:rsid w:val="00DA7C97"/>
    <w:rsid w:val="00DB18EE"/>
    <w:rsid w:val="00DB2CC8"/>
    <w:rsid w:val="00DB7AA4"/>
    <w:rsid w:val="00DC1688"/>
    <w:rsid w:val="00DC70B3"/>
    <w:rsid w:val="00DC747E"/>
    <w:rsid w:val="00DD0662"/>
    <w:rsid w:val="00DD0FD5"/>
    <w:rsid w:val="00DD32F6"/>
    <w:rsid w:val="00DD664A"/>
    <w:rsid w:val="00DD6750"/>
    <w:rsid w:val="00DE13A7"/>
    <w:rsid w:val="00DF014A"/>
    <w:rsid w:val="00DF0506"/>
    <w:rsid w:val="00DF2DCE"/>
    <w:rsid w:val="00DF45AF"/>
    <w:rsid w:val="00DF4C07"/>
    <w:rsid w:val="00DF4CD8"/>
    <w:rsid w:val="00E00522"/>
    <w:rsid w:val="00E00BC1"/>
    <w:rsid w:val="00E00DB7"/>
    <w:rsid w:val="00E01F8E"/>
    <w:rsid w:val="00E02F1E"/>
    <w:rsid w:val="00E04278"/>
    <w:rsid w:val="00E12A96"/>
    <w:rsid w:val="00E138EB"/>
    <w:rsid w:val="00E13DED"/>
    <w:rsid w:val="00E142A0"/>
    <w:rsid w:val="00E15D65"/>
    <w:rsid w:val="00E16701"/>
    <w:rsid w:val="00E16A30"/>
    <w:rsid w:val="00E21492"/>
    <w:rsid w:val="00E216CD"/>
    <w:rsid w:val="00E21759"/>
    <w:rsid w:val="00E22CFB"/>
    <w:rsid w:val="00E2543D"/>
    <w:rsid w:val="00E25ACE"/>
    <w:rsid w:val="00E26EA9"/>
    <w:rsid w:val="00E27896"/>
    <w:rsid w:val="00E30A13"/>
    <w:rsid w:val="00E30BD6"/>
    <w:rsid w:val="00E30FCE"/>
    <w:rsid w:val="00E34F6A"/>
    <w:rsid w:val="00E35288"/>
    <w:rsid w:val="00E35685"/>
    <w:rsid w:val="00E36379"/>
    <w:rsid w:val="00E36722"/>
    <w:rsid w:val="00E3704F"/>
    <w:rsid w:val="00E40E1C"/>
    <w:rsid w:val="00E41982"/>
    <w:rsid w:val="00E41D02"/>
    <w:rsid w:val="00E43F99"/>
    <w:rsid w:val="00E4542B"/>
    <w:rsid w:val="00E50696"/>
    <w:rsid w:val="00E52360"/>
    <w:rsid w:val="00E54170"/>
    <w:rsid w:val="00E5439C"/>
    <w:rsid w:val="00E546F0"/>
    <w:rsid w:val="00E54894"/>
    <w:rsid w:val="00E552F7"/>
    <w:rsid w:val="00E603B4"/>
    <w:rsid w:val="00E60E9F"/>
    <w:rsid w:val="00E616F2"/>
    <w:rsid w:val="00E64594"/>
    <w:rsid w:val="00E668E0"/>
    <w:rsid w:val="00E70946"/>
    <w:rsid w:val="00E741A1"/>
    <w:rsid w:val="00E74200"/>
    <w:rsid w:val="00E750A9"/>
    <w:rsid w:val="00E811C4"/>
    <w:rsid w:val="00E82C3D"/>
    <w:rsid w:val="00E849B2"/>
    <w:rsid w:val="00E84FED"/>
    <w:rsid w:val="00E914ED"/>
    <w:rsid w:val="00E9201B"/>
    <w:rsid w:val="00E93C03"/>
    <w:rsid w:val="00E94982"/>
    <w:rsid w:val="00E94BD7"/>
    <w:rsid w:val="00E94C2C"/>
    <w:rsid w:val="00E94E31"/>
    <w:rsid w:val="00E977F9"/>
    <w:rsid w:val="00EA1163"/>
    <w:rsid w:val="00EA1AC8"/>
    <w:rsid w:val="00EA2920"/>
    <w:rsid w:val="00EA54D9"/>
    <w:rsid w:val="00EA6830"/>
    <w:rsid w:val="00EA68E9"/>
    <w:rsid w:val="00EA6A4E"/>
    <w:rsid w:val="00EB42F2"/>
    <w:rsid w:val="00EB4D03"/>
    <w:rsid w:val="00EB5688"/>
    <w:rsid w:val="00EB61BB"/>
    <w:rsid w:val="00EC0235"/>
    <w:rsid w:val="00EC1CAB"/>
    <w:rsid w:val="00EC51AC"/>
    <w:rsid w:val="00EC5959"/>
    <w:rsid w:val="00EC649D"/>
    <w:rsid w:val="00EC6A69"/>
    <w:rsid w:val="00ED0055"/>
    <w:rsid w:val="00ED03AE"/>
    <w:rsid w:val="00ED0636"/>
    <w:rsid w:val="00ED07EB"/>
    <w:rsid w:val="00ED2671"/>
    <w:rsid w:val="00ED32ED"/>
    <w:rsid w:val="00ED6531"/>
    <w:rsid w:val="00ED72AD"/>
    <w:rsid w:val="00EE05D0"/>
    <w:rsid w:val="00EE18CA"/>
    <w:rsid w:val="00EE242D"/>
    <w:rsid w:val="00EE2994"/>
    <w:rsid w:val="00EE2D23"/>
    <w:rsid w:val="00EE30FC"/>
    <w:rsid w:val="00EE5F0E"/>
    <w:rsid w:val="00EF0D5C"/>
    <w:rsid w:val="00EF0E6F"/>
    <w:rsid w:val="00EF154D"/>
    <w:rsid w:val="00EF1ED9"/>
    <w:rsid w:val="00EF3310"/>
    <w:rsid w:val="00EF3579"/>
    <w:rsid w:val="00EF4D94"/>
    <w:rsid w:val="00F00DCF"/>
    <w:rsid w:val="00F02451"/>
    <w:rsid w:val="00F03264"/>
    <w:rsid w:val="00F0621D"/>
    <w:rsid w:val="00F10A07"/>
    <w:rsid w:val="00F115B1"/>
    <w:rsid w:val="00F14085"/>
    <w:rsid w:val="00F16EB0"/>
    <w:rsid w:val="00F20AAC"/>
    <w:rsid w:val="00F2179F"/>
    <w:rsid w:val="00F21A39"/>
    <w:rsid w:val="00F2362B"/>
    <w:rsid w:val="00F24488"/>
    <w:rsid w:val="00F274C9"/>
    <w:rsid w:val="00F32857"/>
    <w:rsid w:val="00F34C46"/>
    <w:rsid w:val="00F34F55"/>
    <w:rsid w:val="00F35CB6"/>
    <w:rsid w:val="00F40578"/>
    <w:rsid w:val="00F40D59"/>
    <w:rsid w:val="00F41B78"/>
    <w:rsid w:val="00F4290B"/>
    <w:rsid w:val="00F44294"/>
    <w:rsid w:val="00F47638"/>
    <w:rsid w:val="00F51D9F"/>
    <w:rsid w:val="00F52048"/>
    <w:rsid w:val="00F52212"/>
    <w:rsid w:val="00F5282B"/>
    <w:rsid w:val="00F529DB"/>
    <w:rsid w:val="00F52D7D"/>
    <w:rsid w:val="00F538D2"/>
    <w:rsid w:val="00F551D5"/>
    <w:rsid w:val="00F555FD"/>
    <w:rsid w:val="00F57A71"/>
    <w:rsid w:val="00F60755"/>
    <w:rsid w:val="00F60C7A"/>
    <w:rsid w:val="00F6275A"/>
    <w:rsid w:val="00F66819"/>
    <w:rsid w:val="00F669AD"/>
    <w:rsid w:val="00F67E1E"/>
    <w:rsid w:val="00F7197B"/>
    <w:rsid w:val="00F765F2"/>
    <w:rsid w:val="00F76E0D"/>
    <w:rsid w:val="00F80634"/>
    <w:rsid w:val="00F808D3"/>
    <w:rsid w:val="00F824DB"/>
    <w:rsid w:val="00F83BE6"/>
    <w:rsid w:val="00F84966"/>
    <w:rsid w:val="00F863E7"/>
    <w:rsid w:val="00F867F7"/>
    <w:rsid w:val="00F871AD"/>
    <w:rsid w:val="00F87738"/>
    <w:rsid w:val="00F877F8"/>
    <w:rsid w:val="00F90BF1"/>
    <w:rsid w:val="00F94272"/>
    <w:rsid w:val="00F95AD9"/>
    <w:rsid w:val="00F95DFE"/>
    <w:rsid w:val="00F96ED4"/>
    <w:rsid w:val="00F97DC5"/>
    <w:rsid w:val="00F97F3E"/>
    <w:rsid w:val="00FA0DCB"/>
    <w:rsid w:val="00FA1055"/>
    <w:rsid w:val="00FA46E1"/>
    <w:rsid w:val="00FA4FBE"/>
    <w:rsid w:val="00FB1EF3"/>
    <w:rsid w:val="00FB3C3B"/>
    <w:rsid w:val="00FB5EC0"/>
    <w:rsid w:val="00FB63B6"/>
    <w:rsid w:val="00FB6764"/>
    <w:rsid w:val="00FC1A54"/>
    <w:rsid w:val="00FC2044"/>
    <w:rsid w:val="00FC2345"/>
    <w:rsid w:val="00FC48A3"/>
    <w:rsid w:val="00FC6564"/>
    <w:rsid w:val="00FC743B"/>
    <w:rsid w:val="00FD3523"/>
    <w:rsid w:val="00FD40EA"/>
    <w:rsid w:val="00FD447C"/>
    <w:rsid w:val="00FD5937"/>
    <w:rsid w:val="00FD70A7"/>
    <w:rsid w:val="00FE0FAB"/>
    <w:rsid w:val="00FE1F06"/>
    <w:rsid w:val="00FE44C0"/>
    <w:rsid w:val="00FE5992"/>
    <w:rsid w:val="00FE6904"/>
    <w:rsid w:val="00FE7045"/>
    <w:rsid w:val="00FF25AC"/>
    <w:rsid w:val="00FF270E"/>
    <w:rsid w:val="00FF4055"/>
    <w:rsid w:val="00FF4D51"/>
    <w:rsid w:val="00FF50F3"/>
    <w:rsid w:val="00FF5151"/>
    <w:rsid w:val="00FF78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F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autoSpaceDN w:val="0"/>
        <w:spacing w:line="360"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B05F2"/>
    <w:pPr>
      <w:suppressAutoHyphens/>
      <w:spacing w:after="200" w:line="276" w:lineRule="auto"/>
    </w:pPr>
    <w:rPr>
      <w:rFonts w:ascii="Calibri" w:eastAsia="Calibri" w:hAnsi="Calibri"/>
      <w:sz w:val="22"/>
      <w:szCs w:val="22"/>
      <w:lang w:eastAsia="en-US"/>
    </w:rPr>
  </w:style>
  <w:style w:type="paragraph" w:styleId="Nagwek1">
    <w:name w:val="heading 1"/>
    <w:basedOn w:val="Normalny"/>
    <w:next w:val="Normalny"/>
    <w:rsid w:val="001B05F2"/>
    <w:pPr>
      <w:keepNext/>
      <w:keepLines/>
      <w:spacing w:before="480"/>
      <w:outlineLvl w:val="0"/>
    </w:pPr>
    <w:rPr>
      <w:rFonts w:ascii="Cambria" w:eastAsia="Times New Roman" w:hAnsi="Cambria"/>
      <w:b/>
      <w:bCs/>
      <w:color w:val="365F91"/>
      <w:kern w:val="3"/>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rsid w:val="001B05F2"/>
    <w:pPr>
      <w:ind w:left="1497"/>
    </w:pPr>
  </w:style>
  <w:style w:type="paragraph" w:customStyle="1" w:styleId="ZTIRwPKTzmtirwpktartykuempunktem">
    <w:name w:val="Z/TIR_w_PKT – zm. tir. w pkt artykułem (punktem)"/>
    <w:basedOn w:val="TIRtiret"/>
    <w:rsid w:val="001B05F2"/>
    <w:pPr>
      <w:ind w:left="1894"/>
    </w:pPr>
  </w:style>
  <w:style w:type="paragraph" w:customStyle="1" w:styleId="ZCZWSPLITwPKTzmczciwsplitwpktartykuempunktem">
    <w:name w:val="Z/CZ_WSP_LIT_w_PKT – zm. części wsp. lit. w pkt artykułem (punktem)"/>
    <w:basedOn w:val="CZWSPLITczwsplnaliter"/>
    <w:next w:val="ZARTzmartartykuempunktem"/>
    <w:rsid w:val="001B05F2"/>
    <w:pPr>
      <w:ind w:left="1021"/>
    </w:pPr>
  </w:style>
  <w:style w:type="paragraph" w:customStyle="1" w:styleId="2TIRpodwjnytiret">
    <w:name w:val="2TIR – podwójny tiret"/>
    <w:basedOn w:val="TIRtiret"/>
    <w:rsid w:val="001B05F2"/>
    <w:pPr>
      <w:ind w:left="1780"/>
    </w:pPr>
  </w:style>
  <w:style w:type="character" w:styleId="Odwoanieprzypisudolnego">
    <w:name w:val="footnote reference"/>
    <w:rsid w:val="001B05F2"/>
    <w:rPr>
      <w:rFonts w:cs="Times New Roman"/>
      <w:position w:val="0"/>
      <w:vertAlign w:val="superscript"/>
    </w:rPr>
  </w:style>
  <w:style w:type="paragraph" w:styleId="Nagwek">
    <w:name w:val="header"/>
    <w:basedOn w:val="Normalny"/>
    <w:rsid w:val="001B05F2"/>
    <w:pPr>
      <w:tabs>
        <w:tab w:val="center" w:pos="4536"/>
        <w:tab w:val="right" w:pos="9072"/>
      </w:tabs>
    </w:pPr>
    <w:rPr>
      <w:rFonts w:ascii="Times" w:eastAsia="Times New Roman" w:hAnsi="Times"/>
      <w:kern w:val="3"/>
      <w:szCs w:val="24"/>
      <w:lang w:eastAsia="ar-SA"/>
    </w:rPr>
  </w:style>
  <w:style w:type="character" w:customStyle="1" w:styleId="NagwekZnak">
    <w:name w:val="Nagłówek Znak"/>
    <w:rsid w:val="001B05F2"/>
    <w:rPr>
      <w:rFonts w:eastAsia="Times New Roman" w:cs="Arial"/>
      <w:kern w:val="3"/>
      <w:sz w:val="20"/>
      <w:szCs w:val="20"/>
      <w:lang w:eastAsia="ar-SA"/>
    </w:rPr>
  </w:style>
  <w:style w:type="paragraph" w:styleId="Stopka">
    <w:name w:val="footer"/>
    <w:basedOn w:val="Normalny"/>
    <w:rsid w:val="001B05F2"/>
    <w:pPr>
      <w:tabs>
        <w:tab w:val="center" w:pos="4536"/>
        <w:tab w:val="right" w:pos="9072"/>
      </w:tabs>
    </w:pPr>
    <w:rPr>
      <w:rFonts w:ascii="Times" w:eastAsia="Times New Roman" w:hAnsi="Times"/>
      <w:kern w:val="3"/>
      <w:szCs w:val="24"/>
      <w:lang w:eastAsia="ar-SA"/>
    </w:rPr>
  </w:style>
  <w:style w:type="character" w:customStyle="1" w:styleId="StopkaZnak">
    <w:name w:val="Stopka Znak"/>
    <w:rsid w:val="001B05F2"/>
    <w:rPr>
      <w:rFonts w:eastAsia="Times New Roman" w:cs="Arial"/>
      <w:kern w:val="3"/>
      <w:sz w:val="20"/>
      <w:szCs w:val="20"/>
      <w:lang w:eastAsia="ar-SA"/>
    </w:rPr>
  </w:style>
  <w:style w:type="paragraph" w:styleId="Tekstdymka">
    <w:name w:val="Balloon Text"/>
    <w:basedOn w:val="Normalny"/>
    <w:rsid w:val="001B05F2"/>
    <w:rPr>
      <w:rFonts w:ascii="Tahoma" w:eastAsia="Times New Roman" w:hAnsi="Tahoma" w:cs="Tahoma"/>
      <w:kern w:val="3"/>
      <w:szCs w:val="16"/>
      <w:lang w:eastAsia="ar-SA"/>
    </w:rPr>
  </w:style>
  <w:style w:type="character" w:customStyle="1" w:styleId="TekstdymkaZnak">
    <w:name w:val="Tekst dymka Znak"/>
    <w:rsid w:val="001B05F2"/>
    <w:rPr>
      <w:rFonts w:ascii="Tahoma" w:eastAsia="Times New Roman" w:hAnsi="Tahoma" w:cs="Tahoma"/>
      <w:kern w:val="3"/>
      <w:sz w:val="16"/>
      <w:szCs w:val="16"/>
      <w:lang w:eastAsia="ar-SA"/>
    </w:rPr>
  </w:style>
  <w:style w:type="paragraph" w:customStyle="1" w:styleId="ARTartustawynprozporzdzenia">
    <w:name w:val="ART(§) – art. ustawy (§ np. rozporządzenia)"/>
    <w:rsid w:val="001B05F2"/>
    <w:pPr>
      <w:suppressAutoHyphens/>
      <w:autoSpaceDE w:val="0"/>
      <w:spacing w:before="120"/>
      <w:ind w:firstLine="510"/>
      <w:jc w:val="both"/>
    </w:pPr>
    <w:rPr>
      <w:rFonts w:cs="Arial"/>
      <w:szCs w:val="20"/>
    </w:rPr>
  </w:style>
  <w:style w:type="paragraph" w:customStyle="1" w:styleId="ZCZWSPTIRwPKTzmczciwsptirwpktartykuempunktem">
    <w:name w:val="Z/CZ_WSP_TIR_w_PKT – zm. części wsp. tir. w pkt artykułem (punktem)"/>
    <w:basedOn w:val="CZWSPTIRczwsplnatiret"/>
    <w:next w:val="ZPKTzmpktartykuempunktem"/>
    <w:rsid w:val="001B05F2"/>
    <w:pPr>
      <w:ind w:left="1497"/>
    </w:pPr>
  </w:style>
  <w:style w:type="paragraph" w:customStyle="1" w:styleId="ZTIRwLITzmtirwlitartykuempunktem">
    <w:name w:val="Z/TIR_w_LIT – zm. tir. w lit. artykułem (punktem)"/>
    <w:basedOn w:val="TIRtiret"/>
    <w:rsid w:val="001B05F2"/>
  </w:style>
  <w:style w:type="paragraph" w:customStyle="1" w:styleId="ZCZWSPTIRwLITzmczciwsptirwlitartykuempunktem">
    <w:name w:val="Z/CZ_WSP_TIR_w_LIT – zm. części wsp. tir. w lit. artykułem (punktem)"/>
    <w:basedOn w:val="CZWSPTIRczwsplnatiret"/>
    <w:next w:val="ZLITzmlitartykuempunktem"/>
    <w:rsid w:val="001B05F2"/>
  </w:style>
  <w:style w:type="character" w:customStyle="1" w:styleId="Nagwek1Znak">
    <w:name w:val="Nagłówek 1 Znak"/>
    <w:basedOn w:val="Domylnaczcionkaakapitu"/>
    <w:rsid w:val="001B05F2"/>
    <w:rPr>
      <w:rFonts w:ascii="Cambria" w:eastAsia="Times New Roman" w:hAnsi="Cambria" w:cs="Times New Roman"/>
      <w:b/>
      <w:bCs/>
      <w:color w:val="365F91"/>
      <w:kern w:val="3"/>
      <w:sz w:val="28"/>
      <w:szCs w:val="28"/>
      <w:lang w:eastAsia="ar-SA"/>
    </w:rPr>
  </w:style>
  <w:style w:type="paragraph" w:styleId="Bezodstpw">
    <w:name w:val="No Spacing"/>
    <w:rsid w:val="001B05F2"/>
    <w:pPr>
      <w:widowControl w:val="0"/>
      <w:suppressAutoHyphens/>
    </w:pPr>
    <w:rPr>
      <w:kern w:val="3"/>
      <w:lang w:eastAsia="ar-SA"/>
    </w:rPr>
  </w:style>
  <w:style w:type="paragraph" w:customStyle="1" w:styleId="ZPKTzmpktartykuempunktem">
    <w:name w:val="Z/PKT – zm. pkt artykułem (punktem)"/>
    <w:basedOn w:val="PKTpunkt"/>
    <w:rsid w:val="001B05F2"/>
    <w:pPr>
      <w:ind w:left="1020"/>
    </w:pPr>
  </w:style>
  <w:style w:type="paragraph" w:customStyle="1" w:styleId="ZARTzmartartykuempunktem">
    <w:name w:val="Z/ART(§) – zm. art. (§) artykułem (punktem)"/>
    <w:basedOn w:val="ARTartustawynprozporzdzenia"/>
    <w:rsid w:val="001B05F2"/>
    <w:pPr>
      <w:spacing w:before="0"/>
      <w:ind w:left="510"/>
    </w:pPr>
  </w:style>
  <w:style w:type="paragraph" w:customStyle="1" w:styleId="DATAAKTUdatauchwalenialubwydaniaaktu">
    <w:name w:val="DATA_AKTU – data uchwalenia lub wydania aktu"/>
    <w:next w:val="TYTUAKTUprzedmiotregulacjiustawylubrozporzdzenia"/>
    <w:rsid w:val="001B05F2"/>
    <w:pPr>
      <w:keepNext/>
      <w:suppressAutoHyphens/>
      <w:spacing w:before="120" w:after="120"/>
      <w:jc w:val="center"/>
    </w:pPr>
    <w:rPr>
      <w:rFonts w:cs="Arial"/>
      <w:bCs/>
    </w:rPr>
  </w:style>
  <w:style w:type="paragraph" w:customStyle="1" w:styleId="TYTUAKTUprzedmiotregulacjiustawylubrozporzdzenia">
    <w:name w:val="TYTUŁ_AKTU – przedmiot regulacji ustawy lub rozporządzenia"/>
    <w:next w:val="ARTartustawynprozporzdzenia"/>
    <w:rsid w:val="001B05F2"/>
    <w:pPr>
      <w:keepNext/>
      <w:suppressAutoHyphens/>
      <w:spacing w:before="120" w:after="360"/>
      <w:jc w:val="center"/>
    </w:pPr>
    <w:rPr>
      <w:rFonts w:cs="Arial"/>
      <w:b/>
      <w:bCs/>
    </w:rPr>
  </w:style>
  <w:style w:type="paragraph" w:customStyle="1" w:styleId="CZKSIGAoznaczenieiprzedmiotczcilubksigi">
    <w:name w:val="CZĘŚĆ(KSIĘGA) – oznaczenie i przedmiot części lub księgi"/>
    <w:next w:val="ARTartustawynprozporzdzenia"/>
    <w:rsid w:val="001B05F2"/>
    <w:pPr>
      <w:keepNext/>
      <w:suppressAutoHyphens/>
      <w:spacing w:before="120"/>
      <w:jc w:val="center"/>
    </w:pPr>
    <w:rPr>
      <w:b/>
      <w:bCs/>
      <w:caps/>
      <w:kern w:val="3"/>
    </w:rPr>
  </w:style>
  <w:style w:type="paragraph" w:customStyle="1" w:styleId="NIEARTTEKSTtekstnieartykuowanynppodstprawnarozplubpreambua">
    <w:name w:val="NIEART_TEKST – tekst nieartykułowany (np. podst. prawna rozp. lub preambuła)"/>
    <w:basedOn w:val="ARTartustawynprozporzdzenia"/>
    <w:next w:val="ARTartustawynprozporzdzenia"/>
    <w:rsid w:val="001B05F2"/>
    <w:rPr>
      <w:bCs/>
    </w:rPr>
  </w:style>
  <w:style w:type="paragraph" w:customStyle="1" w:styleId="OZNRODZAKTUtznustawalubrozporzdzenieiorganwydajcy">
    <w:name w:val="OZN_RODZ_AKTU – tzn. ustawa lub rozporządzenie i organ wydający"/>
    <w:next w:val="DATAAKTUdatauchwalenialubwydaniaaktu"/>
    <w:rsid w:val="001B05F2"/>
    <w:pPr>
      <w:keepNext/>
      <w:suppressAutoHyphens/>
      <w:spacing w:after="120"/>
      <w:jc w:val="center"/>
    </w:pPr>
    <w:rPr>
      <w:b/>
      <w:bCs/>
      <w:caps/>
      <w:spacing w:val="54"/>
      <w:kern w:val="3"/>
    </w:rPr>
  </w:style>
  <w:style w:type="paragraph" w:customStyle="1" w:styleId="USTustnpkodeksu">
    <w:name w:val="UST(§) – ust. (§ np. kodeksu)"/>
    <w:basedOn w:val="ARTartustawynprozporzdzenia"/>
    <w:rsid w:val="001B05F2"/>
    <w:pPr>
      <w:spacing w:before="0"/>
    </w:pPr>
    <w:rPr>
      <w:bCs/>
    </w:rPr>
  </w:style>
  <w:style w:type="paragraph" w:customStyle="1" w:styleId="PKTpunkt">
    <w:name w:val="PKT – punkt"/>
    <w:rsid w:val="001B05F2"/>
    <w:pPr>
      <w:suppressAutoHyphens/>
      <w:ind w:left="510" w:hanging="510"/>
      <w:jc w:val="both"/>
    </w:pPr>
    <w:rPr>
      <w:rFonts w:cs="Arial"/>
      <w:bCs/>
      <w:szCs w:val="20"/>
    </w:rPr>
  </w:style>
  <w:style w:type="paragraph" w:customStyle="1" w:styleId="CZWSPPKTczwsplnapunktw">
    <w:name w:val="CZ_WSP_PKT – część wspólna punktów"/>
    <w:basedOn w:val="PKTpunkt"/>
    <w:next w:val="USTustnpkodeksu"/>
    <w:rsid w:val="001B05F2"/>
    <w:pPr>
      <w:ind w:left="0" w:firstLine="0"/>
    </w:pPr>
  </w:style>
  <w:style w:type="paragraph" w:customStyle="1" w:styleId="LITlitera">
    <w:name w:val="LIT – litera"/>
    <w:basedOn w:val="PKTpunkt"/>
    <w:rsid w:val="001B05F2"/>
    <w:pPr>
      <w:ind w:left="986" w:hanging="476"/>
    </w:pPr>
  </w:style>
  <w:style w:type="paragraph" w:customStyle="1" w:styleId="CZWSPLITczwsplnaliter">
    <w:name w:val="CZ_WSP_LIT – część wspólna liter"/>
    <w:basedOn w:val="LITlitera"/>
    <w:next w:val="USTustnpkodeksu"/>
    <w:rsid w:val="001B05F2"/>
    <w:pPr>
      <w:ind w:left="510" w:firstLine="0"/>
    </w:pPr>
    <w:rPr>
      <w:szCs w:val="24"/>
    </w:rPr>
  </w:style>
  <w:style w:type="paragraph" w:customStyle="1" w:styleId="TIRtiret">
    <w:name w:val="TIR – tiret"/>
    <w:basedOn w:val="LITlitera"/>
    <w:rsid w:val="001B05F2"/>
    <w:pPr>
      <w:ind w:left="1384" w:hanging="397"/>
    </w:pPr>
  </w:style>
  <w:style w:type="paragraph" w:customStyle="1" w:styleId="CZWSPTIRczwsplnatiret">
    <w:name w:val="CZ_WSP_TIR – część wspólna tiret"/>
    <w:basedOn w:val="TIRtiret"/>
    <w:next w:val="USTustnpkodeksu"/>
    <w:rsid w:val="001B05F2"/>
    <w:pPr>
      <w:ind w:left="987" w:firstLine="0"/>
    </w:pPr>
  </w:style>
  <w:style w:type="paragraph" w:customStyle="1" w:styleId="CYTcytatnpprzysigi">
    <w:name w:val="CYT – cytat np. przysięgi"/>
    <w:basedOn w:val="USTustnpkodeksu"/>
    <w:next w:val="USTustnpkodeksu"/>
    <w:rsid w:val="001B05F2"/>
    <w:pPr>
      <w:ind w:left="510" w:right="510" w:firstLine="0"/>
    </w:pPr>
  </w:style>
  <w:style w:type="paragraph" w:customStyle="1" w:styleId="ROZDZODDZPRZEDMprzedmiotregulacjirozdziauluboddziau">
    <w:name w:val="ROZDZ(ODDZ)_PRZEDM – przedmiot regulacji rozdziału lub oddziału"/>
    <w:next w:val="ARTartustawynprozporzdzenia"/>
    <w:rsid w:val="001B05F2"/>
    <w:pPr>
      <w:keepNext/>
      <w:suppressAutoHyphens/>
      <w:spacing w:before="120"/>
      <w:jc w:val="center"/>
    </w:pPr>
    <w:rPr>
      <w:b/>
      <w:bCs/>
    </w:rPr>
  </w:style>
  <w:style w:type="paragraph" w:customStyle="1" w:styleId="ZLITzmlitartykuempunktem">
    <w:name w:val="Z/LIT – zm. lit. artykułem (punktem)"/>
    <w:basedOn w:val="LITlitera"/>
    <w:rsid w:val="001B05F2"/>
  </w:style>
  <w:style w:type="paragraph" w:customStyle="1" w:styleId="ZLITCZWSPTIRwLITzmczciwsptirwlitliter">
    <w:name w:val="Z_LIT/CZ_WSP_TIR_w_LIT – zm. części wsp. tir. w lit. literą"/>
    <w:basedOn w:val="CZWSPTIRczwsplnatiret"/>
    <w:next w:val="LITlitera"/>
    <w:rsid w:val="001B05F2"/>
    <w:pPr>
      <w:ind w:left="1463"/>
    </w:pPr>
  </w:style>
  <w:style w:type="paragraph" w:customStyle="1" w:styleId="ZLITTIRwLITzmtirwlitliter">
    <w:name w:val="Z_LIT/TIR_w_LIT – zm. tir. w lit. literą"/>
    <w:basedOn w:val="TIRtiret"/>
    <w:rsid w:val="001B05F2"/>
    <w:pPr>
      <w:ind w:left="1860"/>
    </w:pPr>
  </w:style>
  <w:style w:type="paragraph" w:customStyle="1" w:styleId="TYTDZOZNoznaczenietytuulubdziau">
    <w:name w:val="TYT(DZ)_OZN – oznaczenie tytułu lub działu"/>
    <w:next w:val="Normalny"/>
    <w:rsid w:val="001B05F2"/>
    <w:pPr>
      <w:keepNext/>
      <w:suppressAutoHyphens/>
      <w:spacing w:before="120"/>
      <w:jc w:val="center"/>
    </w:pPr>
    <w:rPr>
      <w:rFonts w:cs="Arial"/>
      <w:bCs/>
      <w:caps/>
      <w:kern w:val="3"/>
    </w:rPr>
  </w:style>
  <w:style w:type="paragraph" w:customStyle="1" w:styleId="ZWMATFIZCHEMzmwzorumatfizlubchemartykuempunktem">
    <w:name w:val="Z/W_MAT(FIZ|CHEM) – zm. wzoru mat. (fiz. lub chem.) artykułem (punktem)"/>
    <w:basedOn w:val="WMATFIZCHEMwzrmatfizlubchem"/>
    <w:rsid w:val="001B05F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rsid w:val="001B05F2"/>
    <w:pPr>
      <w:spacing w:before="0"/>
      <w:ind w:left="510"/>
    </w:pPr>
  </w:style>
  <w:style w:type="paragraph" w:customStyle="1" w:styleId="ZTYTDZPRZEDMzmprzedmtytuulubdziauartykuempunktem">
    <w:name w:val="Z/TYT(DZ)_PRZEDM – zm. przedm. tytułu lub działu artykułem (punktem)"/>
    <w:next w:val="ZARTzmartartykuempunktem"/>
    <w:rsid w:val="001B05F2"/>
    <w:pPr>
      <w:keepNext/>
      <w:suppressAutoHyphens/>
      <w:ind w:left="510"/>
      <w:jc w:val="center"/>
    </w:pPr>
    <w:rPr>
      <w:szCs w:val="26"/>
    </w:rPr>
  </w:style>
  <w:style w:type="paragraph" w:customStyle="1" w:styleId="ZTIRzmtirartykuempunktem">
    <w:name w:val="Z/TIR – zm. tir. artykułem (punktem)"/>
    <w:basedOn w:val="TIRtiret"/>
    <w:next w:val="PKTpunkt"/>
    <w:rsid w:val="001B05F2"/>
    <w:pPr>
      <w:ind w:left="907"/>
    </w:pPr>
  </w:style>
  <w:style w:type="paragraph" w:customStyle="1" w:styleId="ZCZWSPPKTzmczciwsppktartykuempunktem">
    <w:name w:val="Z/CZ_WSP_PKT – zm. części wsp. pkt artykułem (punktem)"/>
    <w:basedOn w:val="CZWSPPKTczwsplnapunktw"/>
    <w:next w:val="ZARTzmartartykuempunktem"/>
    <w:rsid w:val="001B05F2"/>
    <w:pPr>
      <w:ind w:left="510"/>
    </w:pPr>
  </w:style>
  <w:style w:type="paragraph" w:customStyle="1" w:styleId="ZZLITzmianazmlit">
    <w:name w:val="ZZ/LIT – zmiana zm. lit."/>
    <w:basedOn w:val="ZZPKTzmianazmpkt"/>
    <w:rsid w:val="001B05F2"/>
    <w:pPr>
      <w:ind w:left="2370" w:hanging="476"/>
    </w:pPr>
  </w:style>
  <w:style w:type="paragraph" w:customStyle="1" w:styleId="ZZTIRzmianazmtir">
    <w:name w:val="ZZ/TIR – zmiana zm. tir."/>
    <w:basedOn w:val="ZZLITzmianazmlit"/>
    <w:rsid w:val="001B05F2"/>
    <w:pPr>
      <w:ind w:left="2291" w:hanging="397"/>
    </w:pPr>
  </w:style>
  <w:style w:type="paragraph" w:customStyle="1" w:styleId="ZROZDZODDZOZNzmoznrozdzoddzartykuempunktem">
    <w:name w:val="Z/ROZDZ(ODDZ)_OZN – zm. ozn. rozdz. (oddz.) artykułem (punktem)"/>
    <w:next w:val="ZROZDZODDZPRZEDMzmprzedmrozdzoddzartykuempunktem"/>
    <w:rsid w:val="001B05F2"/>
    <w:pPr>
      <w:keepNext/>
      <w:suppressAutoHyphens/>
      <w:ind w:left="510"/>
      <w:jc w:val="center"/>
    </w:pPr>
    <w:rPr>
      <w:rFonts w:cs="Arial"/>
      <w:bCs/>
      <w:kern w:val="3"/>
    </w:rPr>
  </w:style>
  <w:style w:type="paragraph" w:customStyle="1" w:styleId="ZLITUSTzmustliter">
    <w:name w:val="Z_LIT/UST(§) – zm. ust. (§) literą"/>
    <w:basedOn w:val="USTustnpkodeksu"/>
    <w:rsid w:val="001B05F2"/>
    <w:pPr>
      <w:ind w:left="987"/>
    </w:pPr>
  </w:style>
  <w:style w:type="paragraph" w:customStyle="1" w:styleId="ZLITPKTzmpktliter">
    <w:name w:val="Z_LIT/PKT – zm. pkt literą"/>
    <w:basedOn w:val="PKTpunkt"/>
    <w:rsid w:val="001B05F2"/>
    <w:pPr>
      <w:ind w:left="1497"/>
    </w:pPr>
  </w:style>
  <w:style w:type="paragraph" w:customStyle="1" w:styleId="ZZCZWSPPKTzmianazmczciwsppkt">
    <w:name w:val="ZZ/CZ_WSP_PKT – zmiana. zm. części wsp. pkt"/>
    <w:basedOn w:val="ZZARTzmianazmart"/>
    <w:next w:val="ZPKTzmpktartykuempunktem"/>
    <w:rsid w:val="001B05F2"/>
    <w:pPr>
      <w:ind w:firstLine="0"/>
    </w:pPr>
  </w:style>
  <w:style w:type="paragraph" w:customStyle="1" w:styleId="ZLITLITzmlitliter">
    <w:name w:val="Z_LIT/LIT – zm. lit. literą"/>
    <w:basedOn w:val="LITlitera"/>
    <w:rsid w:val="001B05F2"/>
    <w:pPr>
      <w:ind w:left="1463"/>
    </w:pPr>
  </w:style>
  <w:style w:type="paragraph" w:customStyle="1" w:styleId="ZLITCZWSPPKTzmczciwsppktliter">
    <w:name w:val="Z_LIT/CZ_WSP_PKT – zm. części wsp. pkt literą"/>
    <w:basedOn w:val="CZWSPLITczwsplnaliter"/>
    <w:next w:val="LITlitera"/>
    <w:rsid w:val="001B05F2"/>
    <w:pPr>
      <w:ind w:left="987"/>
    </w:pPr>
  </w:style>
  <w:style w:type="paragraph" w:customStyle="1" w:styleId="ZLITTIRzmtirliter">
    <w:name w:val="Z_LIT/TIR – zm. tir. literą"/>
    <w:basedOn w:val="TIRtiret"/>
    <w:rsid w:val="001B05F2"/>
  </w:style>
  <w:style w:type="paragraph" w:customStyle="1" w:styleId="ZZCZWSPLITwPKTzmianazmczciwsplitwpkt">
    <w:name w:val="ZZ/CZ_WSP_LIT_w_PKT – zmiana zm. części wsp. lit. w pkt"/>
    <w:basedOn w:val="ZZLITwPKTzmianazmlitwpkt"/>
    <w:rsid w:val="001B05F2"/>
    <w:pPr>
      <w:ind w:left="2404" w:firstLine="0"/>
    </w:pPr>
  </w:style>
  <w:style w:type="paragraph" w:customStyle="1" w:styleId="ZLITLITwPKTzmlitwpktliter">
    <w:name w:val="Z_LIT/LIT_w_PKT – zm. lit. w pkt literą"/>
    <w:basedOn w:val="LITlitera"/>
    <w:rsid w:val="001B05F2"/>
    <w:pPr>
      <w:ind w:left="1973"/>
    </w:pPr>
  </w:style>
  <w:style w:type="paragraph" w:customStyle="1" w:styleId="ZLITCZWSPLITwPKTzmczciwsplitwpktliter">
    <w:name w:val="Z_LIT/CZ_WSP_LIT_w_PKT – zm. części wsp. lit. w pkt literą"/>
    <w:basedOn w:val="CZWSPLITczwsplnaliter"/>
    <w:next w:val="LITlitera"/>
    <w:rsid w:val="001B05F2"/>
    <w:pPr>
      <w:ind w:left="1497"/>
    </w:pPr>
  </w:style>
  <w:style w:type="paragraph" w:customStyle="1" w:styleId="ZLITTIRwPKTzmtirwpktliter">
    <w:name w:val="Z_LIT/TIR_w_PKT – zm. tir. w pkt literą"/>
    <w:basedOn w:val="TIRtiret"/>
    <w:rsid w:val="001B05F2"/>
    <w:pPr>
      <w:ind w:left="2370"/>
    </w:pPr>
  </w:style>
  <w:style w:type="paragraph" w:customStyle="1" w:styleId="ZLITCZWSPTIRwPKTzmczciwsptirwpktliter">
    <w:name w:val="Z_LIT/CZ_WSP_TIR_w_PKT – zm. części wsp. tir. w pkt literą"/>
    <w:basedOn w:val="CZWSPTIRczwsplnatiret"/>
    <w:next w:val="LITlitera"/>
    <w:rsid w:val="001B05F2"/>
    <w:pPr>
      <w:ind w:left="1973"/>
    </w:pPr>
  </w:style>
  <w:style w:type="paragraph" w:styleId="Tekstprzypisudolnego">
    <w:name w:val="footnote text"/>
    <w:basedOn w:val="Normalny"/>
    <w:rsid w:val="001B05F2"/>
    <w:rPr>
      <w:rFonts w:ascii="Times" w:eastAsia="Times New Roman" w:hAnsi="Times"/>
      <w:szCs w:val="24"/>
    </w:rPr>
  </w:style>
  <w:style w:type="character" w:customStyle="1" w:styleId="TekstprzypisudolnegoZnak">
    <w:name w:val="Tekst przypisu dolnego Znak"/>
    <w:basedOn w:val="Domylnaczcionkaakapitu"/>
    <w:rsid w:val="001B05F2"/>
    <w:rPr>
      <w:sz w:val="20"/>
    </w:rPr>
  </w:style>
  <w:style w:type="paragraph" w:customStyle="1" w:styleId="ZTIRLITzmlittiret">
    <w:name w:val="Z_TIR/LIT – zm. lit. tiret"/>
    <w:basedOn w:val="LITlitera"/>
    <w:rsid w:val="001B05F2"/>
    <w:pPr>
      <w:ind w:left="1859"/>
    </w:pPr>
  </w:style>
  <w:style w:type="paragraph" w:customStyle="1" w:styleId="ZTIRCZWSPPKTzmczciwsppkttiret">
    <w:name w:val="Z_TIR/CZ_WSP_PKT – zm. części wsp. pkt tiret"/>
    <w:basedOn w:val="CZWSPLITczwsplnaliter"/>
    <w:next w:val="TIRtiret"/>
    <w:rsid w:val="001B05F2"/>
    <w:pPr>
      <w:ind w:left="1383"/>
    </w:pPr>
  </w:style>
  <w:style w:type="paragraph" w:customStyle="1" w:styleId="ZTIRTIRzmtirtiret">
    <w:name w:val="Z_TIR/TIR – zm. tir. tiret"/>
    <w:basedOn w:val="TIRtiret"/>
    <w:rsid w:val="001B05F2"/>
    <w:pPr>
      <w:ind w:left="1780"/>
    </w:pPr>
  </w:style>
  <w:style w:type="paragraph" w:customStyle="1" w:styleId="ZZCZWSPTIRwPKTzmianazmczciwsptirwpkt">
    <w:name w:val="ZZ/CZ_WSP_TIR_w_PKT – zmiana zm. części wsp. tir. w pkt"/>
    <w:basedOn w:val="ZZTIRwPKTzmianazmtirwpkt"/>
    <w:rsid w:val="001B05F2"/>
    <w:pPr>
      <w:ind w:left="2880" w:firstLine="0"/>
    </w:pPr>
  </w:style>
  <w:style w:type="paragraph" w:customStyle="1" w:styleId="ZZTIRwLITzmianazmtirwlit">
    <w:name w:val="ZZ/TIR_w_LIT – zmiana zm. tir. w lit."/>
    <w:basedOn w:val="ZZTIRzmianazmtir"/>
    <w:rsid w:val="001B05F2"/>
    <w:pPr>
      <w:ind w:left="2767"/>
    </w:pPr>
  </w:style>
  <w:style w:type="paragraph" w:customStyle="1" w:styleId="ZTIRTIRwLITzmtirwlittiret">
    <w:name w:val="Z_TIR/TIR_w_LIT – zm. tir. w lit. tiret"/>
    <w:basedOn w:val="TIRtiret"/>
    <w:rsid w:val="001B05F2"/>
    <w:pPr>
      <w:ind w:left="2257"/>
    </w:pPr>
  </w:style>
  <w:style w:type="paragraph" w:customStyle="1" w:styleId="ZTIRCZWSPTIRwLITzmczciwsptirwlittiret">
    <w:name w:val="Z_TIR/CZ_WSP_TIR_w_LIT – zm. części wsp. tir. w lit. tiret"/>
    <w:basedOn w:val="CZWSPTIRczwsplnatiret"/>
    <w:next w:val="TIRtiret"/>
    <w:rsid w:val="001B05F2"/>
    <w:pPr>
      <w:ind w:left="1860"/>
    </w:pPr>
  </w:style>
  <w:style w:type="paragraph" w:customStyle="1" w:styleId="CZWSP2TIRczwsplnapodwjnychtiret">
    <w:name w:val="CZ_WSP_2TIR – część wspólna podwójnych tiret"/>
    <w:basedOn w:val="CZWSPTIRczwsplnatiret"/>
    <w:next w:val="TIRtiret"/>
    <w:rsid w:val="001B05F2"/>
    <w:pPr>
      <w:ind w:left="1780"/>
    </w:pPr>
  </w:style>
  <w:style w:type="paragraph" w:customStyle="1" w:styleId="Z2TIRzmpodwtirartykuempunktem">
    <w:name w:val="Z/2TIR – zm. podw. tir. artykułem (punktem)"/>
    <w:basedOn w:val="TIRtiret"/>
    <w:rsid w:val="001B05F2"/>
    <w:pPr>
      <w:ind w:left="907"/>
    </w:pPr>
  </w:style>
  <w:style w:type="paragraph" w:customStyle="1" w:styleId="ZZCZWSPTIRwLITzmianazmczciwsptirwlit">
    <w:name w:val="ZZ/CZ_WSP_TIR_w_LIT – zmiana zm. części wsp. tir. w lit."/>
    <w:basedOn w:val="ZZTIRwLITzmianazmtirwlit"/>
    <w:rsid w:val="001B05F2"/>
    <w:pPr>
      <w:ind w:left="2370" w:firstLine="0"/>
    </w:pPr>
  </w:style>
  <w:style w:type="paragraph" w:customStyle="1" w:styleId="ZLIT2TIRzmpodwtirliter">
    <w:name w:val="Z_LIT/2TIR – zm. podw. tir. literą"/>
    <w:basedOn w:val="TIRtiret"/>
    <w:rsid w:val="001B05F2"/>
  </w:style>
  <w:style w:type="paragraph" w:customStyle="1" w:styleId="ZTIR2TIRzmpodwtirtiret">
    <w:name w:val="Z_TIR/2TIR – zm. podw. tir. tiret"/>
    <w:basedOn w:val="TIRtiret"/>
    <w:rsid w:val="001B05F2"/>
    <w:pPr>
      <w:ind w:left="1780"/>
    </w:pPr>
  </w:style>
  <w:style w:type="paragraph" w:customStyle="1" w:styleId="Z2TIRCZWSPLITzmczciwsplitpodwjnymtiret">
    <w:name w:val="Z_2TIR/CZ_WSP_LIT – zm. części wsp. lit. podwójnym tiret"/>
    <w:basedOn w:val="CZWSPTIRczwsplnatiret"/>
    <w:next w:val="2TIRpodwjnytiret"/>
    <w:rsid w:val="001B05F2"/>
    <w:pPr>
      <w:ind w:left="1780"/>
    </w:pPr>
  </w:style>
  <w:style w:type="paragraph" w:customStyle="1" w:styleId="Z2TIRwPKTzmpodwtirwpktartykuempunktem">
    <w:name w:val="Z/2TIR_w_PKT – zm. podw. tir. w pkt artykułem (punktem)"/>
    <w:basedOn w:val="TIRtiret"/>
    <w:next w:val="ZPKTzmpktartykuempunktem"/>
    <w:rsid w:val="001B05F2"/>
    <w:pPr>
      <w:ind w:left="2291"/>
    </w:pPr>
  </w:style>
  <w:style w:type="paragraph" w:customStyle="1" w:styleId="ZTIRPKTzmpkttiret">
    <w:name w:val="Z_TIR/PKT – zm. pkt tiret"/>
    <w:basedOn w:val="PKTpunkt"/>
    <w:rsid w:val="001B05F2"/>
    <w:pPr>
      <w:ind w:left="1893"/>
    </w:pPr>
  </w:style>
  <w:style w:type="paragraph" w:customStyle="1" w:styleId="ZTIRLITwPKTzmlitwpkttiret">
    <w:name w:val="Z_TIR/LIT_w_PKT – zm. lit. w pkt tiret"/>
    <w:basedOn w:val="LITlitera"/>
    <w:rsid w:val="001B05F2"/>
    <w:pPr>
      <w:ind w:left="2336"/>
    </w:pPr>
  </w:style>
  <w:style w:type="paragraph" w:customStyle="1" w:styleId="ZTIRCZWSPLITwPKTzmczciwsplitwpkttiret">
    <w:name w:val="Z_TIR/CZ_WSP_LIT_w_PKT – zm. części wsp. lit. w pkt tiret"/>
    <w:basedOn w:val="CZWSPLITczwsplnaliter"/>
    <w:rsid w:val="001B05F2"/>
    <w:pPr>
      <w:ind w:left="1860"/>
    </w:pPr>
  </w:style>
  <w:style w:type="paragraph" w:customStyle="1" w:styleId="ZTIR2TIRwLITzmpodwtirwlittiret">
    <w:name w:val="Z_TIR/2TIR_w_LIT – zm. podw. tir. w lit. tiret"/>
    <w:basedOn w:val="TIRtiret"/>
    <w:rsid w:val="001B05F2"/>
    <w:pPr>
      <w:ind w:left="2654"/>
    </w:pPr>
  </w:style>
  <w:style w:type="paragraph" w:customStyle="1" w:styleId="ZTIRCZWSP2TIRwLITzmczciwsppodwtirwlittiret">
    <w:name w:val="Z_TIR/CZ_WSP_2TIR_w_LIT – zm. części wsp. podw. tir. w lit. tiret"/>
    <w:basedOn w:val="CZWSPTIRczwsplnatiret"/>
    <w:next w:val="TIRtiret"/>
    <w:rsid w:val="001B05F2"/>
    <w:pPr>
      <w:ind w:left="2257"/>
    </w:pPr>
  </w:style>
  <w:style w:type="paragraph" w:customStyle="1" w:styleId="ZTIR2TIRwTIRzmpodwtirwtirtiret">
    <w:name w:val="Z_TIR/2TIR_w_TIR – zm. podw. tir. w tir. tiret"/>
    <w:basedOn w:val="TIRtiret"/>
    <w:rsid w:val="001B05F2"/>
    <w:pPr>
      <w:ind w:left="2177"/>
    </w:pPr>
  </w:style>
  <w:style w:type="paragraph" w:customStyle="1" w:styleId="ZTIRCZWSP2TIRwTIRzmczciwsppodwtirwtirtiret">
    <w:name w:val="Z_TIR/CZ_WSP_2TIR_w_TIR – zm. części wsp. podw. tir. w tir. tiret"/>
    <w:basedOn w:val="CZWSPTIRczwsplnatiret"/>
    <w:rsid w:val="001B05F2"/>
    <w:pPr>
      <w:ind w:left="1780"/>
    </w:pPr>
  </w:style>
  <w:style w:type="paragraph" w:customStyle="1" w:styleId="Z2TIRLITzmlitpodwjnymtiret">
    <w:name w:val="Z_2TIR/LIT – zm. lit. podwójnym tiret"/>
    <w:basedOn w:val="LITlitera"/>
    <w:rsid w:val="001B05F2"/>
    <w:pPr>
      <w:ind w:left="2256"/>
    </w:pPr>
  </w:style>
  <w:style w:type="paragraph" w:customStyle="1" w:styleId="ZZ2TIRwTIRzmianazmpodwtirwtir">
    <w:name w:val="ZZ/2TIR_w_TIR – zmiana zm. podw. tir. w tir."/>
    <w:basedOn w:val="ZZCZWSP2TIRzmianazmczciwsppodwtir"/>
    <w:rsid w:val="001B05F2"/>
    <w:pPr>
      <w:ind w:left="2688" w:hanging="397"/>
    </w:pPr>
  </w:style>
  <w:style w:type="paragraph" w:customStyle="1" w:styleId="ZZ2TIRwLITzmianazmpodwtirwlit">
    <w:name w:val="ZZ/2TIR_w_LIT – zmiana zm. podw. tir. w lit."/>
    <w:basedOn w:val="ZZ2TIRwTIRzmianazmpodwtirwtir"/>
    <w:rsid w:val="001B05F2"/>
    <w:pPr>
      <w:ind w:left="3164"/>
    </w:pPr>
  </w:style>
  <w:style w:type="paragraph" w:customStyle="1" w:styleId="Z2TIRTIRwLITzmtirwlitpodwjnymtiret">
    <w:name w:val="Z_2TIR/TIR_w_LIT – zm. tir. w lit. podwójnym tiret"/>
    <w:basedOn w:val="TIRtiret"/>
    <w:rsid w:val="001B05F2"/>
    <w:pPr>
      <w:ind w:left="2654"/>
    </w:pPr>
  </w:style>
  <w:style w:type="paragraph" w:customStyle="1" w:styleId="Z2TIRCZWSPTIRwLITzmczciwsptirwlitpodwjnymtiret">
    <w:name w:val="Z_2TIR/CZ_WSP_TIR_w_LIT – zm. części wsp. tir. w lit. podwójnym tiret"/>
    <w:basedOn w:val="CZWSPTIRczwsplnatiret"/>
    <w:next w:val="2TIRpodwjnytiret"/>
    <w:rsid w:val="001B05F2"/>
    <w:pPr>
      <w:ind w:left="2257"/>
    </w:pPr>
  </w:style>
  <w:style w:type="paragraph" w:customStyle="1" w:styleId="ZZ2TIRwPKTzmianazmpodwtirwpkt">
    <w:name w:val="ZZ/2TIR_w_PKT – zmiana zm. podw. tir. w pkt"/>
    <w:basedOn w:val="ZZ2TIRwLITzmianazmpodwtirwlit"/>
    <w:rsid w:val="001B05F2"/>
    <w:pPr>
      <w:ind w:left="3674"/>
    </w:pPr>
  </w:style>
  <w:style w:type="paragraph" w:customStyle="1" w:styleId="ZZCZWSP2TIRwTIRzmianazmczciwsppodwtirwtir">
    <w:name w:val="ZZ/CZ_WSP_2TIR_w_TIR – zmiana zm. części wsp. podw. tir. w tir."/>
    <w:basedOn w:val="ZZ2TIRwLITzmianazmpodwtirwlit"/>
    <w:rsid w:val="001B05F2"/>
    <w:pPr>
      <w:ind w:left="2291" w:firstLine="0"/>
    </w:pPr>
  </w:style>
  <w:style w:type="paragraph" w:customStyle="1" w:styleId="Z2TIR2TIRwTIRzmpodwtirwtirpodwjnymtiret">
    <w:name w:val="Z_2TIR/2TIR_w_TIR – zm. podw. tir. w tir. podwójnym tiret"/>
    <w:basedOn w:val="TIRtiret"/>
    <w:rsid w:val="001B05F2"/>
    <w:pPr>
      <w:ind w:left="2574"/>
    </w:pPr>
  </w:style>
  <w:style w:type="paragraph" w:customStyle="1" w:styleId="Z2TIRCZWSP2TIRwTIRzmczciwsppodwtirwtiretpodwjnymtiret">
    <w:name w:val="Z_2TIR/CZ_WSP_2TIR_w_TIR – zm. części wsp. podw. tir. w tiret podwójnym tiret"/>
    <w:basedOn w:val="CZWSPTIRczwsplnatiret"/>
    <w:next w:val="2TIRpodwjnytiret"/>
    <w:rsid w:val="001B05F2"/>
    <w:pPr>
      <w:ind w:left="2177"/>
    </w:pPr>
  </w:style>
  <w:style w:type="paragraph" w:customStyle="1" w:styleId="Z2TIR2TIRwLITzmpodwtirwlitpodwjnymtiret">
    <w:name w:val="Z_2TIR/2TIR_w_LIT – zm. podw. tir. w lit. podwójnym tiret"/>
    <w:basedOn w:val="TIRtiret"/>
    <w:rsid w:val="001B05F2"/>
    <w:pPr>
      <w:ind w:left="3051"/>
    </w:pPr>
  </w:style>
  <w:style w:type="paragraph" w:customStyle="1" w:styleId="Z2TIRCZWSP2TIRwLITzmczciwsppodwtirwlitpodwjnymtiret">
    <w:name w:val="Z_2TIR/CZ_WSP_2TIR_w_LIT – zm. części wsp. podw. tir. w lit. podwójnym tiret"/>
    <w:basedOn w:val="CZWSPTIRczwsplnatiret"/>
    <w:next w:val="2TIRpodwjnytiret"/>
    <w:rsid w:val="001B05F2"/>
    <w:pPr>
      <w:ind w:left="2654"/>
    </w:pPr>
  </w:style>
  <w:style w:type="paragraph" w:customStyle="1" w:styleId="ZCZCIKSIGIzmozniprzedmczciksigiartykuempunktem">
    <w:name w:val="Z/CZĘŚCI(KSIĘGI) – zm. ozn. i przedm. części (księgi) artykułem (punktem)"/>
    <w:basedOn w:val="CZKSIGAoznaczenieiprzedmiotczcilubksigi"/>
    <w:rsid w:val="001B05F2"/>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rsid w:val="001B05F2"/>
    <w:pPr>
      <w:spacing w:after="120"/>
      <w:ind w:left="510"/>
    </w:pPr>
    <w:rPr>
      <w:b w:val="0"/>
    </w:rPr>
  </w:style>
  <w:style w:type="character" w:styleId="Odwoaniedokomentarza">
    <w:name w:val="annotation reference"/>
    <w:basedOn w:val="Domylnaczcionkaakapitu"/>
    <w:rsid w:val="001B05F2"/>
    <w:rPr>
      <w:sz w:val="16"/>
      <w:szCs w:val="16"/>
    </w:rPr>
  </w:style>
  <w:style w:type="paragraph" w:styleId="Tekstkomentarza">
    <w:name w:val="annotation text"/>
    <w:basedOn w:val="Normalny"/>
    <w:rsid w:val="001B05F2"/>
    <w:rPr>
      <w:rFonts w:ascii="Times" w:eastAsia="Times New Roman" w:hAnsi="Times"/>
      <w:szCs w:val="24"/>
    </w:rPr>
  </w:style>
  <w:style w:type="character" w:customStyle="1" w:styleId="TekstkomentarzaZnak">
    <w:name w:val="Tekst komentarza Znak"/>
    <w:basedOn w:val="Domylnaczcionkaakapitu"/>
    <w:rsid w:val="001B05F2"/>
    <w:rPr>
      <w:sz w:val="20"/>
    </w:rPr>
  </w:style>
  <w:style w:type="paragraph" w:styleId="Tematkomentarza">
    <w:name w:val="annotation subject"/>
    <w:basedOn w:val="Tekstkomentarza"/>
    <w:next w:val="Tekstkomentarza"/>
    <w:rsid w:val="001B05F2"/>
    <w:rPr>
      <w:b/>
      <w:bCs/>
    </w:rPr>
  </w:style>
  <w:style w:type="character" w:customStyle="1" w:styleId="TematkomentarzaZnak">
    <w:name w:val="Temat komentarza Znak"/>
    <w:basedOn w:val="TekstkomentarzaZnak"/>
    <w:rsid w:val="001B05F2"/>
    <w:rPr>
      <w:b/>
      <w:bCs/>
      <w:sz w:val="20"/>
    </w:rPr>
  </w:style>
  <w:style w:type="paragraph" w:customStyle="1" w:styleId="ZZARTzmianazmart">
    <w:name w:val="ZZ/ART(§) – zmiana zm. art. (§)"/>
    <w:basedOn w:val="ZARTzmartartykuempunktem"/>
    <w:rsid w:val="001B05F2"/>
    <w:pPr>
      <w:ind w:left="1894"/>
    </w:pPr>
  </w:style>
  <w:style w:type="paragraph" w:customStyle="1" w:styleId="ZZPKTzmianazmpkt">
    <w:name w:val="ZZ/PKT – zmiana zm. pkt"/>
    <w:basedOn w:val="ZPKTzmpktartykuempunktem"/>
    <w:rsid w:val="001B05F2"/>
    <w:pPr>
      <w:ind w:left="2404"/>
    </w:pPr>
  </w:style>
  <w:style w:type="paragraph" w:customStyle="1" w:styleId="ZZLITwPKTzmianazmlitwpkt">
    <w:name w:val="ZZ/LIT_w_PKT – zmiana zm. lit. w pkt"/>
    <w:basedOn w:val="ZLITwPKTzmlitwpktartykuempunktem"/>
    <w:rsid w:val="001B05F2"/>
    <w:pPr>
      <w:ind w:left="2880"/>
    </w:pPr>
  </w:style>
  <w:style w:type="paragraph" w:customStyle="1" w:styleId="ZZTIRwPKTzmianazmtirwpkt">
    <w:name w:val="ZZ/TIR_w_PKT – zmiana zm. tir. w pkt"/>
    <w:basedOn w:val="ZTIRwPKTzmtirwpktartykuempunktem"/>
    <w:rsid w:val="001B05F2"/>
    <w:pPr>
      <w:ind w:left="3277"/>
    </w:pPr>
  </w:style>
  <w:style w:type="paragraph" w:customStyle="1" w:styleId="ZZWMATFIZCHEMzmwzorumatfizlubchem">
    <w:name w:val="ZZ/W_MAT(FIZ|CHEM) – zm. wzoru mat. (fiz. lub chem.)"/>
    <w:basedOn w:val="ZWMATFIZCHEMzmwzorumatfizlubchemartykuempunktem"/>
    <w:rsid w:val="001B05F2"/>
    <w:pPr>
      <w:ind w:left="2404"/>
    </w:pPr>
  </w:style>
  <w:style w:type="paragraph" w:customStyle="1" w:styleId="ODNONIKtreodnonika">
    <w:name w:val="ODNOŚNIK – treść odnośnika"/>
    <w:rsid w:val="001B05F2"/>
    <w:pPr>
      <w:suppressAutoHyphens/>
      <w:spacing w:line="240" w:lineRule="auto"/>
      <w:ind w:left="284" w:hanging="284"/>
      <w:jc w:val="both"/>
    </w:pPr>
    <w:rPr>
      <w:rFonts w:ascii="Times New Roman" w:hAnsi="Times New Roman" w:cs="Arial"/>
      <w:sz w:val="20"/>
      <w:szCs w:val="20"/>
    </w:rPr>
  </w:style>
  <w:style w:type="paragraph" w:customStyle="1" w:styleId="ZFRAGzmfragmentunpzdaniaartykuempunktem">
    <w:name w:val="Z/FRAG – zm. fragmentu (np. zdania) artykułem (punktem)"/>
    <w:basedOn w:val="ZARTzmartartykuempunktem"/>
    <w:next w:val="PKTpunkt"/>
    <w:rsid w:val="001B05F2"/>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rsid w:val="001B05F2"/>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rsid w:val="001B05F2"/>
    <w:rPr>
      <w:rFonts w:ascii="Times New Roman" w:hAnsi="Times New Roman"/>
    </w:rPr>
  </w:style>
  <w:style w:type="paragraph" w:customStyle="1" w:styleId="ZTIRTIRwPKTzmtirwpkttiret">
    <w:name w:val="Z_TIR/TIR_w_PKT – zm. tir. w pkt tiret"/>
    <w:basedOn w:val="ZTIRTIRwLITzmtirwlittiret"/>
    <w:rsid w:val="001B05F2"/>
    <w:pPr>
      <w:ind w:left="2733"/>
    </w:pPr>
  </w:style>
  <w:style w:type="paragraph" w:customStyle="1" w:styleId="ZTIRCZWSPTIRwPKTzmczciwsptirtiret">
    <w:name w:val="Z_TIR/CZ_WSP_TIR_w_PKT – zm. części wsp. tir. tiret"/>
    <w:basedOn w:val="ZTIRTIRwPKTzmtirwpkttiret"/>
    <w:next w:val="TIRtiret"/>
    <w:rsid w:val="001B05F2"/>
    <w:pPr>
      <w:ind w:left="2336" w:firstLine="0"/>
    </w:pPr>
  </w:style>
  <w:style w:type="paragraph" w:customStyle="1" w:styleId="SKARNsankcjakarnawszczeglnociwKodeksiekarnym">
    <w:name w:val="S_KARN – sankcja karna w szczególności w Kodeksie karnym"/>
    <w:basedOn w:val="USTustnpkodeksu"/>
    <w:next w:val="ARTartustawynprozporzdzenia"/>
    <w:rsid w:val="001B05F2"/>
    <w:pPr>
      <w:ind w:left="510" w:firstLine="0"/>
    </w:pPr>
  </w:style>
  <w:style w:type="paragraph" w:customStyle="1" w:styleId="ROZDZODDZOZNoznaczenierozdziauluboddziau">
    <w:name w:val="ROZDZ(ODDZ)_OZN – oznaczenie rozdziału lub oddziału"/>
    <w:next w:val="ARTartustawynprozporzdzenia"/>
    <w:rsid w:val="001B05F2"/>
    <w:pPr>
      <w:keepNext/>
      <w:suppressAutoHyphens/>
      <w:spacing w:before="120"/>
      <w:jc w:val="center"/>
    </w:pPr>
    <w:rPr>
      <w:rFonts w:cs="Arial"/>
      <w:bCs/>
      <w:kern w:val="3"/>
    </w:rPr>
  </w:style>
  <w:style w:type="paragraph" w:customStyle="1" w:styleId="Z2TIR2TIRzmpodwtirpodwjnymtiret">
    <w:name w:val="Z_2TIR/2TIR – zm. podw. tir. podwójnym tiret"/>
    <w:basedOn w:val="TIRtiret"/>
    <w:rsid w:val="001B05F2"/>
    <w:pPr>
      <w:ind w:left="2177"/>
    </w:pPr>
  </w:style>
  <w:style w:type="paragraph" w:customStyle="1" w:styleId="Z2TIRTIRzmtirpodwjnymtiret">
    <w:name w:val="Z_2TIR/TIR – zm. tir. podwójnym tiret"/>
    <w:basedOn w:val="TIRtiret"/>
    <w:rsid w:val="001B05F2"/>
    <w:pPr>
      <w:ind w:left="2177"/>
    </w:pPr>
  </w:style>
  <w:style w:type="paragraph" w:customStyle="1" w:styleId="ZSKARNzmsankcjikarnejwszczeglnociwKodeksiekarnym">
    <w:name w:val="Z/S_KARN – zm. sankcji karnej w szczególności w Kodeksie karnym"/>
    <w:basedOn w:val="SKARNsankcjakarnawszczeglnociwKodeksiekarnym"/>
    <w:next w:val="PKTpunkt"/>
    <w:rsid w:val="001B05F2"/>
    <w:pPr>
      <w:ind w:left="1021"/>
    </w:pPr>
  </w:style>
  <w:style w:type="paragraph" w:customStyle="1" w:styleId="ZLITSKARNzmsankcjikarnejliter">
    <w:name w:val="Z_LIT/S_KARN – zm. sankcji karnej literą"/>
    <w:basedOn w:val="ZSKARNzmsankcjikarnejwszczeglnociwKodeksiekarnym"/>
    <w:rsid w:val="001B05F2"/>
    <w:pPr>
      <w:ind w:left="1497"/>
    </w:pPr>
  </w:style>
  <w:style w:type="paragraph" w:customStyle="1" w:styleId="ZCYTzmcytatunpprzysigiartykuempunktem">
    <w:name w:val="Z/CYT – zm. cytatu np. przysięgi artykułem (punktem)"/>
    <w:basedOn w:val="CYTcytatnpprzysigi"/>
    <w:next w:val="ZUSTzmustartykuempunktem"/>
    <w:rsid w:val="001B05F2"/>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rsid w:val="001B05F2"/>
    <w:pPr>
      <w:ind w:left="1894" w:firstLine="0"/>
    </w:pPr>
  </w:style>
  <w:style w:type="paragraph" w:customStyle="1" w:styleId="Z2TIRwLITzmpodwtirwlitartykuempunktem">
    <w:name w:val="Z/2TIR_w_LIT – zm. podw. tir. w lit. artykułem (punktem)"/>
    <w:basedOn w:val="Z2TIRwPKTzmpodwtirwpktartykuempunktem"/>
    <w:rsid w:val="001B05F2"/>
    <w:pPr>
      <w:ind w:left="1780"/>
    </w:pPr>
  </w:style>
  <w:style w:type="paragraph" w:customStyle="1" w:styleId="Z2TIRwTIRzmpodwtirwtirartykuempunktem">
    <w:name w:val="Z/2TIR_w_TIR – zm. podw. tir. w tir. artykułem (punktem)"/>
    <w:basedOn w:val="Z2TIRwLITzmpodwtirwlitartykuempunktem"/>
    <w:rsid w:val="001B05F2"/>
    <w:pPr>
      <w:ind w:left="1304"/>
    </w:pPr>
  </w:style>
  <w:style w:type="paragraph" w:customStyle="1" w:styleId="ZCZWSP2TIRwTIRzmczciwsppodwtirwtirartykuempunktem">
    <w:name w:val="Z/CZ_WSP_2TIR_w_TIR – zm. części wsp. podw. tir. w tir. artykułem (punktem)"/>
    <w:basedOn w:val="Z2TIRwTIRzmpodwtirwtirartykuempunktem"/>
    <w:next w:val="PKTpunkt"/>
    <w:rsid w:val="001B05F2"/>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rsid w:val="001B05F2"/>
    <w:pPr>
      <w:ind w:left="1383" w:firstLine="0"/>
    </w:pPr>
  </w:style>
  <w:style w:type="paragraph" w:customStyle="1" w:styleId="ZZCZWSP2TIRzmianazmczciwsppodwtir">
    <w:name w:val="ZZ/CZ_WSP_2TIR – zmiana zm. części wsp. podw. tir."/>
    <w:basedOn w:val="ZZTIRzmianazmtir"/>
    <w:next w:val="ZZUSTzmianazmust"/>
    <w:rsid w:val="001B05F2"/>
    <w:pPr>
      <w:ind w:left="1894" w:firstLine="0"/>
    </w:pPr>
  </w:style>
  <w:style w:type="paragraph" w:customStyle="1" w:styleId="PKTODNONIKApunktodnonika">
    <w:name w:val="PKT_ODNOŚNIKA – punkt odnośnika"/>
    <w:basedOn w:val="ODNONIKtreodnonika"/>
    <w:rsid w:val="001B05F2"/>
    <w:pPr>
      <w:ind w:left="568"/>
    </w:pPr>
  </w:style>
  <w:style w:type="paragraph" w:customStyle="1" w:styleId="ZODNONIKAzmtekstuodnonikaartykuempunktem">
    <w:name w:val="Z/ODNOŚNIKA – zm. tekstu odnośnika artykułem (punktem)"/>
    <w:basedOn w:val="ODNONIKtreodnonika"/>
    <w:rsid w:val="001B05F2"/>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rsid w:val="001B05F2"/>
    <w:pPr>
      <w:ind w:left="1304"/>
    </w:pPr>
  </w:style>
  <w:style w:type="paragraph" w:customStyle="1" w:styleId="ZPKTODNONIKAzmpktodnonikaartykuempunktem">
    <w:name w:val="Z/PKT_ODNOŚNIKA – zm. pkt odnośnika artykułem (punktem)"/>
    <w:basedOn w:val="ZODNONIKAzmtekstuodnonikaartykuempunktem"/>
    <w:rsid w:val="001B05F2"/>
  </w:style>
  <w:style w:type="paragraph" w:customStyle="1" w:styleId="ZLIT2TIRwTIRzmpodwtirwtirliter">
    <w:name w:val="Z_LIT/2TIR_w_TIR – zm. podw. tir. w tir. literą"/>
    <w:basedOn w:val="ZLIT2TIRzmpodwtirliter"/>
    <w:rsid w:val="001B05F2"/>
    <w:pPr>
      <w:ind w:left="1780"/>
    </w:pPr>
  </w:style>
  <w:style w:type="paragraph" w:customStyle="1" w:styleId="ZLIT2TIRwLITzmpodwtirwlitliter">
    <w:name w:val="Z_LIT/2TIR_w_LIT – zm. podw. tir. w lit. literą"/>
    <w:basedOn w:val="ZLIT2TIRwTIRzmpodwtirwtirliter"/>
    <w:rsid w:val="001B05F2"/>
    <w:pPr>
      <w:ind w:left="2257"/>
    </w:pPr>
  </w:style>
  <w:style w:type="paragraph" w:customStyle="1" w:styleId="ZLIT2TIRwPKTzmpodwtirwpktliter">
    <w:name w:val="Z_LIT/2TIR_w_PKT – zm. podw. tir. w pkt literą"/>
    <w:basedOn w:val="ZLIT2TIRwLITzmpodwtirwlitliter"/>
    <w:rsid w:val="001B05F2"/>
    <w:pPr>
      <w:ind w:left="2767"/>
    </w:pPr>
  </w:style>
  <w:style w:type="paragraph" w:customStyle="1" w:styleId="ZLITCZWSP2TIRwTIRzmczciwsppodwtirwtirliter">
    <w:name w:val="Z_LIT/CZ_WSP_2TIR_w_TIR – zm. części wsp. podw. tir. w tir. literą"/>
    <w:basedOn w:val="ZLIT2TIRwTIRzmpodwtirwtirliter"/>
    <w:next w:val="LITlitera"/>
    <w:rsid w:val="001B05F2"/>
    <w:pPr>
      <w:ind w:left="1383" w:firstLine="0"/>
    </w:pPr>
  </w:style>
  <w:style w:type="paragraph" w:customStyle="1" w:styleId="ZLITCZWSP2TIRwLITzmczciwsppodwtirwlitliter">
    <w:name w:val="Z_LIT/CZ_WSP_2TIR_w_LIT – zm. części wsp. podw. tir. w lit. literą"/>
    <w:basedOn w:val="ZLIT2TIRwLITzmpodwtirwlitliter"/>
    <w:next w:val="LITlitera"/>
    <w:rsid w:val="001B05F2"/>
    <w:pPr>
      <w:ind w:left="1860" w:firstLine="0"/>
    </w:pPr>
  </w:style>
  <w:style w:type="paragraph" w:customStyle="1" w:styleId="ZLITCZWSP2TIRwPKTzmczciwsppodwtirwpktliter">
    <w:name w:val="Z_LIT/CZ_WSP_2TIR_w_PKT – zm. części wsp. podw. tir. w pkt literą"/>
    <w:basedOn w:val="ZLIT2TIRwPKTzmpodwtirwpktliter"/>
    <w:next w:val="LITlitera"/>
    <w:rsid w:val="001B05F2"/>
    <w:pPr>
      <w:ind w:left="2370" w:firstLine="0"/>
    </w:pPr>
  </w:style>
  <w:style w:type="paragraph" w:customStyle="1" w:styleId="ZTIR2TIRwPKTzmpodwtirwpkttiret">
    <w:name w:val="Z_TIR/2TIR_w_PKT – zm. podw. tir. w pkt tiret"/>
    <w:basedOn w:val="ZTIR2TIRwLITzmpodwtirwlittiret"/>
    <w:rsid w:val="001B05F2"/>
    <w:pPr>
      <w:ind w:left="3164"/>
    </w:pPr>
  </w:style>
  <w:style w:type="paragraph" w:customStyle="1" w:styleId="ZTIRCZWSP2TIRwPKTzmczciwsppodwtirwpkttiret">
    <w:name w:val="Z_TIR/CZ_WSP_2TIR_w_PKT – zm. części wsp. podw. tir. w pkt tiret"/>
    <w:basedOn w:val="ZTIR2TIRwPKTzmpodwtirwpkttiret"/>
    <w:next w:val="TIRtiret"/>
    <w:rsid w:val="001B05F2"/>
    <w:pPr>
      <w:ind w:left="2767" w:firstLine="0"/>
    </w:pPr>
  </w:style>
  <w:style w:type="paragraph" w:customStyle="1" w:styleId="ZZCZWSP2TIRwLITzmianazmczciwsppodwtirwlit">
    <w:name w:val="ZZ/CZ_WSP_2TIR_w_LIT – zmiana zm. części wsp. podw. tir. w lit."/>
    <w:basedOn w:val="ZZ2TIRwLITzmianazmpodwtirwlit"/>
    <w:rsid w:val="001B05F2"/>
    <w:pPr>
      <w:ind w:left="2767"/>
    </w:pPr>
  </w:style>
  <w:style w:type="paragraph" w:customStyle="1" w:styleId="ZZCZWSP2TIRwPKTzmianazmczciwsppodwtirwpkt">
    <w:name w:val="ZZ/CZ_WSP_2TIR_w_PKT – zmiana zm. części wsp. podw. tir. w pkt"/>
    <w:basedOn w:val="ZZ2TIRwLITzmianazmpodwtirwlit"/>
    <w:rsid w:val="001B05F2"/>
    <w:pPr>
      <w:ind w:left="3277" w:firstLine="0"/>
    </w:pPr>
  </w:style>
  <w:style w:type="paragraph" w:customStyle="1" w:styleId="ZCZWSP2TIRzmczciwsplnejpodwtirartykuempunktem">
    <w:name w:val="Z/CZ_WSP_2TIR – zm. części wspólnej podw. tir. artykułem (punktem)"/>
    <w:basedOn w:val="ZCZWSPPKTzmczciwsppktartykuempunktem"/>
    <w:next w:val="PKTpunkt"/>
    <w:rsid w:val="001B05F2"/>
  </w:style>
  <w:style w:type="paragraph" w:customStyle="1" w:styleId="ZLITCZWSP2TIRzmczciwsppodwtirliter">
    <w:name w:val="Z_LIT/CZ_WSP_2TIR – zm. części wsp. podw. tir. literą"/>
    <w:basedOn w:val="ZLITCZWSPPKTzmczciwsppktliter"/>
    <w:next w:val="LITlitera"/>
    <w:rsid w:val="001B05F2"/>
  </w:style>
  <w:style w:type="paragraph" w:customStyle="1" w:styleId="ZTIRCZWSP2TIRzmczciwsppodwtirtiret">
    <w:name w:val="Z_TIR/CZ_WSP_2TIR – zm. części wsp. podw. tir. tiret"/>
    <w:basedOn w:val="ZLITCZWSP2TIRzmczciwsppodwtirliter"/>
    <w:next w:val="TIRtiret"/>
    <w:rsid w:val="001B05F2"/>
  </w:style>
  <w:style w:type="paragraph" w:customStyle="1" w:styleId="ZZ2TIRzmianazmpodwtir">
    <w:name w:val="ZZ/2TIR – zmiana zm. podw. tir."/>
    <w:basedOn w:val="ZZCZWSP2TIRzmianazmczciwsppodwtir"/>
    <w:rsid w:val="001B05F2"/>
    <w:pPr>
      <w:ind w:left="2291" w:hanging="397"/>
    </w:pPr>
  </w:style>
  <w:style w:type="paragraph" w:customStyle="1" w:styleId="ZCZWSPLITzmczciwsplitartykuempunktem">
    <w:name w:val="Z/CZ_WSP_LIT – zm. części wsp. lit. artykułem (punktem)"/>
    <w:basedOn w:val="ZCZWSPPKTzmczciwsppktartykuempunktem"/>
    <w:next w:val="PKTpunkt"/>
    <w:rsid w:val="001B05F2"/>
  </w:style>
  <w:style w:type="paragraph" w:customStyle="1" w:styleId="ZCZWSPTIRzmczciwsptirartykuempunktem">
    <w:name w:val="Z/CZ_WSP_TIR – zm. części wsp. tir. artykułem (punktem)"/>
    <w:basedOn w:val="ZCZWSPPKTzmczciwsppktartykuempunktem"/>
    <w:next w:val="PKTpunkt"/>
    <w:rsid w:val="001B05F2"/>
  </w:style>
  <w:style w:type="paragraph" w:customStyle="1" w:styleId="ZLITCZWSPLITzmczciwsplitliter">
    <w:name w:val="Z_LIT/CZ_WSP_LIT – zm. części wsp. lit. literą"/>
    <w:basedOn w:val="ZLITCZWSPPKTzmczciwsppktliter"/>
    <w:next w:val="LITlitera"/>
    <w:rsid w:val="001B05F2"/>
  </w:style>
  <w:style w:type="paragraph" w:customStyle="1" w:styleId="ZLITCZWSPTIRzmczciwsptirliter">
    <w:name w:val="Z_LIT/CZ_WSP_TIR – zm. części wsp. tir. literą"/>
    <w:basedOn w:val="ZLITCZWSPPKTzmczciwsppktliter"/>
    <w:next w:val="LITlitera"/>
    <w:rsid w:val="001B05F2"/>
  </w:style>
  <w:style w:type="paragraph" w:customStyle="1" w:styleId="ZTIRCZWSPLITzmczciwsplittiret">
    <w:name w:val="Z_TIR/CZ_WSP_LIT – zm. części wsp. lit. tiret"/>
    <w:basedOn w:val="ZTIRCZWSPPKTzmczciwsppkttiret"/>
    <w:next w:val="TIRtiret"/>
    <w:rsid w:val="001B05F2"/>
  </w:style>
  <w:style w:type="paragraph" w:customStyle="1" w:styleId="ZTIRCZWSPTIRzmczciwsptirtiret">
    <w:name w:val="Z_TIR/CZ_WSP_TIR – zm. części wsp. tir. tiret"/>
    <w:basedOn w:val="ZTIRCZWSPPKTzmczciwsppkttiret"/>
    <w:next w:val="TIRtiret"/>
    <w:rsid w:val="001B05F2"/>
  </w:style>
  <w:style w:type="paragraph" w:customStyle="1" w:styleId="ZZCZWSPLITzmianazmczciwsplit">
    <w:name w:val="ZZ/CZ_WSP_LIT – zmiana. zm. części wsp. lit."/>
    <w:basedOn w:val="ZZCZWSPPKTzmianazmczciwsppkt"/>
    <w:rsid w:val="001B05F2"/>
  </w:style>
  <w:style w:type="paragraph" w:customStyle="1" w:styleId="ZZCZWSPTIRzmianazmczciwsptir">
    <w:name w:val="ZZ/CZ_WSP_TIR – zmiana. zm. części wsp. tir."/>
    <w:basedOn w:val="ZZCZWSPPKTzmianazmczciwsppkt"/>
    <w:rsid w:val="001B05F2"/>
  </w:style>
  <w:style w:type="paragraph" w:customStyle="1" w:styleId="Z2TIRCZWSPTIRzmczciwsptirpodwjnymtiret">
    <w:name w:val="Z_2TIR/CZ_WSP_TIR – zm. części wsp. tir. podwójnym tiret"/>
    <w:basedOn w:val="Z2TIRCZWSPLITzmczciwsplitpodwjnymtiret"/>
    <w:next w:val="2TIRpodwjnytiret"/>
    <w:rsid w:val="001B05F2"/>
  </w:style>
  <w:style w:type="paragraph" w:customStyle="1" w:styleId="Z2TIRCZWSP2TIRzmczciwsppodwtirpodwjnymtiret">
    <w:name w:val="Z_2TIR/CZ_WSP_2TIR – zm. części wsp. podw. tir. podwójnym tiret"/>
    <w:basedOn w:val="Z2TIRCZWSPLITzmczciwsplitpodwjnymtiret"/>
    <w:next w:val="2TIRpodwjnytiret"/>
    <w:rsid w:val="001B05F2"/>
  </w:style>
  <w:style w:type="paragraph" w:customStyle="1" w:styleId="ZUSTzmustartykuempunktem">
    <w:name w:val="Z/UST(§) – zm. ust. (§) artykułem (punktem)"/>
    <w:basedOn w:val="ZARTzmartartykuempunktem"/>
    <w:rsid w:val="001B05F2"/>
  </w:style>
  <w:style w:type="paragraph" w:customStyle="1" w:styleId="ZZUSTzmianazmust">
    <w:name w:val="ZZ/UST(§) – zmiana zm. ust. (§)"/>
    <w:basedOn w:val="ZZARTzmianazmart"/>
    <w:rsid w:val="001B05F2"/>
  </w:style>
  <w:style w:type="paragraph" w:customStyle="1" w:styleId="TYTDZPRZEDMprzedmiotregulacjitytuulubdziau">
    <w:name w:val="TYT(DZ)_PRZEDM – przedmiot regulacji tytułu lub działu"/>
    <w:next w:val="ARTartustawynprozporzdzenia"/>
    <w:rsid w:val="001B05F2"/>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rsid w:val="001B05F2"/>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rsid w:val="001B05F2"/>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rsid w:val="001B05F2"/>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rsid w:val="001B05F2"/>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rsid w:val="001B05F2"/>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rsid w:val="001B05F2"/>
    <w:pPr>
      <w:ind w:left="1894"/>
    </w:pPr>
  </w:style>
  <w:style w:type="paragraph" w:customStyle="1" w:styleId="P1wTABELIpoziom1numeracjiwtabeli">
    <w:name w:val="P1_w_TABELI – poziom 1 numeracji w tabeli"/>
    <w:basedOn w:val="PKTpunkt"/>
    <w:rsid w:val="001B05F2"/>
    <w:pPr>
      <w:ind w:left="397" w:hanging="397"/>
    </w:pPr>
    <w:rPr>
      <w:kern w:val="3"/>
    </w:rPr>
  </w:style>
  <w:style w:type="paragraph" w:customStyle="1" w:styleId="CZWSPP1wTABELIczwsppoziomu1numeracjiwtabeli">
    <w:name w:val="CZ_WSP_P1_w_TABELI – część wsp. poziomu 1 numeracji w tabeli"/>
    <w:basedOn w:val="P1wTABELIpoziom1numeracjiwtabeli"/>
    <w:next w:val="Normalny"/>
    <w:rsid w:val="001B05F2"/>
    <w:pPr>
      <w:ind w:left="0" w:firstLine="0"/>
    </w:pPr>
  </w:style>
  <w:style w:type="paragraph" w:customStyle="1" w:styleId="P2wTABELIpoziom2numeracjiwtabeli">
    <w:name w:val="P2_w_TABELI – poziom 2 numeracji w tabeli"/>
    <w:basedOn w:val="P1wTABELIpoziom1numeracjiwtabeli"/>
    <w:rsid w:val="001B05F2"/>
    <w:pPr>
      <w:ind w:left="794"/>
    </w:pPr>
  </w:style>
  <w:style w:type="paragraph" w:customStyle="1" w:styleId="P3wTABELIpoziom3numeracjiwtabeli">
    <w:name w:val="P3_w_TABELI – poziom 3 numeracji w tabeli"/>
    <w:basedOn w:val="P2wTABELIpoziom2numeracjiwtabeli"/>
    <w:rsid w:val="001B05F2"/>
    <w:pPr>
      <w:ind w:left="1191"/>
    </w:pPr>
  </w:style>
  <w:style w:type="paragraph" w:customStyle="1" w:styleId="CZWSPP2wTABELIczwsppoziomu2numeracjiwtabeli">
    <w:name w:val="CZ_WSP_P2_w_TABELI – część wsp. poziomu 2 numeracji w tabeli"/>
    <w:basedOn w:val="CZWSPP1wTABELIczwsppoziomu1numeracjiwtabeli"/>
    <w:next w:val="Normalny"/>
    <w:rsid w:val="001B05F2"/>
    <w:pPr>
      <w:ind w:left="397"/>
    </w:pPr>
  </w:style>
  <w:style w:type="paragraph" w:customStyle="1" w:styleId="CZWSPP3wTABELIczwsppoziomu3numeracjiwtabeli">
    <w:name w:val="CZ_WSP_P3_w_TABELI – część wsp. poziomu 3 numeracji w tabeli"/>
    <w:basedOn w:val="CZWSPP2wTABELIczwsppoziomu2numeracjiwtabeli"/>
    <w:rsid w:val="001B05F2"/>
    <w:pPr>
      <w:ind w:left="794"/>
    </w:pPr>
  </w:style>
  <w:style w:type="paragraph" w:customStyle="1" w:styleId="CZWSPP4wTABELIczwsppoziomu4numeracjiwtabeli">
    <w:name w:val="CZ_WSP_P4_w_TABELI – część wsp. poziomu 4 numeracji w tabeli"/>
    <w:basedOn w:val="CZWSPP3wTABELIczwsppoziomu3numeracjiwtabeli"/>
    <w:rsid w:val="001B05F2"/>
    <w:pPr>
      <w:ind w:left="1191"/>
    </w:pPr>
  </w:style>
  <w:style w:type="paragraph" w:customStyle="1" w:styleId="P4wTABELIpoziom4numeracjiwtabeli">
    <w:name w:val="P4_w_TABELI – poziom 4 numeracji w tabeli"/>
    <w:basedOn w:val="P3wTABELIpoziom3numeracjiwtabeli"/>
    <w:rsid w:val="001B05F2"/>
    <w:pPr>
      <w:ind w:left="1588"/>
    </w:pPr>
  </w:style>
  <w:style w:type="paragraph" w:customStyle="1" w:styleId="TYTTABELItytutabeli">
    <w:name w:val="TYT_TABELI – tytuł tabeli"/>
    <w:basedOn w:val="TYTDZOZNoznaczenietytuulubdziau"/>
    <w:rsid w:val="001B05F2"/>
    <w:rPr>
      <w:b/>
    </w:rPr>
  </w:style>
  <w:style w:type="paragraph" w:customStyle="1" w:styleId="OZNPROJEKTUwskazaniedatylubwersjiprojektu">
    <w:name w:val="OZN_PROJEKTU – wskazanie daty lub wersji projektu"/>
    <w:next w:val="OZNRODZAKTUtznustawalubrozporzdzenieiorganwydajcy"/>
    <w:rsid w:val="001B05F2"/>
    <w:pPr>
      <w:suppressAutoHyphens/>
      <w:jc w:val="right"/>
    </w:pPr>
    <w:rPr>
      <w:rFonts w:ascii="Times New Roman"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rsid w:val="001B05F2"/>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rsid w:val="001B05F2"/>
    <w:pPr>
      <w:ind w:left="0" w:right="4820"/>
      <w:jc w:val="left"/>
    </w:pPr>
  </w:style>
  <w:style w:type="paragraph" w:customStyle="1" w:styleId="TEKSTwporozumieniu">
    <w:name w:val="TEKST&quot;w porozumieniu:&quot;"/>
    <w:next w:val="NAZORGWPOROZUMIENIUnazwaorganuwporozumieniuzktrymaktjestwydawany"/>
    <w:rsid w:val="001B05F2"/>
    <w:pPr>
      <w:suppressAutoHyphens/>
    </w:pPr>
    <w:rPr>
      <w:rFonts w:ascii="Times New Roman" w:hAnsi="Times New Roman" w:cs="Arial"/>
      <w:b/>
      <w:szCs w:val="20"/>
    </w:rPr>
  </w:style>
  <w:style w:type="paragraph" w:customStyle="1" w:styleId="CZWSPPKTODNONIKAczwsppunkwodnonika">
    <w:name w:val="CZ_WSP_PKT_ODNOŚNIKA – część wsp. punków odnośnika"/>
    <w:basedOn w:val="PKTODNONIKApunktodnonika"/>
    <w:rsid w:val="001B05F2"/>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rsid w:val="001B05F2"/>
    <w:pPr>
      <w:ind w:left="510" w:firstLine="0"/>
    </w:pPr>
  </w:style>
  <w:style w:type="paragraph" w:customStyle="1" w:styleId="NOTATKILEGISLATORA">
    <w:name w:val="NOTATKI_LEGISLATORA"/>
    <w:basedOn w:val="Normalny"/>
    <w:rsid w:val="001B05F2"/>
    <w:rPr>
      <w:b/>
      <w:i/>
    </w:rPr>
  </w:style>
  <w:style w:type="paragraph" w:customStyle="1" w:styleId="OZNZACZNIKAwskazanienrzacznika">
    <w:name w:val="OZN_ZAŁĄCZNIKA – wskazanie nr załącznika"/>
    <w:basedOn w:val="OZNPROJEKTUwskazaniedatylubwersjiprojektu"/>
    <w:rsid w:val="001B05F2"/>
    <w:pPr>
      <w:keepNext/>
    </w:pPr>
    <w:rPr>
      <w:b/>
      <w:u w:val="none"/>
    </w:rPr>
  </w:style>
  <w:style w:type="paragraph" w:customStyle="1" w:styleId="OZNPARAFYADNOTACJE">
    <w:name w:val="OZN_PARAFY(ADNOTACJE)"/>
    <w:basedOn w:val="ODNONIKtreodnonika"/>
    <w:rsid w:val="001B05F2"/>
  </w:style>
  <w:style w:type="paragraph" w:customStyle="1" w:styleId="TEKSTZacznikido">
    <w:name w:val="TEKST&quot;Załącznik(i) do ...&quot;"/>
    <w:rsid w:val="001B05F2"/>
    <w:pPr>
      <w:keepNext/>
      <w:suppressAutoHyphens/>
      <w:spacing w:after="240" w:line="240" w:lineRule="auto"/>
      <w:ind w:left="5670"/>
    </w:pPr>
    <w:rPr>
      <w:rFonts w:ascii="Times New Roman" w:hAnsi="Times New Roman" w:cs="Arial"/>
      <w:szCs w:val="20"/>
    </w:rPr>
  </w:style>
  <w:style w:type="paragraph" w:customStyle="1" w:styleId="LITODNONIKAliteraodnonika">
    <w:name w:val="LIT_ODNOŚNIKA – litera odnośnika"/>
    <w:basedOn w:val="PKTODNONIKApunktodnonika"/>
    <w:rsid w:val="001B05F2"/>
    <w:pPr>
      <w:ind w:left="851"/>
    </w:pPr>
  </w:style>
  <w:style w:type="paragraph" w:customStyle="1" w:styleId="CZWSPLITODNONIKAczwspliterodnonika">
    <w:name w:val="CZ_WSP_LIT_ODNOŚNIKA – część wsp. liter odnośnika"/>
    <w:basedOn w:val="LITODNONIKAliteraodnonika"/>
    <w:rsid w:val="001B05F2"/>
    <w:pPr>
      <w:ind w:left="567" w:firstLine="0"/>
    </w:pPr>
  </w:style>
  <w:style w:type="paragraph" w:customStyle="1" w:styleId="PKTOTJpunktobwieszczeniatekstujednolitegonp1">
    <w:name w:val="PKT_OTJ – punkt obwieszczenia tekstu jednolitego np. &quot;1.&quot;"/>
    <w:basedOn w:val="ARTartustawynprozporzdzenia"/>
    <w:rsid w:val="001B05F2"/>
    <w:pPr>
      <w:ind w:left="-510"/>
    </w:pPr>
  </w:style>
  <w:style w:type="paragraph" w:customStyle="1" w:styleId="PPKTOTJpodpunktwobwieszczeniutekstujednolitegonp1">
    <w:name w:val="PPKT_OTJ – podpunkt w obwieszczeniu tekstu jednolitego np. &quot;1)&quot;"/>
    <w:basedOn w:val="PKTOTJpunktobwieszczeniatekstujednolitegonp1"/>
    <w:rsid w:val="001B05F2"/>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rsid w:val="001B05F2"/>
    <w:pPr>
      <w:ind w:left="-510" w:firstLine="0"/>
    </w:pPr>
  </w:style>
  <w:style w:type="paragraph" w:customStyle="1" w:styleId="TEKSTOBWIESZCZENIENAZWAORGANUWYDAJCEGOOTJ">
    <w:name w:val="TEKST&quot;OBWIESZCZENIE&quot;(NAZWA_ORGANU_WYDAJĄCEGO_OTJ)"/>
    <w:basedOn w:val="OZNRODZAKTUtznustawalubrozporzdzenieiorganwydajcy"/>
    <w:rsid w:val="001B05F2"/>
    <w:pPr>
      <w:ind w:left="-510"/>
    </w:pPr>
  </w:style>
  <w:style w:type="paragraph" w:customStyle="1" w:styleId="DATAOTJdatawydaniaobwieszczeniatekstujednolitego">
    <w:name w:val="DATA_OTJ – data wydania obwieszczenia tekstu jednolitego"/>
    <w:basedOn w:val="DATAAKTUdatauchwalenialubwydaniaaktu"/>
    <w:rsid w:val="001B05F2"/>
    <w:pPr>
      <w:ind w:left="-510"/>
    </w:pPr>
  </w:style>
  <w:style w:type="paragraph" w:customStyle="1" w:styleId="TYTUOTJprzedmiotobwieszczeniatekstujednolitego">
    <w:name w:val="TYTUŁ_OTJ – przedmiot obwieszczenia tekstu jednolitego"/>
    <w:basedOn w:val="TYTUAKTUprzedmiotregulacjiustawylubrozporzdzenia"/>
    <w:rsid w:val="001B05F2"/>
    <w:pPr>
      <w:ind w:left="-510"/>
    </w:pPr>
  </w:style>
  <w:style w:type="paragraph" w:customStyle="1" w:styleId="ZLITODNONIKAzmlitodnonikaartykuempunktem">
    <w:name w:val="Z/LIT_ODNOŚNIKA – zm. lit. odnośnika artykułem (punktem)"/>
    <w:basedOn w:val="ZPKTODNONIKAzmpktodnonikaartykuempunktem"/>
    <w:next w:val="PKTpunkt"/>
    <w:rsid w:val="001B05F2"/>
  </w:style>
  <w:style w:type="paragraph" w:customStyle="1" w:styleId="ZLITwPKTODNONIKAzmlitwpktodnonikaartykuempunktem">
    <w:name w:val="Z/LIT_w_PKT_ODNOŚNIKA – zm. lit. w pkt odnośnika artykułem (punktem)"/>
    <w:basedOn w:val="ZLITODNONIKAzmlitodnonikaartykuempunktem"/>
    <w:rsid w:val="001B05F2"/>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rsid w:val="001B05F2"/>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rsid w:val="001B05F2"/>
  </w:style>
  <w:style w:type="paragraph" w:customStyle="1" w:styleId="ZCZWSPLITwPKTODNONIKAzmczciwsplitwpktodnonikaartykuempunktem">
    <w:name w:val="Z/CZ_WSP_LIT_w_PKT_ODNOŚNIKA – zm. części wsp. lit. w pkt odnośnika artykułem (punktem)"/>
    <w:basedOn w:val="ZCZWSPLITODNONIKAzmczciwsplitodnonikaartykuempunktem"/>
    <w:rsid w:val="001B05F2"/>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rsid w:val="001B05F2"/>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rsid w:val="001B05F2"/>
    <w:pPr>
      <w:ind w:left="1304"/>
    </w:pPr>
  </w:style>
  <w:style w:type="paragraph" w:customStyle="1" w:styleId="ZDANIENASTNOWYWIERSZnpzddrugienowywierszwust">
    <w:name w:val="ZDANIE_NAST_NOWY_WIERSZ – np. zd. drugie (nowy wiersz) w ust."/>
    <w:basedOn w:val="CZWSPPKTczwsplnapunktw"/>
    <w:next w:val="USTustnpkodeksu"/>
    <w:rsid w:val="001B05F2"/>
  </w:style>
  <w:style w:type="paragraph" w:customStyle="1" w:styleId="ZZFRAGzmianazmfragmentunpzdania">
    <w:name w:val="ZZ/FRAG – zmiana zm. fragmentu (np. zdania)"/>
    <w:basedOn w:val="ZZCZWSPPKTzmianazmczciwsppkt"/>
    <w:rsid w:val="001B05F2"/>
  </w:style>
  <w:style w:type="paragraph" w:customStyle="1" w:styleId="Z2TIRPKTzmpktpodwjnymtiret">
    <w:name w:val="Z_2TIR/PKT – zm. pkt podwójnym tiret"/>
    <w:basedOn w:val="Z2TIRLITzmlitpodwjnymtiret"/>
    <w:rsid w:val="001B05F2"/>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rsid w:val="001B05F2"/>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rsid w:val="001B05F2"/>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rsid w:val="001B05F2"/>
    <w:pPr>
      <w:ind w:left="3561"/>
    </w:pPr>
    <w:rPr>
      <w:rFonts w:ascii="Times New Roman" w:hAnsi="Times New Roman"/>
      <w:lang w:val="en-US"/>
    </w:rPr>
  </w:style>
  <w:style w:type="paragraph" w:customStyle="1" w:styleId="Z2TIRARTzmartpodwjnymtiret">
    <w:name w:val="Z_2TIR/ART(§) – zm. art. (§) podwójnym tiret"/>
    <w:basedOn w:val="Z2TIRPKTzmpktpodwjnymtiret"/>
    <w:rsid w:val="001B05F2"/>
    <w:pPr>
      <w:ind w:left="1780" w:firstLine="510"/>
    </w:pPr>
  </w:style>
  <w:style w:type="paragraph" w:customStyle="1" w:styleId="Z2TIRUSTzmustpodwjnymtiret">
    <w:name w:val="Z_2TIR/UST(§) – zm. ust. (§) podwójnym tiret"/>
    <w:basedOn w:val="Z2TIRPKTzmpktpodwjnymtiret"/>
    <w:rsid w:val="001B05F2"/>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rsid w:val="001B05F2"/>
    <w:pPr>
      <w:ind w:left="3164" w:firstLine="0"/>
    </w:pPr>
  </w:style>
  <w:style w:type="paragraph" w:customStyle="1" w:styleId="Z2TIRCZWSPPKTzmczciwsppktpodwjnymtiret">
    <w:name w:val="Z_2TIR/CZ_WSP_PKT – zm. części wsp. pkt podwójnym tiret"/>
    <w:basedOn w:val="Z2TIRPKTzmpktpodwjnymtiret"/>
    <w:rsid w:val="001B05F2"/>
    <w:pPr>
      <w:ind w:left="1780" w:firstLine="0"/>
    </w:pPr>
  </w:style>
  <w:style w:type="paragraph" w:customStyle="1" w:styleId="Z2TIRCZWSPLITwPKTzmczciwsplitwpktpodwjnymtiret">
    <w:name w:val="Z_2TIR/CZ_WSP_LIT_w_PKT – zm. części wsp. lit. w pkt podwójnym tiret"/>
    <w:basedOn w:val="Z2TIRLITwPKTzmlitwpktpodwjnymtiret"/>
    <w:rsid w:val="001B05F2"/>
    <w:pPr>
      <w:ind w:left="2291" w:firstLine="0"/>
    </w:pPr>
  </w:style>
  <w:style w:type="paragraph" w:customStyle="1" w:styleId="Z2TIRCZWSPTIRwPKTzmczciwsptirwpktpodwjnymtiret">
    <w:name w:val="Z_2TIR/CZ_WSP_TIR_w_PKT – zm. części wsp. tir. w pkt podwójnym tiret"/>
    <w:basedOn w:val="Z2TIRTIRwPKTzmtirwpktpodwjnymtiret"/>
    <w:rsid w:val="001B05F2"/>
    <w:pPr>
      <w:ind w:left="2767" w:firstLine="0"/>
    </w:pPr>
  </w:style>
  <w:style w:type="paragraph" w:customStyle="1" w:styleId="ZLITARTzmartliter">
    <w:name w:val="Z_LIT/ART(§) – zm. art. (§) literą"/>
    <w:basedOn w:val="ZLITUSTzmustliter"/>
    <w:rsid w:val="001B05F2"/>
    <w:rPr>
      <w:rFonts w:ascii="Times New Roman" w:hAnsi="Times New Roman"/>
    </w:rPr>
  </w:style>
  <w:style w:type="paragraph" w:customStyle="1" w:styleId="ZTIRARTzmarttiret">
    <w:name w:val="Z_TIR/ART(§) – zm. art. (§) tiret"/>
    <w:basedOn w:val="ZTIRPKTzmpkttiret"/>
    <w:rsid w:val="001B05F2"/>
    <w:pPr>
      <w:ind w:left="1383" w:firstLine="510"/>
    </w:pPr>
    <w:rPr>
      <w:rFonts w:ascii="Times New Roman" w:hAnsi="Times New Roman"/>
    </w:rPr>
  </w:style>
  <w:style w:type="paragraph" w:customStyle="1" w:styleId="ZTIRUSTzmusttiret">
    <w:name w:val="Z_TIR/UST(§) – zm. ust. (§) tiret"/>
    <w:basedOn w:val="ZTIRARTzmarttiret"/>
    <w:rsid w:val="001B05F2"/>
  </w:style>
  <w:style w:type="paragraph" w:customStyle="1" w:styleId="ZLITKSIGIzmozniprzedmksigiliter">
    <w:name w:val="Z_LIT/KSIĘGI – zm. ozn. i przedm. księgi literą"/>
    <w:basedOn w:val="ZCZCIKSIGIzmozniprzedmczciksigiartykuempunktem"/>
    <w:rsid w:val="001B05F2"/>
    <w:pPr>
      <w:ind w:left="987"/>
    </w:pPr>
  </w:style>
  <w:style w:type="paragraph" w:customStyle="1" w:styleId="ZLITTYTDZOZNzmozntytuudziauliter">
    <w:name w:val="Z_LIT/TYT(DZ)_OZN – zm. ozn. tytułu (działu) literą"/>
    <w:basedOn w:val="ZTYTDZOZNzmozntytuudziauartykuempunktem"/>
    <w:next w:val="ZLITTYTDZPRZEDMzmprzedmtytuudziauliter"/>
    <w:rsid w:val="001B05F2"/>
    <w:pPr>
      <w:ind w:left="987"/>
    </w:pPr>
  </w:style>
  <w:style w:type="paragraph" w:customStyle="1" w:styleId="ZLITTYTDZPRZEDMzmprzedmtytuudziauliter">
    <w:name w:val="Z_LIT/TYT(DZ)_PRZEDM – zm. przedm. tytułu (działu) literą"/>
    <w:basedOn w:val="ZTYTDZPRZEDMzmprzedmtytuulubdziauartykuempunktem"/>
    <w:rsid w:val="001B05F2"/>
    <w:pPr>
      <w:ind w:left="987"/>
    </w:pPr>
  </w:style>
  <w:style w:type="paragraph" w:customStyle="1" w:styleId="ZLITROZDZODDZOZNzmoznrozdzoddzliter">
    <w:name w:val="Z_LIT/ROZDZ(ODDZ)_OZN – zm. ozn. rozdz. (oddz.) literą"/>
    <w:basedOn w:val="ZROZDZODDZOZNzmoznrozdzoddzartykuempunktem"/>
    <w:next w:val="ZLITROZDZODDZPRZEDMzmprzedmrozdzoddzliter"/>
    <w:rsid w:val="001B05F2"/>
    <w:pPr>
      <w:ind w:left="987"/>
    </w:pPr>
  </w:style>
  <w:style w:type="paragraph" w:customStyle="1" w:styleId="ZLITROZDZODDZPRZEDMzmprzedmrozdzoddzliter">
    <w:name w:val="Z_LIT/ROZDZ(ODDZ)_PRZEDM – zm. przedm. rozdz. (oddz.) literą"/>
    <w:basedOn w:val="ZROZDZODDZPRZEDMzmprzedmrozdzoddzartykuempunktem"/>
    <w:next w:val="ZLITARTzmartliter"/>
    <w:rsid w:val="001B05F2"/>
    <w:pPr>
      <w:ind w:left="987"/>
    </w:pPr>
  </w:style>
  <w:style w:type="paragraph" w:customStyle="1" w:styleId="ZTIRDZOZNzmozndziautiret">
    <w:name w:val="Z_TIR/DZ_OZN – zm. ozn. działu tiret"/>
    <w:basedOn w:val="ZLITTYTDZOZNzmozntytuudziauliter"/>
    <w:next w:val="ZTIRDZPRZEDMzmprzedmdziautiret"/>
    <w:rsid w:val="001B05F2"/>
    <w:pPr>
      <w:ind w:left="1383"/>
    </w:pPr>
  </w:style>
  <w:style w:type="paragraph" w:customStyle="1" w:styleId="ZTIRDZPRZEDMzmprzedmdziautiret">
    <w:name w:val="Z_TIR/DZ_PRZEDM – zm. przedm. działu tiret"/>
    <w:basedOn w:val="ZLITTYTDZPRZEDMzmprzedmtytuudziauliter"/>
    <w:rsid w:val="001B05F2"/>
    <w:pPr>
      <w:ind w:left="1383"/>
    </w:pPr>
  </w:style>
  <w:style w:type="paragraph" w:customStyle="1" w:styleId="ZTIRROZDZODDZOZNzmoznrozdzoddztiret">
    <w:name w:val="Z_TIR/ROZDZ(ODDZ)_OZN – zm. ozn. rozdz. (oddz.) tiret"/>
    <w:basedOn w:val="ZLITROZDZODDZOZNzmoznrozdzoddzliter"/>
    <w:next w:val="ZTIRROZDZODDZPRZEDMzmprzedmrozdzoddztiret"/>
    <w:rsid w:val="001B05F2"/>
    <w:pPr>
      <w:ind w:left="1383"/>
    </w:pPr>
  </w:style>
  <w:style w:type="paragraph" w:customStyle="1" w:styleId="ZTIRROZDZODDZPRZEDMzmprzedmrozdzoddztiret">
    <w:name w:val="Z_TIR/ROZDZ(ODDZ)_PRZEDM – zm. przedm. rozdz. (oddz.) tiret"/>
    <w:basedOn w:val="ZLITROZDZODDZPRZEDMzmprzedmrozdzoddzliter"/>
    <w:rsid w:val="001B05F2"/>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rsid w:val="001B05F2"/>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rsid w:val="001B05F2"/>
    <w:pPr>
      <w:ind w:left="1780"/>
    </w:pPr>
  </w:style>
  <w:style w:type="character" w:customStyle="1" w:styleId="IGindeksgrny">
    <w:name w:val="_IG_ – indeks górny"/>
    <w:basedOn w:val="Domylnaczcionkaakapitu"/>
    <w:rsid w:val="001B05F2"/>
    <w:rPr>
      <w:b w:val="0"/>
      <w:i w:val="0"/>
      <w:vanish w:val="0"/>
      <w:spacing w:val="0"/>
      <w:position w:val="0"/>
      <w:vertAlign w:val="superscript"/>
    </w:rPr>
  </w:style>
  <w:style w:type="character" w:customStyle="1" w:styleId="IDindeksdolny">
    <w:name w:val="_ID_ – indeks dolny"/>
    <w:basedOn w:val="Domylnaczcionkaakapitu"/>
    <w:rsid w:val="001B05F2"/>
    <w:rPr>
      <w:b w:val="0"/>
      <w:i w:val="0"/>
      <w:vanish w:val="0"/>
      <w:spacing w:val="0"/>
      <w:position w:val="0"/>
      <w:vertAlign w:val="subscript"/>
    </w:rPr>
  </w:style>
  <w:style w:type="character" w:customStyle="1" w:styleId="IDPindeksdolnyipogrubienie">
    <w:name w:val="_ID_P_ – indeks dolny i pogrubienie"/>
    <w:basedOn w:val="Domylnaczcionkaakapitu"/>
    <w:rsid w:val="001B05F2"/>
    <w:rPr>
      <w:b/>
      <w:vanish w:val="0"/>
      <w:spacing w:val="0"/>
      <w:position w:val="0"/>
      <w:vertAlign w:val="subscript"/>
    </w:rPr>
  </w:style>
  <w:style w:type="character" w:customStyle="1" w:styleId="IDKindeksdolnyikursywa">
    <w:name w:val="_ID_K_ – indeks dolny i kursywa"/>
    <w:basedOn w:val="Domylnaczcionkaakapitu"/>
    <w:rsid w:val="001B05F2"/>
    <w:rPr>
      <w:i/>
      <w:vanish w:val="0"/>
      <w:spacing w:val="0"/>
      <w:position w:val="0"/>
      <w:vertAlign w:val="subscript"/>
    </w:rPr>
  </w:style>
  <w:style w:type="character" w:customStyle="1" w:styleId="IGPindeksgrnyipogrubienie">
    <w:name w:val="_IG_P_ – indeks górny i pogrubienie"/>
    <w:basedOn w:val="Domylnaczcionkaakapitu"/>
    <w:rsid w:val="001B05F2"/>
    <w:rPr>
      <w:b/>
      <w:vanish w:val="0"/>
      <w:spacing w:val="0"/>
      <w:position w:val="0"/>
      <w:vertAlign w:val="superscript"/>
    </w:rPr>
  </w:style>
  <w:style w:type="character" w:customStyle="1" w:styleId="IGKindeksgrnyikursywa">
    <w:name w:val="_IG_K_ – indeks górny i kursywa"/>
    <w:basedOn w:val="Domylnaczcionkaakapitu"/>
    <w:rsid w:val="001B05F2"/>
    <w:rPr>
      <w:i/>
      <w:vanish w:val="0"/>
      <w:spacing w:val="0"/>
      <w:position w:val="0"/>
      <w:vertAlign w:val="superscript"/>
    </w:rPr>
  </w:style>
  <w:style w:type="character" w:customStyle="1" w:styleId="IGPKindeksgrnyipogrubieniekursywa">
    <w:name w:val="_IG_P_K_ – indeks górny i pogrubienie kursywa"/>
    <w:basedOn w:val="Domylnaczcionkaakapitu"/>
    <w:rsid w:val="001B05F2"/>
    <w:rPr>
      <w:b/>
      <w:i/>
      <w:vanish w:val="0"/>
      <w:spacing w:val="0"/>
      <w:position w:val="0"/>
      <w:vertAlign w:val="superscript"/>
    </w:rPr>
  </w:style>
  <w:style w:type="character" w:customStyle="1" w:styleId="IDPKindeksdolnyipogrugieniekursywa">
    <w:name w:val="_ID_P_K_ – indeks dolny i pogrugienie kursywa"/>
    <w:basedOn w:val="Domylnaczcionkaakapitu"/>
    <w:rsid w:val="001B05F2"/>
    <w:rPr>
      <w:b/>
      <w:i/>
      <w:vanish w:val="0"/>
      <w:spacing w:val="0"/>
      <w:position w:val="0"/>
      <w:vertAlign w:val="subscript"/>
    </w:rPr>
  </w:style>
  <w:style w:type="character" w:customStyle="1" w:styleId="Ppogrubienie">
    <w:name w:val="_P_ – pogrubienie"/>
    <w:basedOn w:val="Domylnaczcionkaakapitu"/>
    <w:rsid w:val="001B05F2"/>
    <w:rPr>
      <w:b/>
    </w:rPr>
  </w:style>
  <w:style w:type="character" w:customStyle="1" w:styleId="Kkursywa">
    <w:name w:val="_K_ – kursywa"/>
    <w:basedOn w:val="Domylnaczcionkaakapitu"/>
    <w:rsid w:val="001B05F2"/>
    <w:rPr>
      <w:i/>
    </w:rPr>
  </w:style>
  <w:style w:type="character" w:customStyle="1" w:styleId="PKpogrubieniekursywa">
    <w:name w:val="_P_K_ – pogrubienie kursywa"/>
    <w:basedOn w:val="Domylnaczcionkaakapitu"/>
    <w:rsid w:val="001B05F2"/>
    <w:rPr>
      <w:b/>
      <w:i/>
    </w:rPr>
  </w:style>
  <w:style w:type="character" w:customStyle="1" w:styleId="TEKSTOZNACZONYWDOKUMENCIERDOWYMJAKOUKRYTY">
    <w:name w:val="_TEKST_OZNACZONY_W_DOKUMENCIE_ŹRÓDŁOWYM_JAKO_UKRYTY_"/>
    <w:basedOn w:val="Domylnaczcionkaakapitu"/>
    <w:rsid w:val="001B05F2"/>
    <w:rPr>
      <w:vanish w:val="0"/>
      <w:color w:val="FF0000"/>
      <w:u w:val="single" w:color="FF0000"/>
    </w:rPr>
  </w:style>
  <w:style w:type="character" w:customStyle="1" w:styleId="BEZWERSALIKW">
    <w:name w:val="_BEZ_WERSALIKÓW_"/>
    <w:basedOn w:val="Domylnaczcionkaakapitu"/>
    <w:rsid w:val="001B05F2"/>
    <w:rPr>
      <w:caps/>
    </w:rPr>
  </w:style>
  <w:style w:type="character" w:customStyle="1" w:styleId="IIGPindeksgrnyindeksugrnegoipogrubienie">
    <w:name w:val="_IIG_P_ – indeks górny indeksu górnego i pogrubienie"/>
    <w:basedOn w:val="Domylnaczcionkaakapitu"/>
    <w:rsid w:val="001B05F2"/>
    <w:rPr>
      <w:b/>
      <w:vanish w:val="0"/>
      <w:spacing w:val="0"/>
      <w:position w:val="0"/>
      <w:vertAlign w:val="superscript"/>
    </w:rPr>
  </w:style>
  <w:style w:type="character" w:customStyle="1" w:styleId="IIGindeksgrnyindeksugrnego">
    <w:name w:val="_IIG_ – indeks górny indeksu górnego"/>
    <w:basedOn w:val="IIGPindeksgrnyindeksugrnegoipogrubienie"/>
    <w:rsid w:val="001B05F2"/>
    <w:rPr>
      <w:b w:val="0"/>
      <w:i w:val="0"/>
      <w:vanish w:val="0"/>
      <w:spacing w:val="0"/>
      <w:position w:val="0"/>
      <w:vertAlign w:val="superscript"/>
    </w:rPr>
  </w:style>
  <w:style w:type="paragraph" w:customStyle="1" w:styleId="ODNONIKSPECtreodnonikadoodnonika">
    <w:name w:val="ODNOŚNIK_SPEC – treść odnośnika do odnośnika"/>
    <w:basedOn w:val="Normalny"/>
    <w:rsid w:val="001B05F2"/>
    <w:pPr>
      <w:spacing w:line="240" w:lineRule="auto"/>
      <w:ind w:left="283" w:hanging="170"/>
    </w:pPr>
    <w:rPr>
      <w:sz w:val="20"/>
    </w:rPr>
  </w:style>
  <w:style w:type="paragraph" w:customStyle="1" w:styleId="TEKSTwTABELItekstzwcitympierwwierszem">
    <w:name w:val="TEKST_w_TABELI – tekst z wciętym pierw. wierszem"/>
    <w:basedOn w:val="Normalny"/>
    <w:rsid w:val="001B05F2"/>
    <w:pPr>
      <w:ind w:firstLine="510"/>
    </w:pPr>
    <w:rPr>
      <w:rFonts w:ascii="Times" w:hAnsi="Times"/>
      <w:bCs/>
      <w:kern w:val="3"/>
    </w:rPr>
  </w:style>
  <w:style w:type="paragraph" w:customStyle="1" w:styleId="TEKSTwTABELIWYRODKOWANYtekstwyrodkowanywpoziomie">
    <w:name w:val="TEKST_w_TABELI_WYŚRODKOWANY – tekst wyśrodkowany w poziomie"/>
    <w:basedOn w:val="Normalny"/>
    <w:rsid w:val="001B05F2"/>
    <w:pPr>
      <w:jc w:val="center"/>
    </w:pPr>
    <w:rPr>
      <w:rFonts w:ascii="Times" w:hAnsi="Times"/>
      <w:bCs/>
      <w:kern w:val="3"/>
    </w:rPr>
  </w:style>
  <w:style w:type="paragraph" w:customStyle="1" w:styleId="ZTIRSKARNzmsankcjikarnejtiret">
    <w:name w:val="Z_TIR/S_KARN – zm. sankcji karnej tiret"/>
    <w:basedOn w:val="ZLITSKARNzmsankcjikarnejliter"/>
    <w:next w:val="ZTIRARTzmarttiret"/>
    <w:rsid w:val="001B05F2"/>
    <w:pPr>
      <w:ind w:left="1894"/>
    </w:pPr>
  </w:style>
  <w:style w:type="paragraph" w:customStyle="1" w:styleId="ZZSKARNzmianazmsankcjikarnej">
    <w:name w:val="ZZ/S_KARN – zmiana zm. sankcji karnej"/>
    <w:basedOn w:val="ZZFRAGzmianazmfragmentunpzdania"/>
    <w:rsid w:val="001B05F2"/>
    <w:pPr>
      <w:ind w:left="2404"/>
    </w:pPr>
  </w:style>
  <w:style w:type="paragraph" w:customStyle="1" w:styleId="Z2TIRSKARNzmianasankcjikarnejpodwjnymtiret">
    <w:name w:val="Z_2TIR/S_KARN – zmiana sankcji karnej podwójnym tiret"/>
    <w:basedOn w:val="Z2TIRARTzmartpodwjnymtiret"/>
    <w:next w:val="Z2TIRARTzmartpodwjnymtiret"/>
    <w:rsid w:val="001B05F2"/>
    <w:pPr>
      <w:ind w:left="2291" w:firstLine="0"/>
    </w:pPr>
  </w:style>
  <w:style w:type="paragraph" w:customStyle="1" w:styleId="WMATFIZCHEMwzrmatfizlubchem">
    <w:name w:val="W_MAT(FIZ|CHEM) – wzór mat. (fiz. lub chem.)"/>
    <w:rsid w:val="001B05F2"/>
    <w:pPr>
      <w:suppressAutoHyphens/>
      <w:jc w:val="center"/>
    </w:pPr>
    <w:rPr>
      <w:rFonts w:ascii="Times New Roman" w:hAnsi="Times New Roman" w:cs="Arial"/>
      <w:szCs w:val="20"/>
    </w:rPr>
  </w:style>
  <w:style w:type="paragraph" w:customStyle="1" w:styleId="LEGWMATFIZCHEMlegendawzorumatfizlubchem">
    <w:name w:val="LEG_W_MAT(FIZ|CHEM) – legenda wzoru mat. (fiz. lub chem.)"/>
    <w:basedOn w:val="WMATFIZCHEMwzrmatfizlubchem"/>
    <w:rsid w:val="001B05F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rsid w:val="001B05F2"/>
    <w:pPr>
      <w:ind w:left="1815"/>
    </w:pPr>
  </w:style>
  <w:style w:type="paragraph" w:customStyle="1" w:styleId="ZZLEGWMATFIZCHEMzmlegendywzorumatfizlubchem">
    <w:name w:val="ZZ/LEG_W_MAT(FIZ|CHEM) – zm. legendy wzoru mat. (fiz. lub chem.)"/>
    <w:basedOn w:val="ZLEGWMATFIZCHEMzmlegendywzorumatfizlubchemartykuempunktem"/>
    <w:rsid w:val="001B05F2"/>
    <w:pPr>
      <w:ind w:left="3198"/>
    </w:pPr>
  </w:style>
  <w:style w:type="paragraph" w:customStyle="1" w:styleId="ZLITLEGWMATFIZCHEMzmlegendywzorumatfizlubchemliter">
    <w:name w:val="Z_LIT/LEG_W_MAT(FIZ|CHEM) – zm. legendy wzoru mat. (fiz. lub chem.) literą"/>
    <w:basedOn w:val="ZLEGWMATFIZCHEMzmlegendywzorumatfizlubchemartykuempunktem"/>
    <w:rsid w:val="001B05F2"/>
    <w:pPr>
      <w:ind w:left="2291"/>
    </w:pPr>
  </w:style>
  <w:style w:type="paragraph" w:customStyle="1" w:styleId="ZLITWMATFIZCHEMzmwzorumatfizlubchemliter">
    <w:name w:val="Z_LIT/W_MAT(FIZ|CHEM) – zm. wzoru mat. (fiz. lub chem.) literą"/>
    <w:basedOn w:val="ZWMATFIZCHEMzmwzorumatfizlubchemartykuempunktem"/>
    <w:next w:val="ZLITUSTzmustliter"/>
    <w:rsid w:val="001B05F2"/>
    <w:pPr>
      <w:ind w:left="987"/>
    </w:pPr>
  </w:style>
  <w:style w:type="paragraph" w:customStyle="1" w:styleId="ZTIRWMATFIZCHEMzmwzorumatfizlubchemtiret">
    <w:name w:val="Z_TIR/W_MAT(FIZ|CHEM) – zm. wzoru mat. (fiz. lub chem.) tiret"/>
    <w:basedOn w:val="ZLITWMATFIZCHEMzmwzorumatfizlubchemliter"/>
    <w:next w:val="ZTIRUSTzmusttiret"/>
    <w:rsid w:val="001B05F2"/>
    <w:pPr>
      <w:ind w:left="1383"/>
    </w:pPr>
  </w:style>
  <w:style w:type="paragraph" w:customStyle="1" w:styleId="ZTIRLEGWMATFIZCHEMzmlegendywzorumatfizlubchemtiret">
    <w:name w:val="Z_TIR/LEG_W_MAT(FIZ|CHEM) – zm. legendy wzoru mat. (fiz. lub chem.) tiret"/>
    <w:basedOn w:val="ZLITLEGWMATFIZCHEMzmlegendywzorumatfizlubchemliter"/>
    <w:rsid w:val="001B05F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rsid w:val="001B05F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rsid w:val="001B05F2"/>
    <w:pPr>
      <w:ind w:left="3085"/>
    </w:pPr>
  </w:style>
  <w:style w:type="paragraph" w:customStyle="1" w:styleId="ZLITCYTzmcytatunpprzysigiliter">
    <w:name w:val="Z_LIT/CYT – zm. cytatu np. przysięgi literą"/>
    <w:basedOn w:val="ZCYTzmcytatunpprzysigiartykuempunktem"/>
    <w:rsid w:val="001B05F2"/>
    <w:pPr>
      <w:ind w:left="1497"/>
    </w:pPr>
  </w:style>
  <w:style w:type="paragraph" w:customStyle="1" w:styleId="ZTIRCYTzmcytatunpprzysigitiret">
    <w:name w:val="Z_TIR/CYT – zm. cytatu np. przysięgi tiret"/>
    <w:basedOn w:val="ZLITCYTzmcytatunpprzysigiliter"/>
    <w:next w:val="ZTIRUSTzmusttiret"/>
    <w:rsid w:val="001B05F2"/>
    <w:pPr>
      <w:ind w:left="1894"/>
    </w:pPr>
  </w:style>
  <w:style w:type="paragraph" w:customStyle="1" w:styleId="Z2TIRCYTzmcytatunpprzysigipodwjnymtiret">
    <w:name w:val="Z_2TIR/CYT – zm. cytatu np. przysięgi podwójnym tiret"/>
    <w:basedOn w:val="ZTIRCYTzmcytatunpprzysigitiret"/>
    <w:next w:val="Z2TIRUSTzmustpodwjnymtiret"/>
    <w:rsid w:val="001B05F2"/>
    <w:pPr>
      <w:ind w:left="2291"/>
    </w:pPr>
  </w:style>
  <w:style w:type="paragraph" w:customStyle="1" w:styleId="ZZCYTzmianazmcytatunpprzysigi">
    <w:name w:val="ZZ/CYT – zmiana zm. cytatu np. przysięgi"/>
    <w:basedOn w:val="ZZFRAGzmianazmfragmentunpzdania"/>
    <w:next w:val="ZZUSTzmianazmust"/>
    <w:rsid w:val="001B05F2"/>
    <w:pPr>
      <w:ind w:left="2404"/>
    </w:pPr>
  </w:style>
  <w:style w:type="paragraph" w:customStyle="1" w:styleId="Z2TIRFRAGMzmnpwprdowyliczeniapodwjnymtiret">
    <w:name w:val="Z_2TIR/FRAGM – zm. np. wpr. do wyliczenia podwójnym tiret"/>
    <w:basedOn w:val="ZTIRFRAGMzmnpwprdowyliczeniatiret"/>
    <w:next w:val="2TIRpodwjnytiret"/>
    <w:rsid w:val="001B05F2"/>
    <w:pPr>
      <w:ind w:left="1780"/>
    </w:pPr>
  </w:style>
  <w:style w:type="character" w:styleId="Tekstzastpczy">
    <w:name w:val="Placeholder Text"/>
    <w:basedOn w:val="Domylnaczcionkaakapitu"/>
    <w:rsid w:val="001B05F2"/>
    <w:rPr>
      <w:color w:val="808080"/>
    </w:rPr>
  </w:style>
  <w:style w:type="paragraph" w:styleId="Akapitzlist">
    <w:name w:val="List Paragraph"/>
    <w:basedOn w:val="Normalny"/>
    <w:rsid w:val="001B05F2"/>
    <w:pPr>
      <w:ind w:left="720"/>
    </w:pPr>
  </w:style>
  <w:style w:type="character" w:styleId="Uwydatnienie">
    <w:name w:val="Emphasis"/>
    <w:basedOn w:val="Domylnaczcionkaakapitu"/>
    <w:rsid w:val="001B05F2"/>
    <w:rPr>
      <w:i/>
      <w:iCs/>
    </w:rPr>
  </w:style>
  <w:style w:type="paragraph" w:styleId="Poprawka">
    <w:name w:val="Revision"/>
    <w:hidden/>
    <w:uiPriority w:val="99"/>
    <w:semiHidden/>
    <w:rsid w:val="00396CD0"/>
    <w:pPr>
      <w:autoSpaceDN/>
      <w:spacing w:line="240" w:lineRule="auto"/>
      <w:textAlignment w:val="auto"/>
    </w:pPr>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2E1E1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1E11"/>
    <w:rPr>
      <w:rFonts w:ascii="Calibri" w:eastAsia="Calibri" w:hAnsi="Calibri"/>
      <w:sz w:val="20"/>
      <w:szCs w:val="20"/>
      <w:lang w:eastAsia="en-US"/>
    </w:rPr>
  </w:style>
  <w:style w:type="character" w:styleId="Odwoanieprzypisukocowego">
    <w:name w:val="endnote reference"/>
    <w:basedOn w:val="Domylnaczcionkaakapitu"/>
    <w:uiPriority w:val="99"/>
    <w:semiHidden/>
    <w:unhideWhenUsed/>
    <w:rsid w:val="002E1E11"/>
    <w:rPr>
      <w:vertAlign w:val="superscript"/>
    </w:rPr>
  </w:style>
  <w:style w:type="paragraph" w:customStyle="1" w:styleId="Default">
    <w:name w:val="Default"/>
    <w:rsid w:val="00D109CD"/>
    <w:pPr>
      <w:autoSpaceDE w:val="0"/>
      <w:adjustRightInd w:val="0"/>
      <w:spacing w:line="240" w:lineRule="auto"/>
      <w:textAlignment w:val="auto"/>
    </w:pPr>
    <w:rPr>
      <w:rFonts w:ascii="Calibri" w:hAnsi="Calibri" w:cs="Calibri"/>
      <w:color w:val="000000"/>
      <w:lang w:val="en-GB"/>
    </w:rPr>
  </w:style>
  <w:style w:type="character" w:customStyle="1" w:styleId="articletitle">
    <w:name w:val="articletitle"/>
    <w:basedOn w:val="Domylnaczcionkaakapitu"/>
    <w:rsid w:val="003B19D6"/>
  </w:style>
  <w:style w:type="character" w:styleId="Hipercze">
    <w:name w:val="Hyperlink"/>
    <w:basedOn w:val="Domylnaczcionkaakapitu"/>
    <w:uiPriority w:val="99"/>
    <w:semiHidden/>
    <w:unhideWhenUsed/>
    <w:rsid w:val="002132A0"/>
    <w:rPr>
      <w:color w:val="0000FF"/>
      <w:u w:val="single"/>
    </w:rPr>
  </w:style>
  <w:style w:type="character" w:customStyle="1" w:styleId="TeksttreciPogrubienie">
    <w:name w:val="Tekst treści + Pogrubienie"/>
    <w:basedOn w:val="Domylnaczcionkaakapitu"/>
    <w:rsid w:val="006A4ED0"/>
    <w:rPr>
      <w:rFonts w:ascii="Times New Roman" w:eastAsia="Times New Roman" w:hAnsi="Times New Roman" w:cs="Times New Roman"/>
      <w:b/>
      <w:bCs/>
      <w:i w:val="0"/>
      <w:iCs w:val="0"/>
      <w:smallCaps w:val="0"/>
      <w:strike w:val="0"/>
      <w:color w:val="000000"/>
      <w:spacing w:val="0"/>
      <w:w w:val="100"/>
      <w:position w:val="0"/>
      <w:sz w:val="18"/>
      <w:szCs w:val="18"/>
      <w:u w:val="none"/>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AA68-4B25-4EA8-A74E-AE8EADA5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5787</Words>
  <Characters>34723</Characters>
  <Application>Microsoft Office Word</Application>
  <DocSecurity>0</DocSecurity>
  <Lines>289</Lines>
  <Paragraphs>80</Paragraphs>
  <ScaleCrop>false</ScaleCrop>
  <Company/>
  <LinksUpToDate>false</LinksUpToDate>
  <CharactersWithSpaces>40430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2021-01-28T14:42:00Z</dcterms:created>
  <dcterms:modified xsi:type="dcterms:W3CDTF">2021-01-28T14:42:00Z</dcterms:modified>
</cp:coreProperties>
</file>